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36" w:rsidRDefault="00F42236" w:rsidP="00813CE9">
      <w:pPr>
        <w:pStyle w:val="BodyText"/>
        <w:ind w:right="118"/>
      </w:pPr>
      <w:bookmarkStart w:id="0" w:name="_GoBack"/>
      <w:bookmarkEnd w:id="0"/>
    </w:p>
    <w:p w:rsidR="003A56BE" w:rsidRDefault="003A56BE" w:rsidP="004B1886">
      <w:pPr>
        <w:spacing w:line="360" w:lineRule="auto"/>
        <w:jc w:val="center"/>
        <w:rPr>
          <w:b/>
          <w:sz w:val="28"/>
        </w:rPr>
      </w:pPr>
      <w:r>
        <w:rPr>
          <w:b/>
          <w:sz w:val="28"/>
        </w:rPr>
        <w:t xml:space="preserve">GENERAL EDUCATION </w:t>
      </w:r>
      <w:r w:rsidR="007D026D">
        <w:rPr>
          <w:b/>
          <w:sz w:val="28"/>
        </w:rPr>
        <w:t>US DIVERSITY</w:t>
      </w:r>
      <w:r>
        <w:rPr>
          <w:b/>
          <w:sz w:val="28"/>
        </w:rPr>
        <w:t xml:space="preserve">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e.g. HUMN 1200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SLO.  If SLOs are</w:t>
      </w:r>
      <w:r w:rsidR="00880954">
        <w:t xml:space="preserve"> </w:t>
      </w:r>
      <w:r>
        <w:t xml:space="preserve">assessed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Default="00AA292E" w:rsidP="007D026D">
            <w:r>
              <w:rPr>
                <w:b/>
              </w:rPr>
              <w:t xml:space="preserve">GEN ED </w:t>
            </w:r>
            <w:r w:rsidR="003A56BE" w:rsidRPr="000504B4">
              <w:rPr>
                <w:b/>
              </w:rPr>
              <w:t xml:space="preserve">SLO #1:  </w:t>
            </w:r>
            <w:r w:rsidR="003A56BE" w:rsidRPr="000504B4">
              <w:rPr>
                <w:b/>
                <w:shd w:val="clear" w:color="auto" w:fill="D9D9D9" w:themeFill="background1" w:themeFillShade="D9"/>
              </w:rPr>
              <w:t>D</w:t>
            </w:r>
            <w:r w:rsidR="003A56BE" w:rsidRPr="000504B4">
              <w:rPr>
                <w:rFonts w:asciiTheme="minorHAnsi" w:hAnsiTheme="minorHAnsi"/>
                <w:b/>
                <w:shd w:val="clear" w:color="auto" w:fill="D9D9D9" w:themeFill="background1" w:themeFillShade="D9"/>
              </w:rPr>
              <w:t xml:space="preserve">emonstrate </w:t>
            </w:r>
            <w:r w:rsidR="007D026D">
              <w:rPr>
                <w:rFonts w:asciiTheme="minorHAnsi" w:hAnsiTheme="minorHAnsi"/>
                <w:b/>
                <w:shd w:val="clear" w:color="auto" w:fill="D9D9D9" w:themeFill="background1" w:themeFillShade="D9"/>
              </w:rPr>
              <w:t>knowledge of the role and contributions of one or more underrepresented groups in the development of the United States</w:t>
            </w: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r w:rsidRPr="00195CC6">
              <w:rPr>
                <w:i/>
              </w:rPr>
              <w:t xml:space="preserve">e.g.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253703"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253703"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253703"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Exam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253703"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253703"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253703"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253703"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253703"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w:t>
            </w:r>
            <w:r w:rsidR="0046006F">
              <w:rPr>
                <w:i/>
              </w:rPr>
              <w:t>2</w:t>
            </w:r>
            <w:r w:rsidR="00195CC6" w:rsidRPr="00195CC6">
              <w:rPr>
                <w:i/>
              </w:rPr>
              <w:t xml:space="preserve"> or a </w:t>
            </w:r>
            <w:r w:rsidR="0046006F">
              <w:rPr>
                <w:i/>
              </w:rPr>
              <w:t>3</w:t>
            </w:r>
            <w:r w:rsidR="00195CC6" w:rsidRPr="00195CC6">
              <w:rPr>
                <w:i/>
              </w:rPr>
              <w:t xml:space="preserve">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r w:rsidR="00195CC6" w:rsidRPr="00195CC6">
              <w:rPr>
                <w:i/>
              </w:rPr>
              <w:t>e.g.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EC20FD" w:rsidRDefault="00195CC6" w:rsidP="009268CB">
            <w:pPr>
              <w:widowControl w:val="0"/>
              <w:autoSpaceDE w:val="0"/>
              <w:autoSpaceDN w:val="0"/>
              <w:rPr>
                <w:rFonts w:asciiTheme="minorHAnsi" w:hAnsiTheme="minorHAnsi"/>
                <w:b/>
                <w:shd w:val="clear" w:color="auto" w:fill="FFFFFF"/>
              </w:rPr>
            </w:pPr>
            <w:r w:rsidRPr="00EC20FD">
              <w:rPr>
                <w:b/>
              </w:rPr>
              <w:t>GEN ED SLO #</w:t>
            </w:r>
            <w:r>
              <w:rPr>
                <w:b/>
              </w:rPr>
              <w:t>2</w:t>
            </w:r>
            <w:r w:rsidRPr="00EC20FD">
              <w:rPr>
                <w:b/>
              </w:rPr>
              <w:t xml:space="preserve">: </w:t>
            </w:r>
            <w:r w:rsidR="007D026D">
              <w:rPr>
                <w:rFonts w:asciiTheme="minorHAnsi" w:hAnsiTheme="minorHAnsi"/>
                <w:b/>
                <w:shd w:val="clear" w:color="auto" w:fill="D9D9D9" w:themeFill="background1" w:themeFillShade="D9"/>
              </w:rPr>
              <w:t xml:space="preserve">Demonstrate specific knowledge of cultural, historical, social, economic, and/or political factors that shape aspects of one or more diverse groups.  </w:t>
            </w:r>
          </w:p>
          <w:p w:rsidR="00195CC6" w:rsidRPr="00EC20FD" w:rsidRDefault="00195CC6" w:rsidP="009268CB">
            <w:pPr>
              <w:widowControl w:val="0"/>
              <w:autoSpaceDE w:val="0"/>
              <w:autoSpaceDN w:val="0"/>
              <w:ind w:left="1092" w:hanging="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253703"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253703"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253703"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253703"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253703"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253703"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253703"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253703"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314E62">
            <w:pPr>
              <w:widowControl w:val="0"/>
              <w:autoSpaceDE w:val="0"/>
              <w:autoSpaceDN w:val="0"/>
              <w:rPr>
                <w:rFonts w:asciiTheme="minorHAnsi" w:hAnsiTheme="minorHAnsi"/>
                <w:b/>
                <w:shd w:val="clear" w:color="auto" w:fill="FFFFFF"/>
              </w:rPr>
            </w:pPr>
            <w:r w:rsidRPr="00EC20FD">
              <w:rPr>
                <w:b/>
              </w:rPr>
              <w:t>GEN ED SLO #</w:t>
            </w:r>
            <w:r>
              <w:rPr>
                <w:b/>
              </w:rPr>
              <w:t>3</w:t>
            </w:r>
            <w:r w:rsidRPr="00EC20FD">
              <w:rPr>
                <w:b/>
              </w:rPr>
              <w:t xml:space="preserve">: </w:t>
            </w:r>
            <w:r w:rsidR="007D026D">
              <w:rPr>
                <w:b/>
              </w:rPr>
              <w:t>Recognize and articulate differences, expectations, and/or challenges experienced by one or more underrepresented groups</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253703"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253703"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253703"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253703"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253703"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253703"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253703"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253703"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314E62">
            <w:pPr>
              <w:widowControl w:val="0"/>
              <w:autoSpaceDE w:val="0"/>
              <w:autoSpaceDN w:val="0"/>
              <w:rPr>
                <w:rFonts w:asciiTheme="minorHAnsi" w:hAnsiTheme="minorHAnsi"/>
                <w:b/>
                <w:shd w:val="clear" w:color="auto" w:fill="FFFFFF"/>
              </w:rPr>
            </w:pPr>
            <w:r w:rsidRPr="00EC20FD">
              <w:rPr>
                <w:b/>
              </w:rPr>
              <w:t>GEN ED SLO #</w:t>
            </w:r>
            <w:r>
              <w:rPr>
                <w:b/>
              </w:rPr>
              <w:t>4</w:t>
            </w:r>
            <w:r w:rsidRPr="00EC20FD">
              <w:rPr>
                <w:b/>
              </w:rPr>
              <w:t xml:space="preserve">: </w:t>
            </w:r>
            <w:r w:rsidR="007D026D">
              <w:rPr>
                <w:b/>
              </w:rPr>
              <w:t>Explain ways in which identity is developed and how it is transmitted within and by members of the group or groups</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253703"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253703"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253703"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253703"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253703"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253703"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253703"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253703"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p w:rsidR="00EC20FD" w:rsidRDefault="00EC20FD" w:rsidP="003A56BE"/>
    <w:p w:rsidR="00EC20FD" w:rsidRDefault="00EC20FD" w:rsidP="003A56BE"/>
    <w:p w:rsidR="003A56BE" w:rsidRDefault="003A56BE" w:rsidP="003A56BE">
      <w:pPr>
        <w:pStyle w:val="Heading2"/>
        <w:tabs>
          <w:tab w:val="left" w:pos="472"/>
        </w:tabs>
        <w:ind w:hanging="323"/>
      </w:pPr>
      <w:r>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7D026D">
            <w:pPr>
              <w:jc w:val="center"/>
            </w:pPr>
            <w:r>
              <w:t>Fall 201</w:t>
            </w:r>
            <w:r w:rsidR="007D026D">
              <w:t>6</w:t>
            </w:r>
            <w:r>
              <w:t xml:space="preserve">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t xml:space="preserve">C:  Describe how results are communicated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lastRenderedPageBreak/>
              <w:t xml:space="preserve">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w:t>
            </w:r>
            <w:r w:rsidR="002D12C2">
              <w:rPr>
                <w:i/>
              </w:rPr>
              <w:t xml:space="preserve">to develop strategies to address this shortfall.  The team’s recommendations will be presented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703" w:rsidRDefault="00253703" w:rsidP="00920384">
      <w:r>
        <w:separator/>
      </w:r>
    </w:p>
  </w:endnote>
  <w:endnote w:type="continuationSeparator" w:id="0">
    <w:p w:rsidR="00253703" w:rsidRDefault="00253703"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A812BB">
          <w:rPr>
            <w:noProof/>
          </w:rPr>
          <w:t>1</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703" w:rsidRDefault="00253703" w:rsidP="00920384">
      <w:r>
        <w:separator/>
      </w:r>
    </w:p>
  </w:footnote>
  <w:footnote w:type="continuationSeparator" w:id="0">
    <w:p w:rsidR="00253703" w:rsidRDefault="00253703"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0F4"/>
    <w:rsid w:val="0000297B"/>
    <w:rsid w:val="00003684"/>
    <w:rsid w:val="00007775"/>
    <w:rsid w:val="00013780"/>
    <w:rsid w:val="00021A19"/>
    <w:rsid w:val="00023E26"/>
    <w:rsid w:val="00031E78"/>
    <w:rsid w:val="0005402E"/>
    <w:rsid w:val="00073823"/>
    <w:rsid w:val="00074D8B"/>
    <w:rsid w:val="000B06FC"/>
    <w:rsid w:val="000F0FB0"/>
    <w:rsid w:val="00103525"/>
    <w:rsid w:val="00152B89"/>
    <w:rsid w:val="0018471B"/>
    <w:rsid w:val="00191FD5"/>
    <w:rsid w:val="00195CC6"/>
    <w:rsid w:val="001C3707"/>
    <w:rsid w:val="001C679E"/>
    <w:rsid w:val="00205472"/>
    <w:rsid w:val="00245631"/>
    <w:rsid w:val="00253703"/>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D3C54"/>
    <w:rsid w:val="003E4709"/>
    <w:rsid w:val="004146D3"/>
    <w:rsid w:val="004517D0"/>
    <w:rsid w:val="0046006F"/>
    <w:rsid w:val="004A310C"/>
    <w:rsid w:val="004B1886"/>
    <w:rsid w:val="00520514"/>
    <w:rsid w:val="00556A39"/>
    <w:rsid w:val="005A40A9"/>
    <w:rsid w:val="005E1AC9"/>
    <w:rsid w:val="005F390D"/>
    <w:rsid w:val="006115E2"/>
    <w:rsid w:val="00635C99"/>
    <w:rsid w:val="00662C47"/>
    <w:rsid w:val="00670C7C"/>
    <w:rsid w:val="0072336A"/>
    <w:rsid w:val="0072418C"/>
    <w:rsid w:val="00773E3E"/>
    <w:rsid w:val="007A0A75"/>
    <w:rsid w:val="007A57A1"/>
    <w:rsid w:val="007C426E"/>
    <w:rsid w:val="007C62A1"/>
    <w:rsid w:val="007D026D"/>
    <w:rsid w:val="007D6326"/>
    <w:rsid w:val="00813CE9"/>
    <w:rsid w:val="00840093"/>
    <w:rsid w:val="00850D83"/>
    <w:rsid w:val="00860C21"/>
    <w:rsid w:val="00861FAF"/>
    <w:rsid w:val="00863F18"/>
    <w:rsid w:val="00872663"/>
    <w:rsid w:val="00880954"/>
    <w:rsid w:val="008817B7"/>
    <w:rsid w:val="00883A83"/>
    <w:rsid w:val="008B08FE"/>
    <w:rsid w:val="008B2C50"/>
    <w:rsid w:val="008B4EEF"/>
    <w:rsid w:val="008C6714"/>
    <w:rsid w:val="00920384"/>
    <w:rsid w:val="009225FF"/>
    <w:rsid w:val="009268CB"/>
    <w:rsid w:val="00957EA5"/>
    <w:rsid w:val="009927FE"/>
    <w:rsid w:val="00997409"/>
    <w:rsid w:val="009A107A"/>
    <w:rsid w:val="009C4A04"/>
    <w:rsid w:val="009F188B"/>
    <w:rsid w:val="00A2224D"/>
    <w:rsid w:val="00A3009A"/>
    <w:rsid w:val="00A45995"/>
    <w:rsid w:val="00A66BD0"/>
    <w:rsid w:val="00A742C8"/>
    <w:rsid w:val="00A812BB"/>
    <w:rsid w:val="00AA0411"/>
    <w:rsid w:val="00AA292E"/>
    <w:rsid w:val="00AB4EE1"/>
    <w:rsid w:val="00AB505F"/>
    <w:rsid w:val="00AE13C8"/>
    <w:rsid w:val="00B250B0"/>
    <w:rsid w:val="00B26215"/>
    <w:rsid w:val="00B56D2D"/>
    <w:rsid w:val="00B66332"/>
    <w:rsid w:val="00B75DF5"/>
    <w:rsid w:val="00BA0837"/>
    <w:rsid w:val="00BE07C5"/>
    <w:rsid w:val="00C31883"/>
    <w:rsid w:val="00C54E04"/>
    <w:rsid w:val="00C81420"/>
    <w:rsid w:val="00C85DCE"/>
    <w:rsid w:val="00C87721"/>
    <w:rsid w:val="00C9756F"/>
    <w:rsid w:val="00D64491"/>
    <w:rsid w:val="00D83B12"/>
    <w:rsid w:val="00D94C7D"/>
    <w:rsid w:val="00DA1F1C"/>
    <w:rsid w:val="00DA6632"/>
    <w:rsid w:val="00DB496D"/>
    <w:rsid w:val="00DF33FF"/>
    <w:rsid w:val="00DF5BC1"/>
    <w:rsid w:val="00E45B7B"/>
    <w:rsid w:val="00E931C3"/>
    <w:rsid w:val="00EB2E02"/>
    <w:rsid w:val="00EC20FD"/>
    <w:rsid w:val="00EC224F"/>
    <w:rsid w:val="00ED1F86"/>
    <w:rsid w:val="00ED54E6"/>
    <w:rsid w:val="00F05D83"/>
    <w:rsid w:val="00F20F0C"/>
    <w:rsid w:val="00F238A9"/>
    <w:rsid w:val="00F42236"/>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2753-2262-4F67-BBE2-1FC83068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Denise Devney</cp:lastModifiedBy>
  <cp:revision>2</cp:revision>
  <dcterms:created xsi:type="dcterms:W3CDTF">2018-08-03T15:32:00Z</dcterms:created>
  <dcterms:modified xsi:type="dcterms:W3CDTF">2018-08-03T15:32:00Z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