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AE" w:rsidRPr="00CF24AC" w:rsidRDefault="00126613">
      <w:pPr>
        <w:spacing w:before="66"/>
        <w:ind w:left="120"/>
        <w:rPr>
          <w:b/>
          <w:sz w:val="32"/>
        </w:rPr>
      </w:pPr>
      <w:r w:rsidRPr="00CF24AC">
        <w:rPr>
          <w:b/>
          <w:w w:val="85"/>
          <w:sz w:val="32"/>
        </w:rPr>
        <w:t>ASSESSMENT REPORT TEMPLATE FOR SOCIAL &amp; NATURAL SCIENCES:</w:t>
      </w:r>
    </w:p>
    <w:p w:rsidR="00D07CAE" w:rsidRDefault="00126613">
      <w:pPr>
        <w:pStyle w:val="Heading1"/>
        <w:spacing w:before="187" w:line="362" w:lineRule="auto"/>
        <w:ind w:right="3575"/>
        <w:jc w:val="both"/>
      </w:pPr>
      <w:r>
        <w:t xml:space="preserve">Academic year in which report completed: (2016-17) Areas: </w:t>
      </w:r>
      <w:r>
        <w:rPr>
          <w:rFonts w:ascii="Calibri"/>
        </w:rPr>
        <w:t xml:space="preserve">Social or Natural </w:t>
      </w:r>
      <w:proofErr w:type="spellStart"/>
      <w:r>
        <w:rPr>
          <w:rFonts w:ascii="Calibri"/>
        </w:rPr>
        <w:t>Sci</w:t>
      </w:r>
      <w:proofErr w:type="spellEnd"/>
      <w:r>
        <w:rPr>
          <w:rFonts w:ascii="Calibri"/>
        </w:rPr>
        <w:t xml:space="preserve"> Distribution</w:t>
      </w:r>
      <w:r>
        <w:rPr>
          <w:rFonts w:ascii="Calibri"/>
          <w:spacing w:val="-8"/>
        </w:rPr>
        <w:t xml:space="preserve"> </w:t>
      </w:r>
      <w:r>
        <w:rPr>
          <w:rFonts w:ascii="Calibri"/>
        </w:rPr>
        <w:t xml:space="preserve">Requirements: </w:t>
      </w:r>
      <w:r>
        <w:t>Unit:</w:t>
      </w:r>
    </w:p>
    <w:p w:rsidR="00D07CAE" w:rsidRDefault="00126613">
      <w:pPr>
        <w:spacing w:before="20"/>
        <w:ind w:left="120"/>
        <w:rPr>
          <w:sz w:val="28"/>
        </w:rPr>
      </w:pPr>
      <w:r>
        <w:rPr>
          <w:sz w:val="28"/>
        </w:rPr>
        <w:t>Course:</w:t>
      </w:r>
      <w:bookmarkStart w:id="0" w:name="_GoBack"/>
      <w:bookmarkEnd w:id="0"/>
    </w:p>
    <w:p w:rsidR="00D07CAE" w:rsidRDefault="00D07CAE">
      <w:pPr>
        <w:pStyle w:val="BodyText"/>
        <w:spacing w:before="9"/>
        <w:rPr>
          <w:sz w:val="33"/>
        </w:rPr>
      </w:pPr>
    </w:p>
    <w:p w:rsidR="00D07CAE" w:rsidRDefault="00126613">
      <w:pPr>
        <w:pStyle w:val="ListParagraph"/>
        <w:numPr>
          <w:ilvl w:val="0"/>
          <w:numId w:val="1"/>
        </w:numPr>
        <w:tabs>
          <w:tab w:val="left" w:pos="331"/>
        </w:tabs>
        <w:rPr>
          <w:sz w:val="28"/>
        </w:rPr>
      </w:pPr>
      <w:r>
        <w:rPr>
          <w:w w:val="105"/>
          <w:sz w:val="28"/>
        </w:rPr>
        <w:t>Student</w:t>
      </w:r>
      <w:r>
        <w:rPr>
          <w:spacing w:val="-33"/>
          <w:w w:val="105"/>
          <w:sz w:val="28"/>
        </w:rPr>
        <w:t xml:space="preserve"> </w:t>
      </w:r>
      <w:r>
        <w:rPr>
          <w:w w:val="105"/>
          <w:sz w:val="28"/>
        </w:rPr>
        <w:t>Learning</w:t>
      </w:r>
      <w:r>
        <w:rPr>
          <w:spacing w:val="-34"/>
          <w:w w:val="105"/>
          <w:sz w:val="28"/>
        </w:rPr>
        <w:t xml:space="preserve"> </w:t>
      </w:r>
      <w:r>
        <w:rPr>
          <w:w w:val="105"/>
          <w:sz w:val="28"/>
        </w:rPr>
        <w:t>Outcomes</w:t>
      </w:r>
      <w:r>
        <w:rPr>
          <w:spacing w:val="-33"/>
          <w:w w:val="105"/>
          <w:sz w:val="28"/>
        </w:rPr>
        <w:t xml:space="preserve"> </w:t>
      </w:r>
      <w:r>
        <w:rPr>
          <w:w w:val="105"/>
          <w:sz w:val="28"/>
        </w:rPr>
        <w:t>(SLOs)</w:t>
      </w:r>
      <w:r>
        <w:rPr>
          <w:spacing w:val="-34"/>
          <w:w w:val="105"/>
          <w:sz w:val="28"/>
        </w:rPr>
        <w:t xml:space="preserve"> </w:t>
      </w:r>
      <w:r>
        <w:rPr>
          <w:w w:val="105"/>
          <w:sz w:val="28"/>
        </w:rPr>
        <w:t>to</w:t>
      </w:r>
      <w:r>
        <w:rPr>
          <w:spacing w:val="-33"/>
          <w:w w:val="105"/>
          <w:sz w:val="28"/>
        </w:rPr>
        <w:t xml:space="preserve"> </w:t>
      </w:r>
      <w:r>
        <w:rPr>
          <w:w w:val="105"/>
          <w:sz w:val="28"/>
        </w:rPr>
        <w:t>be</w:t>
      </w:r>
      <w:r>
        <w:rPr>
          <w:spacing w:val="-35"/>
          <w:w w:val="105"/>
          <w:sz w:val="28"/>
        </w:rPr>
        <w:t xml:space="preserve"> </w:t>
      </w:r>
      <w:r>
        <w:rPr>
          <w:w w:val="105"/>
          <w:sz w:val="28"/>
        </w:rPr>
        <w:t>assessed</w:t>
      </w:r>
      <w:r w:rsidR="00630A9B">
        <w:rPr>
          <w:w w:val="105"/>
          <w:sz w:val="28"/>
        </w:rPr>
        <w:t xml:space="preserve"> (Identify the Social Science OR Natural Science outcomes depending on your course)</w:t>
      </w:r>
    </w:p>
    <w:p w:rsidR="00D07CAE" w:rsidRDefault="00D07CAE">
      <w:pPr>
        <w:pStyle w:val="BodyText"/>
        <w:rPr>
          <w:sz w:val="30"/>
        </w:rPr>
      </w:pPr>
    </w:p>
    <w:p w:rsidR="00D07CAE" w:rsidRDefault="00D07CAE">
      <w:pPr>
        <w:pStyle w:val="BodyText"/>
        <w:rPr>
          <w:sz w:val="30"/>
        </w:rPr>
      </w:pPr>
    </w:p>
    <w:p w:rsidR="00D07CAE" w:rsidRDefault="00D07CAE">
      <w:pPr>
        <w:pStyle w:val="BodyText"/>
        <w:rPr>
          <w:sz w:val="30"/>
        </w:rPr>
      </w:pPr>
    </w:p>
    <w:p w:rsidR="00D07CAE" w:rsidRDefault="00126613">
      <w:pPr>
        <w:pStyle w:val="ListParagraph"/>
        <w:numPr>
          <w:ilvl w:val="0"/>
          <w:numId w:val="1"/>
        </w:numPr>
        <w:tabs>
          <w:tab w:val="left" w:pos="405"/>
        </w:tabs>
        <w:spacing w:before="264"/>
        <w:ind w:left="404" w:hanging="284"/>
        <w:rPr>
          <w:sz w:val="28"/>
        </w:rPr>
      </w:pPr>
      <w:r>
        <w:rPr>
          <w:w w:val="105"/>
          <w:sz w:val="28"/>
        </w:rPr>
        <w:t>Measures</w:t>
      </w:r>
      <w:r>
        <w:rPr>
          <w:spacing w:val="-21"/>
          <w:w w:val="105"/>
          <w:sz w:val="28"/>
        </w:rPr>
        <w:t xml:space="preserve"> </w:t>
      </w:r>
      <w:r>
        <w:rPr>
          <w:w w:val="105"/>
          <w:sz w:val="28"/>
        </w:rPr>
        <w:t>Used</w:t>
      </w:r>
    </w:p>
    <w:p w:rsidR="00D07CAE" w:rsidRDefault="00126613">
      <w:pPr>
        <w:pStyle w:val="BodyText"/>
        <w:spacing w:before="17" w:line="256" w:lineRule="auto"/>
        <w:ind w:left="120" w:right="209"/>
      </w:pPr>
      <w:r>
        <w:t xml:space="preserve">For each SLO identified in Section I, please explain the associated measurement or method of assessment employed. It is highly recommended the table below </w:t>
      </w:r>
      <w:proofErr w:type="gramStart"/>
      <w:r>
        <w:t>be used</w:t>
      </w:r>
      <w:proofErr w:type="gramEnd"/>
      <w:r>
        <w:t xml:space="preserve"> as a template for compiling information. Note that each general education course must assess all four SLOs</w:t>
      </w:r>
    </w:p>
    <w:p w:rsidR="00D07CAE" w:rsidRDefault="00D07CAE">
      <w:pPr>
        <w:pStyle w:val="BodyText"/>
        <w:spacing w:before="10"/>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5580"/>
      </w:tblGrid>
      <w:tr w:rsidR="00D07CAE">
        <w:trPr>
          <w:trHeight w:hRule="exact" w:val="1128"/>
        </w:trPr>
        <w:tc>
          <w:tcPr>
            <w:tcW w:w="4068" w:type="dxa"/>
            <w:shd w:val="clear" w:color="auto" w:fill="D9D9D9"/>
          </w:tcPr>
          <w:p w:rsidR="00D07CAE" w:rsidRDefault="00126613">
            <w:pPr>
              <w:pStyle w:val="TableParagraph"/>
              <w:spacing w:before="3"/>
            </w:pPr>
            <w:r>
              <w:rPr>
                <w:w w:val="90"/>
              </w:rPr>
              <w:t>SLO #1</w:t>
            </w:r>
          </w:p>
        </w:tc>
        <w:tc>
          <w:tcPr>
            <w:tcW w:w="5580" w:type="dxa"/>
          </w:tcPr>
          <w:p w:rsidR="00D07CAE" w:rsidRDefault="00126613" w:rsidP="00126613">
            <w:r>
              <w:t xml:space="preserve"> </w:t>
            </w:r>
          </w:p>
        </w:tc>
      </w:tr>
      <w:tr w:rsidR="00D07CAE">
        <w:trPr>
          <w:trHeight w:hRule="exact" w:val="1138"/>
        </w:trPr>
        <w:tc>
          <w:tcPr>
            <w:tcW w:w="4068" w:type="dxa"/>
          </w:tcPr>
          <w:p w:rsidR="00D07CAE" w:rsidRDefault="00126613">
            <w:pPr>
              <w:pStyle w:val="TableParagraph"/>
              <w:spacing w:line="295" w:lineRule="auto"/>
              <w:ind w:right="101"/>
            </w:pPr>
            <w:r>
              <w:rPr>
                <w:w w:val="105"/>
              </w:rPr>
              <w:t xml:space="preserve">What course concept(s) are being assessed that are related to general </w:t>
            </w:r>
            <w:r>
              <w:t>education SLO #1</w:t>
            </w:r>
          </w:p>
        </w:tc>
        <w:tc>
          <w:tcPr>
            <w:tcW w:w="5580" w:type="dxa"/>
          </w:tcPr>
          <w:p w:rsidR="00D07CAE" w:rsidRDefault="00D07CAE"/>
        </w:tc>
      </w:tr>
      <w:tr w:rsidR="00D07CAE">
        <w:trPr>
          <w:trHeight w:hRule="exact" w:val="1027"/>
        </w:trPr>
        <w:tc>
          <w:tcPr>
            <w:tcW w:w="4068" w:type="dxa"/>
          </w:tcPr>
          <w:p w:rsidR="00D07CAE" w:rsidRDefault="00126613">
            <w:pPr>
              <w:pStyle w:val="TableParagraph"/>
              <w:spacing w:before="3"/>
            </w:pPr>
            <w:r>
              <w:rPr>
                <w:w w:val="105"/>
              </w:rPr>
              <w:t>Assessment method</w:t>
            </w:r>
          </w:p>
        </w:tc>
        <w:tc>
          <w:tcPr>
            <w:tcW w:w="5580" w:type="dxa"/>
          </w:tcPr>
          <w:p w:rsidR="00D07CAE" w:rsidRDefault="00D07CAE"/>
        </w:tc>
      </w:tr>
      <w:tr w:rsidR="00D07CAE">
        <w:trPr>
          <w:trHeight w:hRule="exact" w:val="828"/>
        </w:trPr>
        <w:tc>
          <w:tcPr>
            <w:tcW w:w="4068" w:type="dxa"/>
          </w:tcPr>
          <w:p w:rsidR="00D07CAE" w:rsidRDefault="00126613">
            <w:pPr>
              <w:pStyle w:val="TableParagraph"/>
              <w:spacing w:line="295" w:lineRule="auto"/>
              <w:ind w:right="101"/>
            </w:pPr>
            <w:r>
              <w:t>Assessment domain Examination, Product, or Performance?</w:t>
            </w:r>
          </w:p>
        </w:tc>
        <w:tc>
          <w:tcPr>
            <w:tcW w:w="5580" w:type="dxa"/>
          </w:tcPr>
          <w:p w:rsidR="00D07CAE" w:rsidRDefault="00D07CAE"/>
        </w:tc>
      </w:tr>
      <w:tr w:rsidR="00D07CAE">
        <w:trPr>
          <w:trHeight w:hRule="exact" w:val="518"/>
        </w:trPr>
        <w:tc>
          <w:tcPr>
            <w:tcW w:w="4068" w:type="dxa"/>
          </w:tcPr>
          <w:p w:rsidR="00D07CAE" w:rsidRDefault="00126613">
            <w:pPr>
              <w:pStyle w:val="TableParagraph"/>
              <w:spacing w:before="3"/>
            </w:pPr>
            <w:r>
              <w:rPr>
                <w:w w:val="105"/>
              </w:rPr>
              <w:t>Students assessed</w:t>
            </w:r>
          </w:p>
        </w:tc>
        <w:tc>
          <w:tcPr>
            <w:tcW w:w="5580" w:type="dxa"/>
          </w:tcPr>
          <w:p w:rsidR="00D07CAE" w:rsidRDefault="00D07CAE"/>
        </w:tc>
      </w:tr>
      <w:tr w:rsidR="00D07CAE">
        <w:trPr>
          <w:trHeight w:hRule="exact" w:val="518"/>
        </w:trPr>
        <w:tc>
          <w:tcPr>
            <w:tcW w:w="4068" w:type="dxa"/>
          </w:tcPr>
          <w:p w:rsidR="00D07CAE" w:rsidRDefault="00126613">
            <w:pPr>
              <w:pStyle w:val="TableParagraph"/>
              <w:spacing w:before="3"/>
            </w:pPr>
            <w:r>
              <w:rPr>
                <w:w w:val="105"/>
              </w:rPr>
              <w:t>When and by whom administered</w:t>
            </w:r>
          </w:p>
        </w:tc>
        <w:tc>
          <w:tcPr>
            <w:tcW w:w="5580" w:type="dxa"/>
          </w:tcPr>
          <w:p w:rsidR="00D07CAE" w:rsidRDefault="00D07CAE"/>
        </w:tc>
      </w:tr>
      <w:tr w:rsidR="00D07CAE">
        <w:trPr>
          <w:trHeight w:hRule="exact" w:val="1030"/>
        </w:trPr>
        <w:tc>
          <w:tcPr>
            <w:tcW w:w="4068" w:type="dxa"/>
          </w:tcPr>
          <w:p w:rsidR="00D07CAE" w:rsidRDefault="00126613">
            <w:pPr>
              <w:pStyle w:val="TableParagraph"/>
              <w:spacing w:before="3"/>
            </w:pPr>
            <w:r>
              <w:rPr>
                <w:w w:val="105"/>
              </w:rPr>
              <w:t>Proficiency definition and target</w:t>
            </w:r>
          </w:p>
        </w:tc>
        <w:tc>
          <w:tcPr>
            <w:tcW w:w="5580" w:type="dxa"/>
          </w:tcPr>
          <w:p w:rsidR="00D07CAE" w:rsidRDefault="00D07CAE"/>
        </w:tc>
      </w:tr>
    </w:tbl>
    <w:p w:rsidR="00D07CAE" w:rsidRDefault="00D07CAE">
      <w:pPr>
        <w:sectPr w:rsidR="00D07CAE">
          <w:type w:val="continuous"/>
          <w:pgSz w:w="12240" w:h="15840"/>
          <w:pgMar w:top="1380" w:right="1020" w:bottom="280" w:left="1320" w:header="720" w:footer="720" w:gutter="0"/>
          <w:cols w:space="720"/>
        </w:sectPr>
      </w:pPr>
    </w:p>
    <w:p w:rsidR="00D07CAE" w:rsidRDefault="00D07CAE">
      <w:pPr>
        <w:pStyle w:val="BodyText"/>
        <w:spacing w:before="4"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D07CAE">
        <w:trPr>
          <w:trHeight w:hRule="exact" w:val="816"/>
        </w:trPr>
        <w:tc>
          <w:tcPr>
            <w:tcW w:w="3955" w:type="dxa"/>
            <w:shd w:val="clear" w:color="auto" w:fill="D9D9D9"/>
          </w:tcPr>
          <w:p w:rsidR="00D07CAE" w:rsidRDefault="00126613">
            <w:pPr>
              <w:pStyle w:val="TableParagraph"/>
              <w:spacing w:before="3"/>
            </w:pPr>
            <w:r>
              <w:rPr>
                <w:w w:val="90"/>
              </w:rPr>
              <w:t>SLO #2</w:t>
            </w:r>
          </w:p>
        </w:tc>
        <w:tc>
          <w:tcPr>
            <w:tcW w:w="5395" w:type="dxa"/>
          </w:tcPr>
          <w:p w:rsidR="00D07CAE" w:rsidRDefault="00D07CAE"/>
        </w:tc>
      </w:tr>
      <w:tr w:rsidR="00D07CAE">
        <w:trPr>
          <w:trHeight w:hRule="exact" w:val="893"/>
        </w:trPr>
        <w:tc>
          <w:tcPr>
            <w:tcW w:w="3955" w:type="dxa"/>
          </w:tcPr>
          <w:p w:rsidR="00D07CAE" w:rsidRDefault="00126613">
            <w:pPr>
              <w:pStyle w:val="TableParagraph"/>
              <w:spacing w:line="254" w:lineRule="auto"/>
            </w:pPr>
            <w:r>
              <w:rPr>
                <w:w w:val="105"/>
              </w:rPr>
              <w:t xml:space="preserve">What course concept(s) are being assessed that are related to general </w:t>
            </w:r>
            <w:r>
              <w:t>education SLO #2</w:t>
            </w:r>
          </w:p>
        </w:tc>
        <w:tc>
          <w:tcPr>
            <w:tcW w:w="5395" w:type="dxa"/>
          </w:tcPr>
          <w:p w:rsidR="00D07CAE" w:rsidRDefault="00D07CAE"/>
        </w:tc>
      </w:tr>
      <w:tr w:rsidR="00D07CAE">
        <w:trPr>
          <w:trHeight w:hRule="exact" w:val="1349"/>
        </w:trPr>
        <w:tc>
          <w:tcPr>
            <w:tcW w:w="3955" w:type="dxa"/>
          </w:tcPr>
          <w:p w:rsidR="00D07CAE" w:rsidRDefault="00126613">
            <w:pPr>
              <w:pStyle w:val="TableParagraph"/>
            </w:pPr>
            <w:r>
              <w:rPr>
                <w:w w:val="105"/>
              </w:rPr>
              <w:t>Assessment method</w:t>
            </w:r>
          </w:p>
        </w:tc>
        <w:tc>
          <w:tcPr>
            <w:tcW w:w="5395" w:type="dxa"/>
          </w:tcPr>
          <w:p w:rsidR="00D07CAE" w:rsidRDefault="00D07CAE"/>
        </w:tc>
      </w:tr>
      <w:tr w:rsidR="00D07CAE">
        <w:trPr>
          <w:trHeight w:hRule="exact" w:val="622"/>
        </w:trPr>
        <w:tc>
          <w:tcPr>
            <w:tcW w:w="3955" w:type="dxa"/>
          </w:tcPr>
          <w:p w:rsidR="00D07CAE" w:rsidRDefault="00126613">
            <w:pPr>
              <w:pStyle w:val="TableParagraph"/>
            </w:pPr>
            <w:r>
              <w:rPr>
                <w:w w:val="105"/>
              </w:rPr>
              <w:t>Assessment domain</w:t>
            </w:r>
          </w:p>
          <w:p w:rsidR="00D07CAE" w:rsidRDefault="00126613">
            <w:pPr>
              <w:pStyle w:val="TableParagraph"/>
              <w:spacing w:before="16"/>
            </w:pPr>
            <w:r>
              <w:t>Examination, Product, or Performance?</w:t>
            </w:r>
          </w:p>
        </w:tc>
        <w:tc>
          <w:tcPr>
            <w:tcW w:w="5395" w:type="dxa"/>
          </w:tcPr>
          <w:p w:rsidR="00D07CAE" w:rsidRDefault="00D07CAE"/>
        </w:tc>
      </w:tr>
      <w:tr w:rsidR="00D07CAE">
        <w:trPr>
          <w:trHeight w:hRule="exact" w:val="521"/>
        </w:trPr>
        <w:tc>
          <w:tcPr>
            <w:tcW w:w="3955" w:type="dxa"/>
          </w:tcPr>
          <w:p w:rsidR="00D07CAE" w:rsidRDefault="00126613">
            <w:pPr>
              <w:pStyle w:val="TableParagraph"/>
            </w:pPr>
            <w:r>
              <w:rPr>
                <w:w w:val="105"/>
              </w:rPr>
              <w:t>Students assessed</w:t>
            </w:r>
          </w:p>
        </w:tc>
        <w:tc>
          <w:tcPr>
            <w:tcW w:w="5395" w:type="dxa"/>
          </w:tcPr>
          <w:p w:rsidR="00D07CAE" w:rsidRDefault="00D07CAE"/>
        </w:tc>
      </w:tr>
      <w:tr w:rsidR="00D07CAE">
        <w:trPr>
          <w:trHeight w:hRule="exact" w:val="559"/>
        </w:trPr>
        <w:tc>
          <w:tcPr>
            <w:tcW w:w="3955" w:type="dxa"/>
          </w:tcPr>
          <w:p w:rsidR="00D07CAE" w:rsidRDefault="00126613">
            <w:pPr>
              <w:pStyle w:val="TableParagraph"/>
            </w:pPr>
            <w:r>
              <w:rPr>
                <w:w w:val="105"/>
              </w:rPr>
              <w:t>When and by whom administered</w:t>
            </w:r>
          </w:p>
        </w:tc>
        <w:tc>
          <w:tcPr>
            <w:tcW w:w="5395" w:type="dxa"/>
          </w:tcPr>
          <w:p w:rsidR="00D07CAE" w:rsidRDefault="00D07CAE"/>
        </w:tc>
      </w:tr>
      <w:tr w:rsidR="00D07CAE">
        <w:trPr>
          <w:trHeight w:hRule="exact" w:val="989"/>
        </w:trPr>
        <w:tc>
          <w:tcPr>
            <w:tcW w:w="3955" w:type="dxa"/>
          </w:tcPr>
          <w:p w:rsidR="00D07CAE" w:rsidRDefault="00126613">
            <w:pPr>
              <w:pStyle w:val="TableParagraph"/>
            </w:pPr>
            <w:r>
              <w:rPr>
                <w:w w:val="105"/>
              </w:rPr>
              <w:t>Proficiency definition and target</w:t>
            </w:r>
          </w:p>
        </w:tc>
        <w:tc>
          <w:tcPr>
            <w:tcW w:w="5395" w:type="dxa"/>
          </w:tcPr>
          <w:p w:rsidR="00D07CAE" w:rsidRDefault="00D07CAE"/>
        </w:tc>
      </w:tr>
    </w:tbl>
    <w:p w:rsidR="00D07CAE" w:rsidRDefault="00D07CAE">
      <w:pPr>
        <w:pStyle w:val="BodyText"/>
        <w:rPr>
          <w:sz w:val="20"/>
        </w:rPr>
      </w:pPr>
    </w:p>
    <w:p w:rsidR="00D07CAE" w:rsidRDefault="00D07CAE">
      <w:pPr>
        <w:pStyle w:val="BodyText"/>
        <w:spacing w:before="2"/>
        <w:rPr>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D07CAE">
        <w:trPr>
          <w:trHeight w:hRule="exact" w:val="710"/>
        </w:trPr>
        <w:tc>
          <w:tcPr>
            <w:tcW w:w="3955" w:type="dxa"/>
            <w:shd w:val="clear" w:color="auto" w:fill="D9D9D9"/>
          </w:tcPr>
          <w:p w:rsidR="00D07CAE" w:rsidRDefault="00126613">
            <w:pPr>
              <w:pStyle w:val="TableParagraph"/>
            </w:pPr>
            <w:r>
              <w:rPr>
                <w:w w:val="90"/>
              </w:rPr>
              <w:t>SLO #3</w:t>
            </w:r>
          </w:p>
        </w:tc>
        <w:tc>
          <w:tcPr>
            <w:tcW w:w="5395" w:type="dxa"/>
          </w:tcPr>
          <w:p w:rsidR="00D07CAE" w:rsidRDefault="00D07CAE"/>
        </w:tc>
      </w:tr>
      <w:tr w:rsidR="00D07CAE">
        <w:trPr>
          <w:trHeight w:hRule="exact" w:val="972"/>
        </w:trPr>
        <w:tc>
          <w:tcPr>
            <w:tcW w:w="3955" w:type="dxa"/>
          </w:tcPr>
          <w:p w:rsidR="00D07CAE" w:rsidRDefault="00126613">
            <w:pPr>
              <w:pStyle w:val="TableParagraph"/>
              <w:spacing w:before="3" w:line="254" w:lineRule="auto"/>
            </w:pPr>
            <w:r>
              <w:rPr>
                <w:w w:val="105"/>
              </w:rPr>
              <w:t xml:space="preserve">What course concept(s) are being assessed that are related to general </w:t>
            </w:r>
            <w:r>
              <w:t>education SLO #3</w:t>
            </w:r>
          </w:p>
        </w:tc>
        <w:tc>
          <w:tcPr>
            <w:tcW w:w="5395" w:type="dxa"/>
          </w:tcPr>
          <w:p w:rsidR="00D07CAE" w:rsidRDefault="00D07CAE"/>
        </w:tc>
      </w:tr>
      <w:tr w:rsidR="00D07CAE">
        <w:trPr>
          <w:trHeight w:hRule="exact" w:val="991"/>
        </w:trPr>
        <w:tc>
          <w:tcPr>
            <w:tcW w:w="3955" w:type="dxa"/>
          </w:tcPr>
          <w:p w:rsidR="00D07CAE" w:rsidRDefault="00126613">
            <w:pPr>
              <w:pStyle w:val="TableParagraph"/>
              <w:spacing w:before="3"/>
            </w:pPr>
            <w:r>
              <w:rPr>
                <w:w w:val="105"/>
              </w:rPr>
              <w:t>Assessment method</w:t>
            </w:r>
          </w:p>
        </w:tc>
        <w:tc>
          <w:tcPr>
            <w:tcW w:w="5395" w:type="dxa"/>
          </w:tcPr>
          <w:p w:rsidR="00D07CAE" w:rsidRDefault="00D07CAE"/>
        </w:tc>
      </w:tr>
      <w:tr w:rsidR="00D07CAE">
        <w:trPr>
          <w:trHeight w:hRule="exact" w:val="622"/>
        </w:trPr>
        <w:tc>
          <w:tcPr>
            <w:tcW w:w="3955" w:type="dxa"/>
          </w:tcPr>
          <w:p w:rsidR="00D07CAE" w:rsidRDefault="00126613">
            <w:pPr>
              <w:pStyle w:val="TableParagraph"/>
            </w:pPr>
            <w:r>
              <w:rPr>
                <w:w w:val="105"/>
              </w:rPr>
              <w:t>Assessment domain</w:t>
            </w:r>
          </w:p>
          <w:p w:rsidR="00D07CAE" w:rsidRDefault="00126613">
            <w:pPr>
              <w:pStyle w:val="TableParagraph"/>
              <w:spacing w:before="16"/>
            </w:pPr>
            <w:r>
              <w:t>Examination, Product, or Performance?</w:t>
            </w:r>
          </w:p>
        </w:tc>
        <w:tc>
          <w:tcPr>
            <w:tcW w:w="5395" w:type="dxa"/>
          </w:tcPr>
          <w:p w:rsidR="00D07CAE" w:rsidRDefault="00D07CAE"/>
        </w:tc>
      </w:tr>
      <w:tr w:rsidR="00D07CAE">
        <w:trPr>
          <w:trHeight w:hRule="exact" w:val="468"/>
        </w:trPr>
        <w:tc>
          <w:tcPr>
            <w:tcW w:w="3955" w:type="dxa"/>
          </w:tcPr>
          <w:p w:rsidR="00D07CAE" w:rsidRDefault="00126613">
            <w:pPr>
              <w:pStyle w:val="TableParagraph"/>
            </w:pPr>
            <w:r>
              <w:rPr>
                <w:w w:val="105"/>
              </w:rPr>
              <w:t>Students assessed</w:t>
            </w:r>
          </w:p>
        </w:tc>
        <w:tc>
          <w:tcPr>
            <w:tcW w:w="5395" w:type="dxa"/>
          </w:tcPr>
          <w:p w:rsidR="00D07CAE" w:rsidRDefault="00D07CAE"/>
        </w:tc>
      </w:tr>
      <w:tr w:rsidR="00D07CAE">
        <w:trPr>
          <w:trHeight w:hRule="exact" w:val="530"/>
        </w:trPr>
        <w:tc>
          <w:tcPr>
            <w:tcW w:w="3955" w:type="dxa"/>
          </w:tcPr>
          <w:p w:rsidR="00D07CAE" w:rsidRDefault="00126613">
            <w:pPr>
              <w:pStyle w:val="TableParagraph"/>
            </w:pPr>
            <w:r>
              <w:rPr>
                <w:w w:val="105"/>
              </w:rPr>
              <w:t>When and by whom administered</w:t>
            </w:r>
          </w:p>
        </w:tc>
        <w:tc>
          <w:tcPr>
            <w:tcW w:w="5395" w:type="dxa"/>
          </w:tcPr>
          <w:p w:rsidR="00D07CAE" w:rsidRDefault="00D07CAE"/>
        </w:tc>
      </w:tr>
      <w:tr w:rsidR="00D07CAE">
        <w:trPr>
          <w:trHeight w:hRule="exact" w:val="1260"/>
        </w:trPr>
        <w:tc>
          <w:tcPr>
            <w:tcW w:w="3955" w:type="dxa"/>
          </w:tcPr>
          <w:p w:rsidR="00D07CAE" w:rsidRDefault="00126613">
            <w:pPr>
              <w:pStyle w:val="TableParagraph"/>
            </w:pPr>
            <w:r>
              <w:rPr>
                <w:w w:val="105"/>
              </w:rPr>
              <w:t>Proficiency definition and target</w:t>
            </w:r>
          </w:p>
        </w:tc>
        <w:tc>
          <w:tcPr>
            <w:tcW w:w="5395" w:type="dxa"/>
          </w:tcPr>
          <w:p w:rsidR="00D07CAE" w:rsidRDefault="00D07CAE"/>
        </w:tc>
      </w:tr>
    </w:tbl>
    <w:p w:rsidR="00D07CAE" w:rsidRDefault="00D07CAE">
      <w:pPr>
        <w:sectPr w:rsidR="00D07CAE">
          <w:pgSz w:w="12240" w:h="15840"/>
          <w:pgMar w:top="1500" w:right="1320" w:bottom="280" w:left="1320" w:header="720" w:footer="720" w:gutter="0"/>
          <w:cols w:space="720"/>
        </w:sectPr>
      </w:pPr>
    </w:p>
    <w:p w:rsidR="00D07CAE" w:rsidRDefault="00D07CAE">
      <w:pPr>
        <w:pStyle w:val="BodyText"/>
        <w:spacing w:before="2"/>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D07CAE">
        <w:trPr>
          <w:trHeight w:hRule="exact" w:val="710"/>
        </w:trPr>
        <w:tc>
          <w:tcPr>
            <w:tcW w:w="3955" w:type="dxa"/>
            <w:shd w:val="clear" w:color="auto" w:fill="D9D9D9"/>
          </w:tcPr>
          <w:p w:rsidR="00D07CAE" w:rsidRDefault="00126613">
            <w:pPr>
              <w:pStyle w:val="TableParagraph"/>
            </w:pPr>
            <w:r>
              <w:rPr>
                <w:w w:val="90"/>
              </w:rPr>
              <w:t>SLO #4</w:t>
            </w:r>
          </w:p>
        </w:tc>
        <w:tc>
          <w:tcPr>
            <w:tcW w:w="5395" w:type="dxa"/>
          </w:tcPr>
          <w:p w:rsidR="00D07CAE" w:rsidRDefault="00D07CAE"/>
        </w:tc>
      </w:tr>
      <w:tr w:rsidR="00D07CAE">
        <w:trPr>
          <w:trHeight w:hRule="exact" w:val="972"/>
        </w:trPr>
        <w:tc>
          <w:tcPr>
            <w:tcW w:w="3955" w:type="dxa"/>
          </w:tcPr>
          <w:p w:rsidR="00D07CAE" w:rsidRDefault="00126613">
            <w:pPr>
              <w:pStyle w:val="TableParagraph"/>
              <w:spacing w:line="254" w:lineRule="auto"/>
            </w:pPr>
            <w:r>
              <w:rPr>
                <w:w w:val="105"/>
              </w:rPr>
              <w:t xml:space="preserve">What course concept(s) are being assessed that are related to general </w:t>
            </w:r>
            <w:r>
              <w:t>education SLO #4</w:t>
            </w:r>
          </w:p>
        </w:tc>
        <w:tc>
          <w:tcPr>
            <w:tcW w:w="5395" w:type="dxa"/>
          </w:tcPr>
          <w:p w:rsidR="00D07CAE" w:rsidRDefault="00D07CAE"/>
        </w:tc>
      </w:tr>
      <w:tr w:rsidR="00D07CAE">
        <w:trPr>
          <w:trHeight w:hRule="exact" w:val="838"/>
        </w:trPr>
        <w:tc>
          <w:tcPr>
            <w:tcW w:w="3955" w:type="dxa"/>
          </w:tcPr>
          <w:p w:rsidR="00D07CAE" w:rsidRDefault="00126613">
            <w:pPr>
              <w:pStyle w:val="TableParagraph"/>
            </w:pPr>
            <w:r>
              <w:rPr>
                <w:w w:val="105"/>
              </w:rPr>
              <w:t>Assessment method</w:t>
            </w:r>
          </w:p>
        </w:tc>
        <w:tc>
          <w:tcPr>
            <w:tcW w:w="5395" w:type="dxa"/>
          </w:tcPr>
          <w:p w:rsidR="00D07CAE" w:rsidRDefault="00D07CAE"/>
        </w:tc>
      </w:tr>
      <w:tr w:rsidR="00D07CAE">
        <w:trPr>
          <w:trHeight w:hRule="exact" w:val="619"/>
        </w:trPr>
        <w:tc>
          <w:tcPr>
            <w:tcW w:w="3955" w:type="dxa"/>
          </w:tcPr>
          <w:p w:rsidR="00D07CAE" w:rsidRDefault="00126613">
            <w:pPr>
              <w:pStyle w:val="TableParagraph"/>
            </w:pPr>
            <w:r>
              <w:rPr>
                <w:w w:val="105"/>
              </w:rPr>
              <w:t>Assessment domain</w:t>
            </w:r>
          </w:p>
          <w:p w:rsidR="00D07CAE" w:rsidRDefault="00126613">
            <w:pPr>
              <w:pStyle w:val="TableParagraph"/>
              <w:spacing w:before="16"/>
            </w:pPr>
            <w:r>
              <w:t>Examination, Product, or Performance?</w:t>
            </w:r>
          </w:p>
        </w:tc>
        <w:tc>
          <w:tcPr>
            <w:tcW w:w="5395" w:type="dxa"/>
          </w:tcPr>
          <w:p w:rsidR="00D07CAE" w:rsidRDefault="00D07CAE"/>
        </w:tc>
      </w:tr>
      <w:tr w:rsidR="00D07CAE">
        <w:trPr>
          <w:trHeight w:hRule="exact" w:val="550"/>
        </w:trPr>
        <w:tc>
          <w:tcPr>
            <w:tcW w:w="3955" w:type="dxa"/>
          </w:tcPr>
          <w:p w:rsidR="00D07CAE" w:rsidRDefault="00126613">
            <w:pPr>
              <w:pStyle w:val="TableParagraph"/>
            </w:pPr>
            <w:r>
              <w:rPr>
                <w:w w:val="105"/>
              </w:rPr>
              <w:t>Students assessed</w:t>
            </w:r>
          </w:p>
        </w:tc>
        <w:tc>
          <w:tcPr>
            <w:tcW w:w="5395" w:type="dxa"/>
          </w:tcPr>
          <w:p w:rsidR="00D07CAE" w:rsidRDefault="00D07CAE"/>
        </w:tc>
      </w:tr>
      <w:tr w:rsidR="00D07CAE">
        <w:trPr>
          <w:trHeight w:hRule="exact" w:val="530"/>
        </w:trPr>
        <w:tc>
          <w:tcPr>
            <w:tcW w:w="3955" w:type="dxa"/>
          </w:tcPr>
          <w:p w:rsidR="00D07CAE" w:rsidRDefault="00126613">
            <w:pPr>
              <w:pStyle w:val="TableParagraph"/>
            </w:pPr>
            <w:r>
              <w:rPr>
                <w:w w:val="105"/>
              </w:rPr>
              <w:t>When and by whom administered</w:t>
            </w:r>
          </w:p>
        </w:tc>
        <w:tc>
          <w:tcPr>
            <w:tcW w:w="5395" w:type="dxa"/>
          </w:tcPr>
          <w:p w:rsidR="00D07CAE" w:rsidRDefault="00D07CAE"/>
        </w:tc>
      </w:tr>
      <w:tr w:rsidR="00D07CAE">
        <w:trPr>
          <w:trHeight w:hRule="exact" w:val="1001"/>
        </w:trPr>
        <w:tc>
          <w:tcPr>
            <w:tcW w:w="3955" w:type="dxa"/>
          </w:tcPr>
          <w:p w:rsidR="00D07CAE" w:rsidRDefault="00126613">
            <w:pPr>
              <w:pStyle w:val="TableParagraph"/>
            </w:pPr>
            <w:r>
              <w:rPr>
                <w:w w:val="105"/>
              </w:rPr>
              <w:t>Proficiency definition and target</w:t>
            </w:r>
          </w:p>
        </w:tc>
        <w:tc>
          <w:tcPr>
            <w:tcW w:w="5395" w:type="dxa"/>
          </w:tcPr>
          <w:p w:rsidR="00D07CAE" w:rsidRDefault="00D07CAE"/>
        </w:tc>
      </w:tr>
    </w:tbl>
    <w:p w:rsidR="00D07CAE" w:rsidRDefault="00D07CAE">
      <w:pPr>
        <w:pStyle w:val="BodyText"/>
        <w:spacing w:before="11"/>
        <w:rPr>
          <w:sz w:val="26"/>
        </w:rPr>
      </w:pPr>
    </w:p>
    <w:p w:rsidR="00D07CAE" w:rsidRDefault="00126613">
      <w:pPr>
        <w:pStyle w:val="Heading1"/>
        <w:numPr>
          <w:ilvl w:val="0"/>
          <w:numId w:val="1"/>
        </w:numPr>
        <w:tabs>
          <w:tab w:val="left" w:pos="479"/>
        </w:tabs>
        <w:spacing w:before="88"/>
        <w:ind w:left="478" w:hanging="358"/>
      </w:pPr>
      <w:r>
        <w:rPr>
          <w:w w:val="105"/>
        </w:rPr>
        <w:t>Results</w:t>
      </w:r>
    </w:p>
    <w:p w:rsidR="00D07CAE" w:rsidRDefault="00126613">
      <w:pPr>
        <w:pStyle w:val="BodyText"/>
        <w:spacing w:before="67" w:line="292" w:lineRule="auto"/>
        <w:ind w:left="120"/>
      </w:pPr>
      <w:r>
        <w:t>For each SLO identified (in Section I), please include a summary of the data the unit has obtained by measuring the elements or artifacts specified (in Section II). At a minimum, complete the following table: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1963"/>
        <w:gridCol w:w="1954"/>
        <w:gridCol w:w="1721"/>
        <w:gridCol w:w="2021"/>
      </w:tblGrid>
      <w:tr w:rsidR="00D07CAE">
        <w:trPr>
          <w:trHeight w:hRule="exact" w:val="1085"/>
        </w:trPr>
        <w:tc>
          <w:tcPr>
            <w:tcW w:w="1692" w:type="dxa"/>
          </w:tcPr>
          <w:p w:rsidR="00D07CAE" w:rsidRDefault="00D07CAE"/>
        </w:tc>
        <w:tc>
          <w:tcPr>
            <w:tcW w:w="7658" w:type="dxa"/>
            <w:gridSpan w:val="4"/>
          </w:tcPr>
          <w:p w:rsidR="00D07CAE" w:rsidRDefault="00126613">
            <w:pPr>
              <w:pStyle w:val="TableParagraph"/>
              <w:spacing w:before="0"/>
              <w:ind w:right="77"/>
              <w:rPr>
                <w:rFonts w:ascii="Calibri"/>
              </w:rPr>
            </w:pPr>
            <w:r>
              <w:rPr>
                <w:rFonts w:ascii="Calibri"/>
              </w:rPr>
              <w:t xml:space="preserve">The following table refers to the total number of students who participated in the assessment (i.e., examination, product, performance) for each SLO measured by this course. If </w:t>
            </w:r>
            <w:proofErr w:type="gramStart"/>
            <w:r>
              <w:rPr>
                <w:rFonts w:ascii="Calibri"/>
              </w:rPr>
              <w:t>multiple SLOs are being measured by a single assessment tool</w:t>
            </w:r>
            <w:proofErr w:type="gramEnd"/>
            <w:r>
              <w:rPr>
                <w:rFonts w:ascii="Calibri"/>
              </w:rPr>
              <w:t>, responses can be reported together.</w:t>
            </w:r>
          </w:p>
        </w:tc>
      </w:tr>
      <w:tr w:rsidR="00D07CAE">
        <w:trPr>
          <w:trHeight w:hRule="exact" w:val="1622"/>
        </w:trPr>
        <w:tc>
          <w:tcPr>
            <w:tcW w:w="1692" w:type="dxa"/>
          </w:tcPr>
          <w:p w:rsidR="00D07CAE" w:rsidRDefault="00D07CAE"/>
        </w:tc>
        <w:tc>
          <w:tcPr>
            <w:tcW w:w="1963" w:type="dxa"/>
          </w:tcPr>
          <w:p w:rsidR="00D07CAE" w:rsidRDefault="00126613">
            <w:pPr>
              <w:pStyle w:val="TableParagraph"/>
              <w:spacing w:before="0"/>
              <w:ind w:left="194" w:right="197" w:firstLine="2"/>
              <w:jc w:val="center"/>
              <w:rPr>
                <w:rFonts w:ascii="Calibri"/>
              </w:rPr>
            </w:pPr>
            <w:r>
              <w:rPr>
                <w:rFonts w:ascii="Calibri"/>
                <w:u w:val="single"/>
              </w:rPr>
              <w:t>Total # Students Who Participated in General Education Assessment</w:t>
            </w:r>
          </w:p>
        </w:tc>
        <w:tc>
          <w:tcPr>
            <w:tcW w:w="1954" w:type="dxa"/>
          </w:tcPr>
          <w:p w:rsidR="00D07CAE" w:rsidRDefault="00126613">
            <w:pPr>
              <w:pStyle w:val="TableParagraph"/>
              <w:spacing w:before="0"/>
              <w:ind w:left="151" w:right="151"/>
              <w:jc w:val="center"/>
              <w:rPr>
                <w:rFonts w:ascii="Calibri"/>
              </w:rPr>
            </w:pPr>
            <w:r>
              <w:rPr>
                <w:rFonts w:ascii="Calibri"/>
                <w:u w:val="single"/>
              </w:rPr>
              <w:t># Participants Met or Exceeded Proficiency Score</w:t>
            </w:r>
          </w:p>
        </w:tc>
        <w:tc>
          <w:tcPr>
            <w:tcW w:w="1721" w:type="dxa"/>
          </w:tcPr>
          <w:p w:rsidR="00D07CAE" w:rsidRDefault="00126613">
            <w:pPr>
              <w:pStyle w:val="TableParagraph"/>
              <w:spacing w:before="0"/>
              <w:ind w:left="220" w:right="219"/>
              <w:jc w:val="center"/>
              <w:rPr>
                <w:rFonts w:ascii="Calibri"/>
              </w:rPr>
            </w:pPr>
            <w:r>
              <w:rPr>
                <w:rFonts w:ascii="Calibri"/>
                <w:u w:val="single"/>
              </w:rPr>
              <w:t>% Participants Met or Exceeded Proficiency Score</w:t>
            </w:r>
          </w:p>
        </w:tc>
        <w:tc>
          <w:tcPr>
            <w:tcW w:w="2021" w:type="dxa"/>
          </w:tcPr>
          <w:p w:rsidR="00D07CAE" w:rsidRDefault="00126613">
            <w:pPr>
              <w:pStyle w:val="TableParagraph"/>
              <w:spacing w:before="0"/>
              <w:ind w:left="252" w:right="255" w:firstLine="2"/>
              <w:jc w:val="center"/>
              <w:rPr>
                <w:rFonts w:ascii="Calibri" w:hAnsi="Calibri"/>
              </w:rPr>
            </w:pPr>
            <w:proofErr w:type="gramStart"/>
            <w:r>
              <w:rPr>
                <w:rFonts w:ascii="Calibri" w:hAnsi="Calibri"/>
                <w:u w:val="single"/>
              </w:rPr>
              <w:t>Does % Met or Exceeded Meet Your General Education Area’s Proficiency Target?</w:t>
            </w:r>
            <w:proofErr w:type="gramEnd"/>
            <w:r>
              <w:rPr>
                <w:rFonts w:ascii="Calibri" w:hAnsi="Calibri"/>
                <w:u w:val="single"/>
              </w:rPr>
              <w:t xml:space="preserve"> (Y/N)</w:t>
            </w:r>
          </w:p>
        </w:tc>
      </w:tr>
      <w:tr w:rsidR="00D07CAE">
        <w:trPr>
          <w:trHeight w:hRule="exact" w:val="547"/>
        </w:trPr>
        <w:tc>
          <w:tcPr>
            <w:tcW w:w="1692" w:type="dxa"/>
          </w:tcPr>
          <w:p w:rsidR="00D07CAE" w:rsidRDefault="00126613">
            <w:pPr>
              <w:pStyle w:val="TableParagraph"/>
              <w:spacing w:before="0" w:line="263" w:lineRule="exact"/>
              <w:rPr>
                <w:rFonts w:ascii="Calibri"/>
              </w:rPr>
            </w:pPr>
            <w:r>
              <w:rPr>
                <w:rFonts w:ascii="Calibri"/>
              </w:rPr>
              <w:t>SLO 1</w:t>
            </w:r>
          </w:p>
        </w:tc>
        <w:tc>
          <w:tcPr>
            <w:tcW w:w="1963" w:type="dxa"/>
          </w:tcPr>
          <w:p w:rsidR="00D07CAE" w:rsidRDefault="00126613">
            <w:r>
              <w:t>20</w:t>
            </w:r>
          </w:p>
        </w:tc>
        <w:tc>
          <w:tcPr>
            <w:tcW w:w="1954" w:type="dxa"/>
          </w:tcPr>
          <w:p w:rsidR="00D07CAE" w:rsidRDefault="00D07CAE"/>
        </w:tc>
        <w:tc>
          <w:tcPr>
            <w:tcW w:w="1721" w:type="dxa"/>
          </w:tcPr>
          <w:p w:rsidR="00D07CAE" w:rsidRDefault="00D07CAE"/>
        </w:tc>
        <w:tc>
          <w:tcPr>
            <w:tcW w:w="2021" w:type="dxa"/>
          </w:tcPr>
          <w:p w:rsidR="00D07CAE" w:rsidRDefault="00D07CAE"/>
        </w:tc>
      </w:tr>
      <w:tr w:rsidR="00D07CAE">
        <w:trPr>
          <w:trHeight w:hRule="exact" w:val="547"/>
        </w:trPr>
        <w:tc>
          <w:tcPr>
            <w:tcW w:w="1692" w:type="dxa"/>
          </w:tcPr>
          <w:p w:rsidR="00D07CAE" w:rsidRDefault="00126613">
            <w:pPr>
              <w:pStyle w:val="TableParagraph"/>
              <w:spacing w:before="0" w:line="263" w:lineRule="exact"/>
              <w:rPr>
                <w:rFonts w:ascii="Calibri"/>
              </w:rPr>
            </w:pPr>
            <w:r>
              <w:rPr>
                <w:rFonts w:ascii="Calibri"/>
              </w:rPr>
              <w:t>SLO 2</w:t>
            </w:r>
          </w:p>
        </w:tc>
        <w:tc>
          <w:tcPr>
            <w:tcW w:w="1963" w:type="dxa"/>
          </w:tcPr>
          <w:p w:rsidR="00D07CAE" w:rsidRDefault="00D07CAE"/>
        </w:tc>
        <w:tc>
          <w:tcPr>
            <w:tcW w:w="1954" w:type="dxa"/>
          </w:tcPr>
          <w:p w:rsidR="00D07CAE" w:rsidRDefault="00D07CAE"/>
        </w:tc>
        <w:tc>
          <w:tcPr>
            <w:tcW w:w="1721" w:type="dxa"/>
          </w:tcPr>
          <w:p w:rsidR="00D07CAE" w:rsidRDefault="00D07CAE"/>
        </w:tc>
        <w:tc>
          <w:tcPr>
            <w:tcW w:w="2021" w:type="dxa"/>
          </w:tcPr>
          <w:p w:rsidR="00D07CAE" w:rsidRDefault="00D07CAE"/>
        </w:tc>
      </w:tr>
      <w:tr w:rsidR="00D07CAE">
        <w:trPr>
          <w:trHeight w:hRule="exact" w:val="547"/>
        </w:trPr>
        <w:tc>
          <w:tcPr>
            <w:tcW w:w="1692" w:type="dxa"/>
          </w:tcPr>
          <w:p w:rsidR="00D07CAE" w:rsidRDefault="00126613">
            <w:pPr>
              <w:pStyle w:val="TableParagraph"/>
              <w:spacing w:before="0" w:line="263" w:lineRule="exact"/>
              <w:rPr>
                <w:rFonts w:ascii="Calibri"/>
              </w:rPr>
            </w:pPr>
            <w:r>
              <w:rPr>
                <w:rFonts w:ascii="Calibri"/>
              </w:rPr>
              <w:t>SLO 3</w:t>
            </w:r>
          </w:p>
        </w:tc>
        <w:tc>
          <w:tcPr>
            <w:tcW w:w="1963" w:type="dxa"/>
          </w:tcPr>
          <w:p w:rsidR="00D07CAE" w:rsidRDefault="00D07CAE"/>
        </w:tc>
        <w:tc>
          <w:tcPr>
            <w:tcW w:w="1954" w:type="dxa"/>
          </w:tcPr>
          <w:p w:rsidR="00D07CAE" w:rsidRDefault="00D07CAE"/>
        </w:tc>
        <w:tc>
          <w:tcPr>
            <w:tcW w:w="1721" w:type="dxa"/>
          </w:tcPr>
          <w:p w:rsidR="00D07CAE" w:rsidRDefault="00D07CAE"/>
        </w:tc>
        <w:tc>
          <w:tcPr>
            <w:tcW w:w="2021" w:type="dxa"/>
          </w:tcPr>
          <w:p w:rsidR="00D07CAE" w:rsidRDefault="00D07CAE"/>
        </w:tc>
      </w:tr>
      <w:tr w:rsidR="00D07CAE">
        <w:trPr>
          <w:trHeight w:hRule="exact" w:val="547"/>
        </w:trPr>
        <w:tc>
          <w:tcPr>
            <w:tcW w:w="1692" w:type="dxa"/>
          </w:tcPr>
          <w:p w:rsidR="00D07CAE" w:rsidRDefault="00126613">
            <w:pPr>
              <w:pStyle w:val="TableParagraph"/>
              <w:spacing w:before="0" w:line="263" w:lineRule="exact"/>
              <w:rPr>
                <w:rFonts w:ascii="Calibri"/>
              </w:rPr>
            </w:pPr>
            <w:r>
              <w:rPr>
                <w:rFonts w:ascii="Calibri"/>
              </w:rPr>
              <w:t>SLO 4</w:t>
            </w:r>
          </w:p>
        </w:tc>
        <w:tc>
          <w:tcPr>
            <w:tcW w:w="1963" w:type="dxa"/>
          </w:tcPr>
          <w:p w:rsidR="00D07CAE" w:rsidRDefault="00D07CAE"/>
        </w:tc>
        <w:tc>
          <w:tcPr>
            <w:tcW w:w="1954" w:type="dxa"/>
          </w:tcPr>
          <w:p w:rsidR="00D07CAE" w:rsidRDefault="00D07CAE"/>
        </w:tc>
        <w:tc>
          <w:tcPr>
            <w:tcW w:w="1721" w:type="dxa"/>
          </w:tcPr>
          <w:p w:rsidR="00D07CAE" w:rsidRDefault="00D07CAE"/>
        </w:tc>
        <w:tc>
          <w:tcPr>
            <w:tcW w:w="2021" w:type="dxa"/>
          </w:tcPr>
          <w:p w:rsidR="00D07CAE" w:rsidRDefault="00D07CAE"/>
        </w:tc>
      </w:tr>
    </w:tbl>
    <w:p w:rsidR="00D07CAE" w:rsidRDefault="00D07CAE">
      <w:pPr>
        <w:sectPr w:rsidR="00D07CAE">
          <w:pgSz w:w="12240" w:h="15840"/>
          <w:pgMar w:top="1500" w:right="1320" w:bottom="280" w:left="1320" w:header="720" w:footer="720" w:gutter="0"/>
          <w:cols w:space="720"/>
        </w:sectPr>
      </w:pPr>
    </w:p>
    <w:p w:rsidR="00D07CAE" w:rsidRDefault="00126613">
      <w:pPr>
        <w:pStyle w:val="Heading1"/>
        <w:numPr>
          <w:ilvl w:val="0"/>
          <w:numId w:val="1"/>
        </w:numPr>
        <w:tabs>
          <w:tab w:val="left" w:pos="495"/>
        </w:tabs>
        <w:spacing w:before="65"/>
        <w:ind w:left="494" w:hanging="374"/>
      </w:pPr>
      <w:r>
        <w:lastRenderedPageBreak/>
        <w:t>Decisions and</w:t>
      </w:r>
      <w:r>
        <w:rPr>
          <w:spacing w:val="1"/>
        </w:rPr>
        <w:t xml:space="preserve"> </w:t>
      </w:r>
      <w:r>
        <w:t>Actions</w:t>
      </w:r>
    </w:p>
    <w:p w:rsidR="00D07CAE" w:rsidRDefault="00126613">
      <w:pPr>
        <w:pStyle w:val="BodyText"/>
        <w:spacing w:before="70" w:line="292" w:lineRule="auto"/>
        <w:ind w:left="120" w:right="520"/>
      </w:pPr>
      <w:r>
        <w:rPr>
          <w:w w:val="105"/>
        </w:rPr>
        <w:t>Analyze</w:t>
      </w:r>
      <w:r>
        <w:rPr>
          <w:spacing w:val="-27"/>
          <w:w w:val="105"/>
        </w:rPr>
        <w:t xml:space="preserve"> </w:t>
      </w:r>
      <w:r>
        <w:rPr>
          <w:w w:val="105"/>
        </w:rPr>
        <w:t>the</w:t>
      </w:r>
      <w:r>
        <w:rPr>
          <w:spacing w:val="-25"/>
          <w:w w:val="105"/>
        </w:rPr>
        <w:t xml:space="preserve"> </w:t>
      </w:r>
      <w:r>
        <w:rPr>
          <w:w w:val="105"/>
        </w:rPr>
        <w:t>results</w:t>
      </w:r>
      <w:r>
        <w:rPr>
          <w:spacing w:val="-26"/>
          <w:w w:val="105"/>
        </w:rPr>
        <w:t xml:space="preserve"> </w:t>
      </w:r>
      <w:r>
        <w:rPr>
          <w:w w:val="105"/>
        </w:rPr>
        <w:t>presented</w:t>
      </w:r>
      <w:r>
        <w:rPr>
          <w:spacing w:val="-28"/>
          <w:w w:val="105"/>
        </w:rPr>
        <w:t xml:space="preserve"> </w:t>
      </w:r>
      <w:r>
        <w:rPr>
          <w:w w:val="105"/>
        </w:rPr>
        <w:t>in</w:t>
      </w:r>
      <w:r>
        <w:rPr>
          <w:spacing w:val="-28"/>
          <w:w w:val="105"/>
        </w:rPr>
        <w:t xml:space="preserve"> </w:t>
      </w:r>
      <w:r>
        <w:rPr>
          <w:w w:val="105"/>
        </w:rPr>
        <w:t>Section</w:t>
      </w:r>
      <w:r>
        <w:rPr>
          <w:spacing w:val="-30"/>
          <w:w w:val="105"/>
        </w:rPr>
        <w:t xml:space="preserve"> </w:t>
      </w:r>
      <w:r>
        <w:rPr>
          <w:w w:val="105"/>
        </w:rPr>
        <w:t>III,</w:t>
      </w:r>
      <w:r>
        <w:rPr>
          <w:spacing w:val="-27"/>
          <w:w w:val="105"/>
        </w:rPr>
        <w:t xml:space="preserve"> </w:t>
      </w:r>
      <w:r>
        <w:rPr>
          <w:w w:val="105"/>
        </w:rPr>
        <w:t>noting</w:t>
      </w:r>
      <w:r>
        <w:rPr>
          <w:spacing w:val="-28"/>
          <w:w w:val="105"/>
        </w:rPr>
        <w:t xml:space="preserve"> </w:t>
      </w:r>
      <w:r>
        <w:rPr>
          <w:w w:val="105"/>
        </w:rPr>
        <w:t>any</w:t>
      </w:r>
      <w:r>
        <w:rPr>
          <w:spacing w:val="-27"/>
          <w:w w:val="105"/>
        </w:rPr>
        <w:t xml:space="preserve"> </w:t>
      </w:r>
      <w:r>
        <w:rPr>
          <w:w w:val="105"/>
        </w:rPr>
        <w:t>relevant</w:t>
      </w:r>
      <w:r>
        <w:rPr>
          <w:spacing w:val="-25"/>
          <w:w w:val="105"/>
        </w:rPr>
        <w:t xml:space="preserve"> </w:t>
      </w:r>
      <w:r>
        <w:rPr>
          <w:w w:val="105"/>
        </w:rPr>
        <w:t>context,</w:t>
      </w:r>
      <w:r>
        <w:rPr>
          <w:spacing w:val="-27"/>
          <w:w w:val="105"/>
        </w:rPr>
        <w:t xml:space="preserve"> </w:t>
      </w:r>
      <w:r>
        <w:rPr>
          <w:w w:val="105"/>
        </w:rPr>
        <w:t>prevailing</w:t>
      </w:r>
      <w:r>
        <w:rPr>
          <w:spacing w:val="-28"/>
          <w:w w:val="105"/>
        </w:rPr>
        <w:t xml:space="preserve"> </w:t>
      </w:r>
      <w:r>
        <w:rPr>
          <w:w w:val="105"/>
        </w:rPr>
        <w:t>trends,</w:t>
      </w:r>
      <w:r>
        <w:rPr>
          <w:spacing w:val="-27"/>
          <w:w w:val="105"/>
        </w:rPr>
        <w:t xml:space="preserve"> </w:t>
      </w:r>
      <w:r>
        <w:rPr>
          <w:w w:val="105"/>
        </w:rPr>
        <w:t xml:space="preserve">or concerns the unit may have. How </w:t>
      </w:r>
      <w:proofErr w:type="gramStart"/>
      <w:r>
        <w:rPr>
          <w:w w:val="105"/>
        </w:rPr>
        <w:t>were the proficiency targets identified</w:t>
      </w:r>
      <w:proofErr w:type="gramEnd"/>
      <w:r>
        <w:rPr>
          <w:w w:val="105"/>
        </w:rPr>
        <w:t>, and what are the unit’s expectations for the performance of its students? In what way does the unit regularly review its assessment results? Additionally, explain how the results data have informed the unit’s</w:t>
      </w:r>
      <w:r>
        <w:rPr>
          <w:spacing w:val="-27"/>
          <w:w w:val="105"/>
        </w:rPr>
        <w:t xml:space="preserve"> </w:t>
      </w:r>
      <w:r>
        <w:rPr>
          <w:w w:val="105"/>
        </w:rPr>
        <w:t>decisions</w:t>
      </w:r>
      <w:r>
        <w:rPr>
          <w:spacing w:val="-27"/>
          <w:w w:val="105"/>
        </w:rPr>
        <w:t xml:space="preserve"> </w:t>
      </w:r>
      <w:r>
        <w:rPr>
          <w:w w:val="105"/>
        </w:rPr>
        <w:t>and</w:t>
      </w:r>
      <w:r>
        <w:rPr>
          <w:spacing w:val="-27"/>
          <w:w w:val="105"/>
        </w:rPr>
        <w:t xml:space="preserve"> </w:t>
      </w:r>
      <w:r>
        <w:rPr>
          <w:w w:val="105"/>
        </w:rPr>
        <w:t>actions.</w:t>
      </w:r>
      <w:r>
        <w:rPr>
          <w:spacing w:val="10"/>
          <w:w w:val="105"/>
        </w:rPr>
        <w:t xml:space="preserve"> </w:t>
      </w:r>
      <w:r>
        <w:rPr>
          <w:w w:val="105"/>
        </w:rPr>
        <w:t>Please</w:t>
      </w:r>
      <w:r>
        <w:rPr>
          <w:spacing w:val="-27"/>
          <w:w w:val="105"/>
        </w:rPr>
        <w:t xml:space="preserve"> </w:t>
      </w:r>
      <w:r>
        <w:rPr>
          <w:w w:val="105"/>
        </w:rPr>
        <w:t>document</w:t>
      </w:r>
      <w:r>
        <w:rPr>
          <w:spacing w:val="-25"/>
          <w:w w:val="105"/>
        </w:rPr>
        <w:t xml:space="preserve"> </w:t>
      </w:r>
      <w:r>
        <w:rPr>
          <w:w w:val="105"/>
        </w:rPr>
        <w:t>the</w:t>
      </w:r>
      <w:r>
        <w:rPr>
          <w:spacing w:val="-27"/>
          <w:w w:val="105"/>
        </w:rPr>
        <w:t xml:space="preserve"> </w:t>
      </w:r>
      <w:r>
        <w:rPr>
          <w:w w:val="105"/>
        </w:rPr>
        <w:t>decisions</w:t>
      </w:r>
      <w:r>
        <w:rPr>
          <w:spacing w:val="-27"/>
          <w:w w:val="105"/>
        </w:rPr>
        <w:t xml:space="preserve"> </w:t>
      </w:r>
      <w:r>
        <w:rPr>
          <w:w w:val="105"/>
        </w:rPr>
        <w:t>made,</w:t>
      </w:r>
      <w:r>
        <w:rPr>
          <w:spacing w:val="-25"/>
          <w:w w:val="105"/>
        </w:rPr>
        <w:t xml:space="preserve"> </w:t>
      </w:r>
      <w:r>
        <w:rPr>
          <w:w w:val="105"/>
        </w:rPr>
        <w:t>actions</w:t>
      </w:r>
      <w:r>
        <w:rPr>
          <w:spacing w:val="-27"/>
          <w:w w:val="105"/>
        </w:rPr>
        <w:t xml:space="preserve"> </w:t>
      </w:r>
      <w:r>
        <w:rPr>
          <w:w w:val="105"/>
        </w:rPr>
        <w:t>taken,</w:t>
      </w:r>
      <w:r>
        <w:rPr>
          <w:spacing w:val="-27"/>
          <w:w w:val="105"/>
        </w:rPr>
        <w:t xml:space="preserve"> </w:t>
      </w:r>
      <w:r>
        <w:rPr>
          <w:w w:val="105"/>
        </w:rPr>
        <w:t>or</w:t>
      </w:r>
      <w:r>
        <w:rPr>
          <w:spacing w:val="-27"/>
          <w:w w:val="105"/>
        </w:rPr>
        <w:t xml:space="preserve"> </w:t>
      </w:r>
      <w:proofErr w:type="gramStart"/>
      <w:r>
        <w:rPr>
          <w:w w:val="105"/>
        </w:rPr>
        <w:t>future</w:t>
      </w:r>
      <w:r>
        <w:rPr>
          <w:spacing w:val="-27"/>
          <w:w w:val="105"/>
        </w:rPr>
        <w:t xml:space="preserve"> </w:t>
      </w:r>
      <w:r>
        <w:rPr>
          <w:w w:val="105"/>
        </w:rPr>
        <w:t>plans</w:t>
      </w:r>
      <w:proofErr w:type="gramEnd"/>
      <w:r>
        <w:rPr>
          <w:w w:val="105"/>
        </w:rPr>
        <w:t xml:space="preserve"> that</w:t>
      </w:r>
      <w:r>
        <w:rPr>
          <w:spacing w:val="-23"/>
          <w:w w:val="105"/>
        </w:rPr>
        <w:t xml:space="preserve"> </w:t>
      </w:r>
      <w:r>
        <w:rPr>
          <w:w w:val="105"/>
        </w:rPr>
        <w:t>resulted</w:t>
      </w:r>
      <w:r>
        <w:rPr>
          <w:spacing w:val="-26"/>
          <w:w w:val="105"/>
        </w:rPr>
        <w:t xml:space="preserve"> </w:t>
      </w:r>
      <w:r>
        <w:rPr>
          <w:w w:val="105"/>
        </w:rPr>
        <w:t>from</w:t>
      </w:r>
      <w:r>
        <w:rPr>
          <w:spacing w:val="-28"/>
          <w:w w:val="105"/>
        </w:rPr>
        <w:t xml:space="preserve"> </w:t>
      </w:r>
      <w:r>
        <w:rPr>
          <w:w w:val="105"/>
        </w:rPr>
        <w:t>this</w:t>
      </w:r>
      <w:r>
        <w:rPr>
          <w:spacing w:val="-25"/>
          <w:w w:val="105"/>
        </w:rPr>
        <w:t xml:space="preserve"> </w:t>
      </w:r>
      <w:r>
        <w:rPr>
          <w:w w:val="105"/>
        </w:rPr>
        <w:t>review.</w:t>
      </w:r>
    </w:p>
    <w:p w:rsidR="00D07CAE" w:rsidRDefault="00D07CAE">
      <w:pPr>
        <w:pStyle w:val="BodyText"/>
        <w:rPr>
          <w:sz w:val="20"/>
        </w:rPr>
      </w:pPr>
    </w:p>
    <w:p w:rsidR="00D07CAE" w:rsidRDefault="00D07CAE">
      <w:pPr>
        <w:pStyle w:val="BodyText"/>
        <w:rPr>
          <w:sz w:val="20"/>
        </w:rPr>
      </w:pPr>
    </w:p>
    <w:p w:rsidR="00D07CAE" w:rsidRDefault="00CF24AC">
      <w:pPr>
        <w:pStyle w:val="BodyText"/>
        <w:spacing w:before="9"/>
        <w:rPr>
          <w:sz w:val="19"/>
        </w:rPr>
      </w:pPr>
      <w:r>
        <w:pict>
          <v:shape id="_x0000_s1026" style="position:absolute;margin-left:71.65pt;margin-top:13.35pt;width:488.3pt;height:392.05pt;z-index:251657728;mso-wrap-distance-left:0;mso-wrap-distance-right:0;mso-position-horizontal-relative:page" coordorigin="1433,267" coordsize="9766,7841" o:spt="100" adj="0,,0" path="m11198,8107r-9765,l1433,267r9765,l11198,274r-9748,l1440,283r10,l1450,8091r-10,l1450,8098r9748,l11198,8107xm1450,283r-10,l1450,274r,9xm11184,283r-9734,l1450,274r9734,l11184,283xm11184,8098r,-7824l11191,283r7,l11198,8091r-7,l11184,8098xm11198,283r-7,l11184,274r14,l11198,283xm1450,8098r-10,-7l1450,8091r,7xm11184,8098r-9734,l1450,8091r9734,l11184,8098xm11198,8098r-14,l11191,8091r7,l11198,8098xe" fillcolor="black" stroked="f">
            <v:stroke joinstyle="round"/>
            <v:formulas/>
            <v:path arrowok="t" o:connecttype="segments"/>
            <w10:wrap type="topAndBottom" anchorx="page"/>
          </v:shape>
        </w:pict>
      </w:r>
    </w:p>
    <w:p w:rsidR="00D07CAE" w:rsidRDefault="00D07CAE">
      <w:pPr>
        <w:pStyle w:val="BodyText"/>
        <w:rPr>
          <w:sz w:val="26"/>
        </w:rPr>
      </w:pPr>
    </w:p>
    <w:p w:rsidR="00D07CAE" w:rsidRDefault="00D07CAE">
      <w:pPr>
        <w:pStyle w:val="BodyText"/>
        <w:spacing w:before="9"/>
        <w:rPr>
          <w:sz w:val="38"/>
        </w:rPr>
      </w:pPr>
    </w:p>
    <w:p w:rsidR="00D07CAE" w:rsidRDefault="00126613">
      <w:pPr>
        <w:pStyle w:val="BodyText"/>
        <w:spacing w:line="273" w:lineRule="auto"/>
        <w:ind w:left="120" w:right="520"/>
      </w:pPr>
      <w:r>
        <w:rPr>
          <w:w w:val="105"/>
        </w:rPr>
        <w:t xml:space="preserve">Please send a softcopy of the completed assessment report to Matt Tracy at </w:t>
      </w:r>
      <w:hyperlink r:id="rId5">
        <w:r>
          <w:rPr>
            <w:color w:val="0000FF"/>
            <w:w w:val="105"/>
            <w:u w:val="single" w:color="0000FF"/>
          </w:rPr>
          <w:t xml:space="preserve">mtracy@unomaha.edu </w:t>
        </w:r>
      </w:hyperlink>
      <w:r>
        <w:rPr>
          <w:w w:val="105"/>
        </w:rPr>
        <w:t xml:space="preserve">and Denise Devney at </w:t>
      </w:r>
      <w:hyperlink r:id="rId6">
        <w:r>
          <w:rPr>
            <w:color w:val="0000FF"/>
            <w:w w:val="105"/>
            <w:u w:val="single" w:color="0000FF"/>
          </w:rPr>
          <w:t>ddevney@unomaha.edu</w:t>
        </w:r>
      </w:hyperlink>
    </w:p>
    <w:sectPr w:rsidR="00D07CAE">
      <w:pgSz w:w="12240" w:h="15840"/>
      <w:pgMar w:top="1380" w:right="9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C25D3"/>
    <w:multiLevelType w:val="hybridMultilevel"/>
    <w:tmpl w:val="9F48109C"/>
    <w:lvl w:ilvl="0" w:tplc="B26A1596">
      <w:start w:val="1"/>
      <w:numFmt w:val="upperRoman"/>
      <w:lvlText w:val="%1."/>
      <w:lvlJc w:val="left"/>
      <w:pPr>
        <w:ind w:left="331" w:hanging="211"/>
        <w:jc w:val="left"/>
      </w:pPr>
      <w:rPr>
        <w:rFonts w:ascii="Times New Roman" w:eastAsia="Times New Roman" w:hAnsi="Times New Roman" w:cs="Times New Roman" w:hint="default"/>
        <w:w w:val="91"/>
        <w:sz w:val="28"/>
        <w:szCs w:val="28"/>
      </w:rPr>
    </w:lvl>
    <w:lvl w:ilvl="1" w:tplc="7A9AE0A2">
      <w:numFmt w:val="bullet"/>
      <w:lvlText w:val="•"/>
      <w:lvlJc w:val="left"/>
      <w:pPr>
        <w:ind w:left="1296" w:hanging="211"/>
      </w:pPr>
      <w:rPr>
        <w:rFonts w:hint="default"/>
      </w:rPr>
    </w:lvl>
    <w:lvl w:ilvl="2" w:tplc="257E999C">
      <w:numFmt w:val="bullet"/>
      <w:lvlText w:val="•"/>
      <w:lvlJc w:val="left"/>
      <w:pPr>
        <w:ind w:left="2252" w:hanging="211"/>
      </w:pPr>
      <w:rPr>
        <w:rFonts w:hint="default"/>
      </w:rPr>
    </w:lvl>
    <w:lvl w:ilvl="3" w:tplc="64EAD44A">
      <w:numFmt w:val="bullet"/>
      <w:lvlText w:val="•"/>
      <w:lvlJc w:val="left"/>
      <w:pPr>
        <w:ind w:left="3208" w:hanging="211"/>
      </w:pPr>
      <w:rPr>
        <w:rFonts w:hint="default"/>
      </w:rPr>
    </w:lvl>
    <w:lvl w:ilvl="4" w:tplc="C5B8DA98">
      <w:numFmt w:val="bullet"/>
      <w:lvlText w:val="•"/>
      <w:lvlJc w:val="left"/>
      <w:pPr>
        <w:ind w:left="4164" w:hanging="211"/>
      </w:pPr>
      <w:rPr>
        <w:rFonts w:hint="default"/>
      </w:rPr>
    </w:lvl>
    <w:lvl w:ilvl="5" w:tplc="B73C28EA">
      <w:numFmt w:val="bullet"/>
      <w:lvlText w:val="•"/>
      <w:lvlJc w:val="left"/>
      <w:pPr>
        <w:ind w:left="5120" w:hanging="211"/>
      </w:pPr>
      <w:rPr>
        <w:rFonts w:hint="default"/>
      </w:rPr>
    </w:lvl>
    <w:lvl w:ilvl="6" w:tplc="EA30FBF8">
      <w:numFmt w:val="bullet"/>
      <w:lvlText w:val="•"/>
      <w:lvlJc w:val="left"/>
      <w:pPr>
        <w:ind w:left="6076" w:hanging="211"/>
      </w:pPr>
      <w:rPr>
        <w:rFonts w:hint="default"/>
      </w:rPr>
    </w:lvl>
    <w:lvl w:ilvl="7" w:tplc="E6F4CC50">
      <w:numFmt w:val="bullet"/>
      <w:lvlText w:val="•"/>
      <w:lvlJc w:val="left"/>
      <w:pPr>
        <w:ind w:left="7032" w:hanging="211"/>
      </w:pPr>
      <w:rPr>
        <w:rFonts w:hint="default"/>
      </w:rPr>
    </w:lvl>
    <w:lvl w:ilvl="8" w:tplc="C772D3CE">
      <w:numFmt w:val="bullet"/>
      <w:lvlText w:val="•"/>
      <w:lvlJc w:val="left"/>
      <w:pPr>
        <w:ind w:left="7988"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07CAE"/>
    <w:rsid w:val="00126613"/>
    <w:rsid w:val="00630A9B"/>
    <w:rsid w:val="00CF24AC"/>
    <w:rsid w:val="00D0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1819E"/>
  <w15:docId w15:val="{3E6722B9-8EB2-45D3-AA83-D7ADAA1E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1" w:hanging="374"/>
    </w:pPr>
  </w:style>
  <w:style w:type="paragraph" w:customStyle="1" w:styleId="TableParagraph">
    <w:name w:val="Table Paragraph"/>
    <w:basedOn w:val="Normal"/>
    <w:uiPriority w:val="1"/>
    <w:qFormat/>
    <w:pPr>
      <w:spacing w:before="1"/>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vney@unomaha.edu" TargetMode="External"/><Relationship Id="rId5" Type="http://schemas.openxmlformats.org/officeDocument/2006/relationships/hyperlink" Target="mailto:mtracy@unomah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 REPORT TEMPLATE FOR SOCIAL &amp; NATURAL SCI</dc:title>
  <dc:creator>mtracy</dc:creator>
  <cp:lastModifiedBy>Matt Tracy</cp:lastModifiedBy>
  <cp:revision>4</cp:revision>
  <dcterms:created xsi:type="dcterms:W3CDTF">2017-01-30T09:13:00Z</dcterms:created>
  <dcterms:modified xsi:type="dcterms:W3CDTF">2017-01-30T15:23:00Z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LastSaved">
    <vt:filetime>2017-01-30T00:00:00Z</vt:filetime>
  </property>
</Properties>
</file>