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AA17A" w14:textId="77777777" w:rsidR="00180868" w:rsidRDefault="00180868" w:rsidP="0018086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Humanities/Fine Arts</w:t>
      </w:r>
      <w:r w:rsidRPr="00A11E5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Assessment Rubric</w:t>
      </w:r>
    </w:p>
    <w:p w14:paraId="6CD192A5" w14:textId="77777777" w:rsidR="00180868" w:rsidRPr="00E87790" w:rsidRDefault="00180868" w:rsidP="00180868">
      <w:pPr>
        <w:rPr>
          <w:i/>
          <w:sz w:val="24"/>
          <w:szCs w:val="24"/>
        </w:rPr>
      </w:pPr>
      <w:r w:rsidRPr="00E87790">
        <w:rPr>
          <w:i/>
          <w:sz w:val="24"/>
          <w:szCs w:val="24"/>
        </w:rPr>
        <w:t xml:space="preserve">Outcome(s): Show a broad understanding of the theories, perspectives and methods of the Humanities and Fine Arts by:  </w:t>
      </w:r>
    </w:p>
    <w:p w14:paraId="3EF3AF2A" w14:textId="77777777" w:rsidR="00180868" w:rsidRPr="00E87790" w:rsidRDefault="00180868" w:rsidP="00180868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E87790">
        <w:rPr>
          <w:i/>
          <w:sz w:val="24"/>
          <w:szCs w:val="24"/>
        </w:rPr>
        <w:t xml:space="preserve">Demonstrating knowledge of the human condition </w:t>
      </w:r>
      <w:r w:rsidRPr="00E87790">
        <w:rPr>
          <w:i/>
          <w:sz w:val="24"/>
          <w:szCs w:val="24"/>
          <w:shd w:val="clear" w:color="auto" w:fill="FFFFFF"/>
        </w:rPr>
        <w:t>using discipline appropriate criteria;</w:t>
      </w:r>
    </w:p>
    <w:p w14:paraId="2593B567" w14:textId="77777777" w:rsidR="00180868" w:rsidRPr="00E87790" w:rsidRDefault="00180868" w:rsidP="00180868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E87790">
        <w:rPr>
          <w:i/>
          <w:sz w:val="24"/>
          <w:szCs w:val="24"/>
        </w:rPr>
        <w:t>Respond to the human condition using discipline specific criteria;</w:t>
      </w:r>
    </w:p>
    <w:p w14:paraId="2EA2ED69" w14:textId="77777777" w:rsidR="00180868" w:rsidRPr="00E87790" w:rsidRDefault="00180868" w:rsidP="00180868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i/>
          <w:sz w:val="24"/>
          <w:szCs w:val="24"/>
        </w:rPr>
      </w:pPr>
      <w:r w:rsidRPr="00E87790">
        <w:rPr>
          <w:i/>
          <w:sz w:val="24"/>
          <w:szCs w:val="24"/>
        </w:rPr>
        <w:t>Explaining how context (historical, cultural, etc.) influences the creation or interpretation of the topic of study</w:t>
      </w:r>
    </w:p>
    <w:p w14:paraId="3B7AA971" w14:textId="77777777" w:rsidR="00180868" w:rsidRPr="00ED6039" w:rsidRDefault="00180868" w:rsidP="00180868">
      <w:pPr>
        <w:jc w:val="center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9"/>
        <w:gridCol w:w="3170"/>
        <w:gridCol w:w="2291"/>
        <w:gridCol w:w="2480"/>
        <w:gridCol w:w="2480"/>
      </w:tblGrid>
      <w:tr w:rsidR="00180868" w14:paraId="21A5FB12" w14:textId="77777777" w:rsidTr="00B21540">
        <w:trPr>
          <w:trHeight w:val="584"/>
        </w:trPr>
        <w:tc>
          <w:tcPr>
            <w:tcW w:w="2529" w:type="dxa"/>
            <w:shd w:val="clear" w:color="auto" w:fill="auto"/>
          </w:tcPr>
          <w:p w14:paraId="6BC314C9" w14:textId="77777777" w:rsidR="00180868" w:rsidRPr="00FF39BE" w:rsidRDefault="00180868" w:rsidP="00B2154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70" w:type="dxa"/>
            <w:shd w:val="clear" w:color="auto" w:fill="auto"/>
          </w:tcPr>
          <w:p w14:paraId="360160D3" w14:textId="77777777" w:rsidR="00180868" w:rsidRPr="00584DAD" w:rsidRDefault="00180868" w:rsidP="0095567C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Rating </w:t>
            </w:r>
            <w:r w:rsidRPr="00584DAD">
              <w:rPr>
                <w:rFonts w:eastAsia="Times New Roman" w:cstheme="minorHAnsi"/>
                <w:b/>
                <w:bCs/>
              </w:rPr>
              <w:t xml:space="preserve"> – </w:t>
            </w:r>
            <w:r w:rsidR="0095567C">
              <w:rPr>
                <w:rFonts w:eastAsia="Times New Roman" w:cstheme="minorHAnsi"/>
                <w:b/>
                <w:bCs/>
              </w:rPr>
              <w:t>3</w:t>
            </w:r>
            <w:r>
              <w:rPr>
                <w:rFonts w:eastAsia="Times New Roman" w:cstheme="minorHAnsi"/>
                <w:b/>
                <w:bCs/>
              </w:rPr>
              <w:t xml:space="preserve"> (</w:t>
            </w:r>
            <w:r w:rsidR="009160D4">
              <w:rPr>
                <w:rFonts w:eastAsia="Times New Roman" w:cstheme="minorHAnsi"/>
                <w:b/>
                <w:bCs/>
              </w:rPr>
              <w:t>Mastery</w:t>
            </w:r>
            <w:r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2291" w:type="dxa"/>
            <w:shd w:val="clear" w:color="auto" w:fill="auto"/>
          </w:tcPr>
          <w:p w14:paraId="6DEC5797" w14:textId="77777777" w:rsidR="00180868" w:rsidRPr="00584DAD" w:rsidRDefault="00180868" w:rsidP="0095567C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Rating</w:t>
            </w:r>
            <w:r w:rsidRPr="00584DAD">
              <w:rPr>
                <w:rFonts w:eastAsia="Times New Roman" w:cstheme="minorHAnsi"/>
                <w:b/>
                <w:bCs/>
              </w:rPr>
              <w:t xml:space="preserve"> – </w:t>
            </w:r>
            <w:r w:rsidR="0095567C">
              <w:rPr>
                <w:rFonts w:eastAsia="Times New Roman" w:cstheme="minorHAnsi"/>
                <w:b/>
                <w:bCs/>
              </w:rPr>
              <w:t>2</w:t>
            </w:r>
            <w:r w:rsidR="009160D4">
              <w:rPr>
                <w:rFonts w:eastAsia="Times New Roman" w:cstheme="minorHAnsi"/>
                <w:b/>
                <w:bCs/>
              </w:rPr>
              <w:t xml:space="preserve"> (Satisfactory</w:t>
            </w:r>
            <w:r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1EE92D00" w14:textId="77777777" w:rsidR="00180868" w:rsidRPr="00584DAD" w:rsidRDefault="00180868" w:rsidP="0095567C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Rating </w:t>
            </w:r>
            <w:r w:rsidRPr="00584DAD">
              <w:rPr>
                <w:rFonts w:eastAsia="Times New Roman" w:cstheme="minorHAnsi"/>
                <w:b/>
                <w:bCs/>
              </w:rPr>
              <w:t xml:space="preserve">– </w:t>
            </w:r>
            <w:r w:rsidR="0095567C">
              <w:rPr>
                <w:rFonts w:eastAsia="Times New Roman" w:cstheme="minorHAnsi"/>
                <w:b/>
                <w:bCs/>
              </w:rPr>
              <w:t>1</w:t>
            </w:r>
            <w:r w:rsidR="009160D4">
              <w:rPr>
                <w:rFonts w:eastAsia="Times New Roman" w:cstheme="minorHAnsi"/>
                <w:b/>
                <w:bCs/>
              </w:rPr>
              <w:t xml:space="preserve"> (Emerging</w:t>
            </w:r>
            <w:r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2480" w:type="dxa"/>
            <w:shd w:val="clear" w:color="auto" w:fill="auto"/>
          </w:tcPr>
          <w:p w14:paraId="72701743" w14:textId="77777777" w:rsidR="00180868" w:rsidRDefault="00180868" w:rsidP="00B21540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Rating</w:t>
            </w:r>
            <w:r w:rsidRPr="00584DAD">
              <w:rPr>
                <w:rFonts w:eastAsia="Times New Roman" w:cstheme="minorHAnsi"/>
                <w:b/>
                <w:bCs/>
              </w:rPr>
              <w:t xml:space="preserve"> </w:t>
            </w:r>
            <w:r>
              <w:rPr>
                <w:rFonts w:eastAsia="Times New Roman" w:cstheme="minorHAnsi"/>
                <w:b/>
                <w:bCs/>
              </w:rPr>
              <w:t>–</w:t>
            </w:r>
            <w:r w:rsidRPr="00584DAD">
              <w:rPr>
                <w:rFonts w:eastAsia="Times New Roman" w:cstheme="minorHAnsi"/>
                <w:b/>
                <w:bCs/>
              </w:rPr>
              <w:t xml:space="preserve"> </w:t>
            </w:r>
            <w:r w:rsidR="0095567C">
              <w:rPr>
                <w:rFonts w:eastAsia="Times New Roman" w:cstheme="minorHAnsi"/>
                <w:b/>
                <w:bCs/>
              </w:rPr>
              <w:t>0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="009160D4">
              <w:rPr>
                <w:rFonts w:eastAsia="Times New Roman" w:cstheme="minorHAnsi"/>
                <w:b/>
                <w:bCs/>
              </w:rPr>
              <w:t>(Not demonstrated</w:t>
            </w:r>
            <w:r>
              <w:rPr>
                <w:rFonts w:eastAsia="Times New Roman" w:cstheme="minorHAnsi"/>
                <w:b/>
                <w:bCs/>
              </w:rPr>
              <w:t>)</w:t>
            </w:r>
          </w:p>
          <w:p w14:paraId="5139635E" w14:textId="77777777" w:rsidR="00180868" w:rsidRPr="00584DAD" w:rsidRDefault="00180868" w:rsidP="00B21540">
            <w:pPr>
              <w:rPr>
                <w:rFonts w:eastAsia="Times New Roman" w:cstheme="minorHAnsi"/>
                <w:b/>
                <w:bCs/>
              </w:rPr>
            </w:pPr>
          </w:p>
        </w:tc>
      </w:tr>
      <w:tr w:rsidR="00180868" w14:paraId="29710A71" w14:textId="77777777" w:rsidTr="00B21540">
        <w:trPr>
          <w:trHeight w:val="584"/>
        </w:trPr>
        <w:tc>
          <w:tcPr>
            <w:tcW w:w="2529" w:type="dxa"/>
            <w:shd w:val="clear" w:color="auto" w:fill="auto"/>
          </w:tcPr>
          <w:p w14:paraId="779DA6EB" w14:textId="77777777" w:rsidR="00180868" w:rsidRPr="00FF39BE" w:rsidRDefault="00180868" w:rsidP="00B215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Demonstrate knowledge of the human condition using discipline appropriate criteria</w:t>
            </w:r>
          </w:p>
        </w:tc>
        <w:tc>
          <w:tcPr>
            <w:tcW w:w="3170" w:type="dxa"/>
            <w:shd w:val="clear" w:color="auto" w:fill="auto"/>
          </w:tcPr>
          <w:p w14:paraId="76198D37" w14:textId="77777777" w:rsidR="00180868" w:rsidRDefault="00180868" w:rsidP="00B21540">
            <w:pPr>
              <w:rPr>
                <w:rFonts w:eastAsia="Times New Roman" w:cstheme="minorHAnsi"/>
                <w:b/>
                <w:bCs/>
              </w:rPr>
            </w:pPr>
            <w:r w:rsidRPr="00C52B58">
              <w:rPr>
                <w:sz w:val="20"/>
                <w:szCs w:val="20"/>
              </w:rPr>
              <w:t xml:space="preserve">Demonstrates </w:t>
            </w:r>
            <w:r>
              <w:rPr>
                <w:sz w:val="20"/>
                <w:szCs w:val="20"/>
              </w:rPr>
              <w:t xml:space="preserve">thorough </w:t>
            </w:r>
            <w:r w:rsidRPr="00C52B58">
              <w:rPr>
                <w:sz w:val="20"/>
                <w:szCs w:val="20"/>
              </w:rPr>
              <w:t>knowledge of the major figure(s)/artist(s)/writer(s)/</w:t>
            </w:r>
            <w:r>
              <w:rPr>
                <w:sz w:val="20"/>
                <w:szCs w:val="20"/>
              </w:rPr>
              <w:t xml:space="preserve"> concepts/ideas</w:t>
            </w:r>
            <w:r w:rsidRPr="00C52B58">
              <w:rPr>
                <w:sz w:val="20"/>
                <w:szCs w:val="20"/>
              </w:rPr>
              <w:t xml:space="preserve"> in the area of study. Articulates insightful</w:t>
            </w:r>
            <w:r>
              <w:rPr>
                <w:sz w:val="20"/>
                <w:szCs w:val="20"/>
              </w:rPr>
              <w:t xml:space="preserve">, specific reasons for their importance. </w:t>
            </w:r>
          </w:p>
        </w:tc>
        <w:tc>
          <w:tcPr>
            <w:tcW w:w="2291" w:type="dxa"/>
            <w:shd w:val="clear" w:color="auto" w:fill="auto"/>
          </w:tcPr>
          <w:p w14:paraId="4D4B5CF5" w14:textId="77777777" w:rsidR="00180868" w:rsidRDefault="00180868" w:rsidP="00B21540">
            <w:pPr>
              <w:rPr>
                <w:rFonts w:eastAsia="Times New Roman" w:cstheme="minorHAnsi"/>
                <w:b/>
                <w:bCs/>
              </w:rPr>
            </w:pPr>
            <w:r w:rsidRPr="00C52B58">
              <w:rPr>
                <w:sz w:val="20"/>
                <w:szCs w:val="20"/>
              </w:rPr>
              <w:t xml:space="preserve">Demonstrates </w:t>
            </w:r>
            <w:r>
              <w:rPr>
                <w:sz w:val="20"/>
                <w:szCs w:val="20"/>
              </w:rPr>
              <w:t>sufficient</w:t>
            </w:r>
            <w:r w:rsidRPr="00C52B58">
              <w:rPr>
                <w:sz w:val="20"/>
                <w:szCs w:val="20"/>
              </w:rPr>
              <w:t xml:space="preserve"> knowledge of figure(s)/artist(s)/ writer(s/</w:t>
            </w:r>
            <w:r>
              <w:rPr>
                <w:sz w:val="20"/>
                <w:szCs w:val="20"/>
              </w:rPr>
              <w:t>concepts/ideas</w:t>
            </w:r>
            <w:r w:rsidRPr="00C52B58">
              <w:rPr>
                <w:sz w:val="20"/>
                <w:szCs w:val="20"/>
              </w:rPr>
              <w:t xml:space="preserve"> in the area of study. Usually makes direct reference to and provides clear information, </w:t>
            </w:r>
            <w:r>
              <w:rPr>
                <w:sz w:val="20"/>
                <w:szCs w:val="20"/>
              </w:rPr>
              <w:t xml:space="preserve">though </w:t>
            </w:r>
            <w:r w:rsidRPr="00C52B58">
              <w:rPr>
                <w:sz w:val="20"/>
                <w:szCs w:val="20"/>
              </w:rPr>
              <w:t>occasionally lacking in detail or accuracy</w:t>
            </w:r>
          </w:p>
        </w:tc>
        <w:tc>
          <w:tcPr>
            <w:tcW w:w="2480" w:type="dxa"/>
            <w:shd w:val="clear" w:color="auto" w:fill="auto"/>
          </w:tcPr>
          <w:p w14:paraId="5F3A0515" w14:textId="77777777" w:rsidR="00180868" w:rsidRDefault="00180868" w:rsidP="00B21540">
            <w:pPr>
              <w:rPr>
                <w:rFonts w:eastAsia="Times New Roman" w:cstheme="minorHAnsi"/>
                <w:b/>
                <w:bCs/>
              </w:rPr>
            </w:pPr>
            <w:r w:rsidRPr="00C52B58">
              <w:rPr>
                <w:sz w:val="20"/>
                <w:szCs w:val="20"/>
              </w:rPr>
              <w:t xml:space="preserve">Demonstrates </w:t>
            </w:r>
            <w:r>
              <w:rPr>
                <w:sz w:val="20"/>
                <w:szCs w:val="20"/>
              </w:rPr>
              <w:t xml:space="preserve">superficial </w:t>
            </w:r>
            <w:r w:rsidRPr="00C52B58">
              <w:rPr>
                <w:sz w:val="20"/>
                <w:szCs w:val="20"/>
              </w:rPr>
              <w:t>knowledge of the figure(s)/artist(s)/ writer(s/</w:t>
            </w:r>
            <w:r>
              <w:rPr>
                <w:sz w:val="20"/>
                <w:szCs w:val="20"/>
              </w:rPr>
              <w:t>concepts/ideas</w:t>
            </w:r>
            <w:r w:rsidRPr="00C52B58">
              <w:rPr>
                <w:sz w:val="20"/>
                <w:szCs w:val="20"/>
              </w:rPr>
              <w:t xml:space="preserve"> in the area of study.</w:t>
            </w:r>
            <w:r>
              <w:rPr>
                <w:sz w:val="20"/>
                <w:szCs w:val="20"/>
              </w:rPr>
              <w:t xml:space="preserve"> I</w:t>
            </w:r>
            <w:r w:rsidRPr="00C52B58">
              <w:rPr>
                <w:sz w:val="20"/>
                <w:szCs w:val="20"/>
              </w:rPr>
              <w:t>nformation is more general in nature, often lacking in detail or accuracy</w:t>
            </w:r>
          </w:p>
        </w:tc>
        <w:tc>
          <w:tcPr>
            <w:tcW w:w="2480" w:type="dxa"/>
            <w:shd w:val="clear" w:color="auto" w:fill="auto"/>
          </w:tcPr>
          <w:p w14:paraId="4FE1EDEA" w14:textId="77777777" w:rsidR="00180868" w:rsidRDefault="00180868" w:rsidP="00B21540">
            <w:pPr>
              <w:rPr>
                <w:rFonts w:eastAsia="Times New Roman" w:cstheme="minorHAnsi"/>
                <w:b/>
                <w:bCs/>
              </w:rPr>
            </w:pPr>
            <w:r w:rsidRPr="00C52B58">
              <w:rPr>
                <w:sz w:val="20"/>
                <w:szCs w:val="20"/>
              </w:rPr>
              <w:t xml:space="preserve">Demonstrates </w:t>
            </w:r>
            <w:r>
              <w:rPr>
                <w:sz w:val="20"/>
                <w:szCs w:val="20"/>
              </w:rPr>
              <w:t xml:space="preserve">little or no </w:t>
            </w:r>
            <w:r w:rsidRPr="00C52B58">
              <w:rPr>
                <w:sz w:val="20"/>
                <w:szCs w:val="20"/>
              </w:rPr>
              <w:t>knowledge of the figure(s)/artist(s)/ writer(s/</w:t>
            </w:r>
            <w:r>
              <w:rPr>
                <w:sz w:val="20"/>
                <w:szCs w:val="20"/>
              </w:rPr>
              <w:t>concepts/ideas</w:t>
            </w:r>
            <w:r w:rsidRPr="00C52B58">
              <w:rPr>
                <w:sz w:val="20"/>
                <w:szCs w:val="20"/>
              </w:rPr>
              <w:t xml:space="preserve"> in the area of study. </w:t>
            </w:r>
            <w:r>
              <w:rPr>
                <w:sz w:val="20"/>
                <w:szCs w:val="20"/>
              </w:rPr>
              <w:t xml:space="preserve">Provides information that is not relevant or accurate.  </w:t>
            </w:r>
          </w:p>
        </w:tc>
      </w:tr>
      <w:tr w:rsidR="00180868" w14:paraId="4928164F" w14:textId="77777777" w:rsidTr="00B21540">
        <w:trPr>
          <w:trHeight w:val="584"/>
        </w:trPr>
        <w:tc>
          <w:tcPr>
            <w:tcW w:w="2529" w:type="dxa"/>
            <w:shd w:val="clear" w:color="auto" w:fill="auto"/>
          </w:tcPr>
          <w:p w14:paraId="70AA621F" w14:textId="77777777" w:rsidR="00180868" w:rsidRPr="00FF39BE" w:rsidRDefault="00180868" w:rsidP="00B2154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Evaluate the human condition using discipline specific criteria</w:t>
            </w:r>
          </w:p>
        </w:tc>
        <w:tc>
          <w:tcPr>
            <w:tcW w:w="3170" w:type="dxa"/>
            <w:shd w:val="clear" w:color="auto" w:fill="auto"/>
          </w:tcPr>
          <w:p w14:paraId="53832DA1" w14:textId="77777777" w:rsidR="00180868" w:rsidRDefault="00180868" w:rsidP="00B21540">
            <w:pPr>
              <w:rPr>
                <w:rFonts w:eastAsia="Times New Roman" w:cstheme="minorHAnsi"/>
                <w:b/>
                <w:bCs/>
              </w:rPr>
            </w:pPr>
            <w:r w:rsidRPr="003F3A5C">
              <w:rPr>
                <w:rFonts w:eastAsia="Times New Roman" w:cstheme="minorHAnsi"/>
                <w:sz w:val="20"/>
                <w:szCs w:val="20"/>
              </w:rPr>
              <w:t>De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monstrates thorough ability to critique or evaluate key </w:t>
            </w:r>
            <w:r w:rsidRPr="00C52B58">
              <w:rPr>
                <w:sz w:val="20"/>
                <w:szCs w:val="20"/>
              </w:rPr>
              <w:t>figure(s)/artist(s)/ writer(s/</w:t>
            </w:r>
            <w:r>
              <w:rPr>
                <w:sz w:val="20"/>
                <w:szCs w:val="20"/>
              </w:rPr>
              <w:t>concepts</w:t>
            </w:r>
            <w:r w:rsidRPr="00C52B58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in an area of study using appropriate methods</w:t>
            </w:r>
          </w:p>
        </w:tc>
        <w:tc>
          <w:tcPr>
            <w:tcW w:w="2291" w:type="dxa"/>
            <w:shd w:val="clear" w:color="auto" w:fill="auto"/>
          </w:tcPr>
          <w:p w14:paraId="6A7A68C1" w14:textId="77777777" w:rsidR="00180868" w:rsidRDefault="00180868" w:rsidP="00B21540">
            <w:pPr>
              <w:rPr>
                <w:rFonts w:eastAsia="Times New Roman" w:cstheme="minorHAnsi"/>
                <w:b/>
                <w:bCs/>
              </w:rPr>
            </w:pPr>
            <w:r w:rsidRPr="003F3A5C">
              <w:rPr>
                <w:rFonts w:eastAsia="Times New Roman" w:cstheme="minorHAnsi"/>
                <w:sz w:val="20"/>
                <w:szCs w:val="20"/>
              </w:rPr>
              <w:t>De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monstrates sufficient ability to critique or evaluate key </w:t>
            </w:r>
            <w:r w:rsidRPr="00C52B58">
              <w:rPr>
                <w:sz w:val="20"/>
                <w:szCs w:val="20"/>
              </w:rPr>
              <w:t>figure(s)/artist(s)/ writer(s/</w:t>
            </w:r>
            <w:r>
              <w:rPr>
                <w:sz w:val="20"/>
                <w:szCs w:val="20"/>
              </w:rPr>
              <w:t>concepts</w:t>
            </w:r>
            <w:r w:rsidRPr="00C52B58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in an area of study using appropriate methods</w:t>
            </w:r>
          </w:p>
        </w:tc>
        <w:tc>
          <w:tcPr>
            <w:tcW w:w="2480" w:type="dxa"/>
            <w:shd w:val="clear" w:color="auto" w:fill="auto"/>
          </w:tcPr>
          <w:p w14:paraId="7511AA33" w14:textId="77777777" w:rsidR="00180868" w:rsidRDefault="00180868" w:rsidP="00B21540">
            <w:pPr>
              <w:rPr>
                <w:rFonts w:eastAsia="Times New Roman" w:cstheme="minorHAnsi"/>
                <w:b/>
                <w:bCs/>
              </w:rPr>
            </w:pPr>
            <w:r w:rsidRPr="003F3A5C">
              <w:rPr>
                <w:rFonts w:eastAsia="Times New Roman" w:cstheme="minorHAnsi"/>
                <w:sz w:val="20"/>
                <w:szCs w:val="20"/>
              </w:rPr>
              <w:t>De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monstrates superficial ability to critique or evaluate key </w:t>
            </w:r>
            <w:r w:rsidRPr="00C52B58">
              <w:rPr>
                <w:sz w:val="20"/>
                <w:szCs w:val="20"/>
              </w:rPr>
              <w:t>figure(s)/artist(s)/ writer(s/</w:t>
            </w:r>
            <w:r>
              <w:rPr>
                <w:sz w:val="20"/>
                <w:szCs w:val="20"/>
              </w:rPr>
              <w:t>concepts</w:t>
            </w:r>
            <w:r w:rsidRPr="00C52B58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in an area of study using appropriate methods</w:t>
            </w:r>
          </w:p>
        </w:tc>
        <w:tc>
          <w:tcPr>
            <w:tcW w:w="2480" w:type="dxa"/>
            <w:shd w:val="clear" w:color="auto" w:fill="auto"/>
          </w:tcPr>
          <w:p w14:paraId="41BB4A8F" w14:textId="77777777" w:rsidR="00180868" w:rsidRDefault="00180868" w:rsidP="00B21540">
            <w:pPr>
              <w:rPr>
                <w:rFonts w:eastAsia="Times New Roman" w:cstheme="minorHAnsi"/>
                <w:b/>
                <w:bCs/>
              </w:rPr>
            </w:pPr>
            <w:r w:rsidRPr="003F3A5C">
              <w:rPr>
                <w:rFonts w:eastAsia="Times New Roman" w:cstheme="minorHAnsi"/>
                <w:sz w:val="20"/>
                <w:szCs w:val="20"/>
              </w:rPr>
              <w:t>De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monstrates little or no ability to critique or evaluate key </w:t>
            </w:r>
            <w:r w:rsidRPr="00C52B58">
              <w:rPr>
                <w:sz w:val="20"/>
                <w:szCs w:val="20"/>
              </w:rPr>
              <w:t>figure(s)/artist(s)/ writer(s/</w:t>
            </w:r>
            <w:r>
              <w:rPr>
                <w:sz w:val="20"/>
                <w:szCs w:val="20"/>
              </w:rPr>
              <w:t>concepts</w:t>
            </w:r>
            <w:r w:rsidRPr="00C52B58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in an area of study using appropriate methods</w:t>
            </w:r>
          </w:p>
        </w:tc>
      </w:tr>
      <w:tr w:rsidR="00180868" w14:paraId="1F9214D1" w14:textId="77777777" w:rsidTr="00B21540">
        <w:trPr>
          <w:trHeight w:val="584"/>
        </w:trPr>
        <w:tc>
          <w:tcPr>
            <w:tcW w:w="2529" w:type="dxa"/>
            <w:shd w:val="clear" w:color="auto" w:fill="auto"/>
          </w:tcPr>
          <w:p w14:paraId="21EC9DAE" w14:textId="77777777" w:rsidR="00180868" w:rsidRDefault="00180868" w:rsidP="00B215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Explain how context influences the creation or interpretation of the topic of study</w:t>
            </w:r>
          </w:p>
        </w:tc>
        <w:tc>
          <w:tcPr>
            <w:tcW w:w="3170" w:type="dxa"/>
            <w:shd w:val="clear" w:color="auto" w:fill="auto"/>
          </w:tcPr>
          <w:p w14:paraId="0D69F2E8" w14:textId="77777777" w:rsidR="00180868" w:rsidRPr="003F3A5C" w:rsidRDefault="00180868" w:rsidP="00B2154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Clearly and completely explains how context influences the issue being studied.  </w:t>
            </w:r>
            <w:r w:rsidRPr="00C52B58">
              <w:rPr>
                <w:sz w:val="20"/>
                <w:szCs w:val="20"/>
              </w:rPr>
              <w:t>Provides well-detailed, accurate, and relevant information.</w:t>
            </w:r>
          </w:p>
        </w:tc>
        <w:tc>
          <w:tcPr>
            <w:tcW w:w="2291" w:type="dxa"/>
            <w:shd w:val="clear" w:color="auto" w:fill="auto"/>
          </w:tcPr>
          <w:p w14:paraId="349867D4" w14:textId="77777777" w:rsidR="00180868" w:rsidRPr="003F3A5C" w:rsidRDefault="00180868" w:rsidP="00B2154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Clearly and completely explains how context influences the issue being studied, though information occasionally lacks detail or accuracy.</w:t>
            </w:r>
          </w:p>
        </w:tc>
        <w:tc>
          <w:tcPr>
            <w:tcW w:w="2480" w:type="dxa"/>
            <w:shd w:val="clear" w:color="auto" w:fill="auto"/>
          </w:tcPr>
          <w:p w14:paraId="55D3F6AC" w14:textId="77777777" w:rsidR="00180868" w:rsidRPr="003F3A5C" w:rsidRDefault="00180868" w:rsidP="00B2154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Demonstrated superficial ability to explain how context influences the issue being studied.  Information provided is general in nature, and often lacks detail or accuracy.</w:t>
            </w:r>
          </w:p>
        </w:tc>
        <w:tc>
          <w:tcPr>
            <w:tcW w:w="2480" w:type="dxa"/>
            <w:shd w:val="clear" w:color="auto" w:fill="auto"/>
          </w:tcPr>
          <w:p w14:paraId="3FAB0957" w14:textId="77777777" w:rsidR="00180868" w:rsidRPr="003F3A5C" w:rsidRDefault="00180868" w:rsidP="00B2154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Demonstrates little to no ability to explain how context influences the issue being studied.  Information provided is not relevant or accurate.  </w:t>
            </w:r>
          </w:p>
        </w:tc>
      </w:tr>
    </w:tbl>
    <w:p w14:paraId="423550F8" w14:textId="77777777" w:rsidR="002D521D" w:rsidRDefault="002D521D"/>
    <w:sectPr w:rsidR="002D521D" w:rsidSect="001808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3462E"/>
    <w:multiLevelType w:val="hybridMultilevel"/>
    <w:tmpl w:val="22B2834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68"/>
    <w:rsid w:val="00180868"/>
    <w:rsid w:val="002D521D"/>
    <w:rsid w:val="00643B62"/>
    <w:rsid w:val="0082547E"/>
    <w:rsid w:val="009160D4"/>
    <w:rsid w:val="0095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D00B3"/>
  <w15:chartTrackingRefBased/>
  <w15:docId w15:val="{55F49621-CFAA-4B5B-A64F-F7361EDB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808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80868"/>
    <w:pPr>
      <w:ind w:left="1093" w:hanging="360"/>
    </w:pPr>
  </w:style>
  <w:style w:type="table" w:styleId="TableGrid">
    <w:name w:val="Table Grid"/>
    <w:basedOn w:val="TableNormal"/>
    <w:uiPriority w:val="39"/>
    <w:rsid w:val="0018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at Omaha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Tracy</dc:creator>
  <cp:keywords/>
  <dc:description/>
  <cp:lastModifiedBy>Denise Devney</cp:lastModifiedBy>
  <cp:revision>2</cp:revision>
  <dcterms:created xsi:type="dcterms:W3CDTF">2020-08-06T14:36:00Z</dcterms:created>
  <dcterms:modified xsi:type="dcterms:W3CDTF">2020-08-06T14:36:00Z</dcterms:modified>
</cp:coreProperties>
</file>