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8A5C" w14:textId="77777777" w:rsidR="00640222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162A119F" wp14:editId="66F2CDB6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B89A" w14:textId="6FA10A5A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</w:r>
      <w:r w:rsidR="00BF238E">
        <w:rPr>
          <w:rFonts w:ascii="Times New Roman" w:hAnsi="Times New Roman"/>
          <w:b/>
          <w:sz w:val="24"/>
          <w:szCs w:val="28"/>
        </w:rPr>
        <w:t>Board of</w:t>
      </w:r>
      <w:r w:rsidRPr="007121AF">
        <w:rPr>
          <w:rFonts w:ascii="Times New Roman" w:hAnsi="Times New Roman"/>
          <w:b/>
          <w:sz w:val="24"/>
          <w:szCs w:val="28"/>
        </w:rPr>
        <w:t xml:space="preserve"> Accreditation (</w:t>
      </w:r>
      <w:r w:rsidR="00BF238E">
        <w:rPr>
          <w:rFonts w:ascii="Times New Roman" w:hAnsi="Times New Roman"/>
          <w:b/>
          <w:sz w:val="24"/>
          <w:szCs w:val="28"/>
        </w:rPr>
        <w:t>B</w:t>
      </w:r>
      <w:r w:rsidRPr="007121AF">
        <w:rPr>
          <w:rFonts w:ascii="Times New Roman" w:hAnsi="Times New Roman"/>
          <w:b/>
          <w:sz w:val="24"/>
          <w:szCs w:val="28"/>
        </w:rPr>
        <w:t>OA)</w:t>
      </w:r>
    </w:p>
    <w:p w14:paraId="3717A2DE" w14:textId="660918AF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0CFFDF6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664E7BA4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246A72CF" w14:textId="02A7DDF3" w:rsidR="00A605EA" w:rsidRPr="004919ED" w:rsidRDefault="00640222" w:rsidP="004919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361A2E59" w14:textId="77777777" w:rsidR="00D5433E" w:rsidRDefault="00640222" w:rsidP="00D5433E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32"/>
          <w:szCs w:val="32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 w:rsidR="00066195"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</w:t>
      </w:r>
      <w:bookmarkStart w:id="0" w:name="_Hlk113634535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B5.0.1(d)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251AD7" w:rsidRPr="00251AD7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 w:rsidR="004B79EF"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3D1B8871" w14:textId="77777777" w:rsidR="00D5433E" w:rsidRDefault="00D5433E" w:rsidP="00D5433E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832927D" w14:textId="4F421B32" w:rsidR="00D5433E" w:rsidRPr="00640222" w:rsidRDefault="00D5433E" w:rsidP="00D5433E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BSSW Program</w:t>
      </w:r>
    </w:p>
    <w:p w14:paraId="372A7AFC" w14:textId="77777777" w:rsidR="00D5433E" w:rsidRPr="004B0BEB" w:rsidRDefault="00D5433E" w:rsidP="00D5433E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73BCEA83" w14:textId="77777777" w:rsidR="00D5433E" w:rsidRDefault="00D5433E" w:rsidP="00D5433E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241860">
        <w:rPr>
          <w:rStyle w:val="Heading2Char"/>
          <w:rFonts w:cs="Times New Roman"/>
          <w:sz w:val="32"/>
          <w:szCs w:val="32"/>
        </w:rPr>
        <w:t xml:space="preserve">Generalist Practice | </w:t>
      </w: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>
        <w:rPr>
          <w:rStyle w:val="Heading2Char"/>
          <w:rFonts w:cs="Times New Roman"/>
          <w:color w:val="005D7E"/>
          <w:sz w:val="32"/>
          <w:szCs w:val="32"/>
        </w:rPr>
        <w:t>Plan</w:t>
      </w:r>
      <w:r w:rsidRPr="00DD1909">
        <w:rPr>
          <w:rStyle w:val="Heading2Char"/>
          <w:rFonts w:cs="Times New Roman"/>
          <w:color w:val="005D7E"/>
          <w:sz w:val="32"/>
          <w:szCs w:val="32"/>
        </w:rPr>
        <w:t xml:space="preserve"> </w:t>
      </w:r>
    </w:p>
    <w:p w14:paraId="317DA30B" w14:textId="77777777" w:rsidR="00D5433E" w:rsidRDefault="00D5433E" w:rsidP="00D5433E">
      <w:pPr>
        <w:spacing w:after="0" w:line="240" w:lineRule="auto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</w:p>
    <w:p w14:paraId="3BE4B5C9" w14:textId="77777777" w:rsidR="00D5433E" w:rsidRDefault="00D5433E" w:rsidP="00D5433E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 w:val="22"/>
          <w:szCs w:val="22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D5433E" w:rsidRPr="00051BF8" w14:paraId="6E43C21C" w14:textId="77777777" w:rsidTr="00695B6D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EC339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Pr="00BF238E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Competency</w:t>
              </w:r>
            </w:hyperlink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4E6E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19AF1" w14:textId="77777777" w:rsidR="00D5433E" w:rsidRDefault="00D5433E" w:rsidP="00695B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0491E63F" w14:textId="77777777" w:rsidR="00D5433E" w:rsidRPr="009802D1" w:rsidRDefault="00D5433E" w:rsidP="00695B6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AB86E" w14:textId="77777777" w:rsidR="00D5433E" w:rsidRDefault="00D5433E" w:rsidP="00695B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23C240FC" w14:textId="77777777" w:rsidR="00D5433E" w:rsidRDefault="00D5433E" w:rsidP="00695B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D5433E" w:rsidRPr="00051BF8" w14:paraId="7A401C31" w14:textId="77777777" w:rsidTr="00695B6D">
        <w:trPr>
          <w:trHeight w:val="720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A9FB6" w14:textId="77777777" w:rsidR="00D5433E" w:rsidRPr="00E9420A" w:rsidRDefault="00D5433E" w:rsidP="00695B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0937290"/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E68D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Portfolio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9C77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97AFE" w14:textId="77777777" w:rsidR="00D5433E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80% of students will demonstrate competence inclusive of 2 instruments </w:t>
            </w:r>
            <w:r w:rsidRPr="008A59D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5433E" w:rsidRPr="00051BF8" w14:paraId="758391B5" w14:textId="77777777" w:rsidTr="00695B6D">
        <w:trPr>
          <w:trHeight w:val="720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66D4E" w14:textId="77777777" w:rsidR="00D5433E" w:rsidRPr="00E9420A" w:rsidRDefault="00D5433E" w:rsidP="00695B6D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BF339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E99CA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EAA2F" w14:textId="77777777" w:rsidR="00D5433E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3E" w:rsidRPr="00051BF8" w14:paraId="2E236D0F" w14:textId="77777777" w:rsidTr="00695B6D">
        <w:trPr>
          <w:trHeight w:val="720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B547" w14:textId="77777777" w:rsidR="00D5433E" w:rsidRPr="00BA78B1" w:rsidRDefault="00D5433E" w:rsidP="00695B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4D9D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Portfolio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84A8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00E5A" w14:textId="77777777" w:rsidR="00D5433E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80% of students will demonstrate competence inclusive of 2 instruments </w:t>
            </w:r>
            <w:r w:rsidRPr="008A59D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5433E" w:rsidRPr="00051BF8" w14:paraId="20C5E02F" w14:textId="77777777" w:rsidTr="00695B6D">
        <w:trPr>
          <w:trHeight w:val="720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BB48A" w14:textId="77777777" w:rsidR="00D5433E" w:rsidRPr="00E9420A" w:rsidRDefault="00D5433E" w:rsidP="00695B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CEAC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93B2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ED20" w14:textId="77777777" w:rsidR="00D5433E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3E" w:rsidRPr="00051BF8" w14:paraId="5BF04912" w14:textId="77777777" w:rsidTr="00695B6D">
        <w:trPr>
          <w:trHeight w:val="720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632B4" w14:textId="77777777" w:rsidR="00D5433E" w:rsidRPr="00E9420A" w:rsidRDefault="00D5433E" w:rsidP="00695B6D">
            <w:pPr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3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161B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Portfolio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E72B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142E6" w14:textId="77777777" w:rsidR="00D5433E" w:rsidRPr="00B65C9C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80% of students will demonstrate competence inclusive of 2 instruments </w:t>
            </w:r>
            <w:r w:rsidRPr="008A59D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5433E" w:rsidRPr="00051BF8" w14:paraId="1173D369" w14:textId="77777777" w:rsidTr="00695B6D">
        <w:trPr>
          <w:trHeight w:val="720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01760" w14:textId="77777777" w:rsidR="00D5433E" w:rsidRPr="00E9420A" w:rsidRDefault="00D5433E" w:rsidP="00695B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7D90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E649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6AB8" w14:textId="77777777" w:rsidR="00D5433E" w:rsidRPr="00B65C9C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3E" w:rsidRPr="00051BF8" w14:paraId="61834F25" w14:textId="77777777" w:rsidTr="00695B6D">
        <w:trPr>
          <w:trHeight w:val="720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3053" w14:textId="77777777" w:rsidR="00D5433E" w:rsidRPr="00E9420A" w:rsidRDefault="00D5433E" w:rsidP="00695B6D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Competency 4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9713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Portfolio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335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05A42" w14:textId="77777777" w:rsidR="00D5433E" w:rsidRPr="00421277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80% of students will demonstrate competence inclusive of 2 instruments </w:t>
            </w:r>
            <w:r w:rsidRPr="008A59D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5433E" w:rsidRPr="00051BF8" w14:paraId="6D0C0248" w14:textId="77777777" w:rsidTr="00695B6D">
        <w:trPr>
          <w:trHeight w:val="720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02EFD" w14:textId="77777777" w:rsidR="00D5433E" w:rsidRPr="00E9420A" w:rsidRDefault="00D5433E" w:rsidP="00695B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4CA5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1A47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272" w14:textId="77777777" w:rsidR="00D5433E" w:rsidRPr="00421277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D5433E" w:rsidRPr="00051BF8" w14:paraId="2B5AF02B" w14:textId="77777777" w:rsidTr="00695B6D">
        <w:trPr>
          <w:trHeight w:val="7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0C08051" w14:textId="77777777" w:rsidR="00D5433E" w:rsidRPr="00E9420A" w:rsidRDefault="00D5433E" w:rsidP="00695B6D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5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4075626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Portfolio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880EEE2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 w:val="restart"/>
            <w:vAlign w:val="center"/>
          </w:tcPr>
          <w:p w14:paraId="65593BE0" w14:textId="77777777" w:rsidR="00D5433E" w:rsidRPr="00421277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80% of students will demonstrate competence inclusive of 2 instruments </w:t>
            </w:r>
            <w:r w:rsidRPr="008A59D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5433E" w:rsidRPr="00051BF8" w14:paraId="5E24F182" w14:textId="77777777" w:rsidTr="00695B6D">
        <w:trPr>
          <w:trHeight w:val="7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ABC7BC2" w14:textId="77777777" w:rsidR="00D5433E" w:rsidRPr="00E9420A" w:rsidRDefault="00D5433E" w:rsidP="00695B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0BE4AF06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F1B4215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/>
            <w:vAlign w:val="center"/>
          </w:tcPr>
          <w:p w14:paraId="33C315B8" w14:textId="77777777" w:rsidR="00D5433E" w:rsidRPr="00421277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3E" w:rsidRPr="00051BF8" w14:paraId="2175DF32" w14:textId="77777777" w:rsidTr="00695B6D">
        <w:trPr>
          <w:trHeight w:val="7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4A51F4DF" w14:textId="77777777" w:rsidR="00D5433E" w:rsidRPr="00E9420A" w:rsidRDefault="00D5433E" w:rsidP="00695B6D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52BF763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Portfolio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2BE6BC7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 w:val="restart"/>
          </w:tcPr>
          <w:p w14:paraId="1E3990D4" w14:textId="77777777" w:rsidR="00D5433E" w:rsidRPr="00421277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80% of students will demonstrate competence inclusive of 2 instruments </w:t>
            </w:r>
            <w:r w:rsidRPr="004C603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5433E" w:rsidRPr="00051BF8" w14:paraId="4B504A4E" w14:textId="77777777" w:rsidTr="00695B6D">
        <w:trPr>
          <w:trHeight w:val="7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2005442" w14:textId="77777777" w:rsidR="00D5433E" w:rsidRPr="00E9420A" w:rsidRDefault="00D5433E" w:rsidP="00695B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1AD52AD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1498381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/>
          </w:tcPr>
          <w:p w14:paraId="4C46985F" w14:textId="77777777" w:rsidR="00D5433E" w:rsidRPr="00421277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3E" w:rsidRPr="00051BF8" w14:paraId="65D87960" w14:textId="77777777" w:rsidTr="00695B6D">
        <w:trPr>
          <w:trHeight w:val="7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623F6B59" w14:textId="77777777" w:rsidR="00D5433E" w:rsidRPr="00E9420A" w:rsidRDefault="00D5433E" w:rsidP="00695B6D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7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6062D71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Portfolio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60A2869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 w:val="restart"/>
          </w:tcPr>
          <w:p w14:paraId="6EBD0E3F" w14:textId="77777777" w:rsidR="00D5433E" w:rsidRPr="00421277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80% of students will demonstrate competence inclusive of 2 instruments </w:t>
            </w:r>
            <w:r w:rsidRPr="004C603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5433E" w:rsidRPr="00051BF8" w14:paraId="118E156C" w14:textId="77777777" w:rsidTr="00695B6D">
        <w:trPr>
          <w:trHeight w:val="7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3CB546B2" w14:textId="77777777" w:rsidR="00D5433E" w:rsidRPr="00E9420A" w:rsidRDefault="00D5433E" w:rsidP="00695B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165E6F2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5981F2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/>
          </w:tcPr>
          <w:p w14:paraId="3DDAE4F3" w14:textId="77777777" w:rsidR="00D5433E" w:rsidRPr="0061017B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3E" w:rsidRPr="00051BF8" w14:paraId="4BA0E826" w14:textId="77777777" w:rsidTr="00695B6D">
        <w:trPr>
          <w:trHeight w:val="7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2D88D3B" w14:textId="77777777" w:rsidR="00D5433E" w:rsidRPr="00E9420A" w:rsidRDefault="00D5433E" w:rsidP="00695B6D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8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8AEBE5E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Portfolio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2C9DCE4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 w:val="restart"/>
          </w:tcPr>
          <w:p w14:paraId="152BC7E9" w14:textId="77777777" w:rsidR="00D5433E" w:rsidRPr="0061017B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80% of students will demonstrate competence inclusive of 2 instruments </w:t>
            </w:r>
            <w:r w:rsidRPr="004C603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5433E" w:rsidRPr="00051BF8" w14:paraId="1292B4F7" w14:textId="77777777" w:rsidTr="00695B6D">
        <w:trPr>
          <w:trHeight w:val="7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76F6D49D" w14:textId="77777777" w:rsidR="00D5433E" w:rsidRPr="00E9420A" w:rsidRDefault="00D5433E" w:rsidP="00695B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764790EE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28FEB14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/>
          </w:tcPr>
          <w:p w14:paraId="563A3867" w14:textId="77777777" w:rsidR="00D5433E" w:rsidRPr="0061017B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3E" w:rsidRPr="00051BF8" w14:paraId="7B72737F" w14:textId="77777777" w:rsidTr="00695B6D">
        <w:trPr>
          <w:trHeight w:val="7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13530A3" w14:textId="77777777" w:rsidR="00D5433E" w:rsidRPr="00E9420A" w:rsidRDefault="00D5433E" w:rsidP="00695B6D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9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097ACF1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Portfolio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5D25738" w14:textId="77777777" w:rsidR="00D5433E" w:rsidRPr="00E9420A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 w:val="restart"/>
          </w:tcPr>
          <w:p w14:paraId="1168C5A1" w14:textId="77777777" w:rsidR="00D5433E" w:rsidRPr="0061017B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80% of students will demonstrate competence inclusive of 2 instruments </w:t>
            </w:r>
            <w:r w:rsidRPr="004C603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5433E" w:rsidRPr="00051BF8" w14:paraId="4B12CF48" w14:textId="77777777" w:rsidTr="00695B6D">
        <w:trPr>
          <w:trHeight w:val="7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70C5D04F" w14:textId="77777777" w:rsidR="00D5433E" w:rsidRDefault="00D5433E" w:rsidP="00695B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FD56C98" w14:textId="77777777" w:rsidR="00D5433E" w:rsidRPr="00684137" w:rsidRDefault="00D5433E" w:rsidP="00695B6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9B3F3D5" w14:textId="77777777" w:rsidR="00D5433E" w:rsidRDefault="00D5433E" w:rsidP="00695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out of 5 points on each criterion</w:t>
            </w:r>
          </w:p>
        </w:tc>
        <w:tc>
          <w:tcPr>
            <w:tcW w:w="863" w:type="pct"/>
            <w:vMerge/>
            <w:vAlign w:val="center"/>
          </w:tcPr>
          <w:p w14:paraId="379E32E2" w14:textId="77777777" w:rsidR="00D5433E" w:rsidRPr="0061017B" w:rsidRDefault="00D5433E" w:rsidP="00695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A6EC6D" w14:textId="77777777" w:rsidR="00D5433E" w:rsidRDefault="00D5433E" w:rsidP="00D5433E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 w:val="22"/>
          <w:szCs w:val="22"/>
        </w:rPr>
      </w:pPr>
    </w:p>
    <w:p w14:paraId="3DC8E152" w14:textId="77777777" w:rsidR="00D5433E" w:rsidRDefault="00D5433E" w:rsidP="00D5433E">
      <w:pPr>
        <w:spacing w:after="0" w:line="240" w:lineRule="auto"/>
        <w:textAlignment w:val="baseline"/>
        <w:rPr>
          <w:rStyle w:val="Heading2Char"/>
          <w:rFonts w:cs="Times New Roman"/>
          <w:sz w:val="32"/>
          <w:szCs w:val="32"/>
        </w:rPr>
      </w:pPr>
    </w:p>
    <w:p w14:paraId="5E78EAD1" w14:textId="77777777" w:rsidR="00D5433E" w:rsidRDefault="00D5433E" w:rsidP="00D5433E">
      <w:pPr>
        <w:rPr>
          <w:rStyle w:val="Heading2Char"/>
          <w:rFonts w:cs="Times New Roman"/>
          <w:sz w:val="32"/>
          <w:szCs w:val="32"/>
        </w:rPr>
      </w:pPr>
      <w:r>
        <w:rPr>
          <w:rStyle w:val="Heading2Char"/>
          <w:rFonts w:cs="Times New Roman"/>
          <w:sz w:val="32"/>
          <w:szCs w:val="32"/>
        </w:rPr>
        <w:br w:type="page"/>
      </w:r>
    </w:p>
    <w:p w14:paraId="5FD54092" w14:textId="77777777" w:rsidR="00D5433E" w:rsidRDefault="00D5433E" w:rsidP="00D5433E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400194">
        <w:rPr>
          <w:rStyle w:val="Heading2Char"/>
          <w:rFonts w:cs="Times New Roman"/>
          <w:sz w:val="32"/>
          <w:szCs w:val="32"/>
        </w:rPr>
        <w:lastRenderedPageBreak/>
        <w:t xml:space="preserve">Generalist Practice | </w:t>
      </w: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>
        <w:rPr>
          <w:rStyle w:val="Heading2Char"/>
          <w:rFonts w:cs="Times New Roman"/>
          <w:color w:val="005D7E"/>
          <w:sz w:val="32"/>
          <w:szCs w:val="32"/>
        </w:rPr>
        <w:t>Outcomes</w:t>
      </w:r>
    </w:p>
    <w:p w14:paraId="131B096B" w14:textId="77777777" w:rsidR="00D5433E" w:rsidRPr="00BD0215" w:rsidRDefault="00D5433E" w:rsidP="00D543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Data Collected on: </w:t>
      </w:r>
      <w:r w:rsidRPr="003C295A">
        <w:rPr>
          <w:rFonts w:ascii="Times New Roman" w:eastAsia="Times New Roman" w:hAnsi="Times New Roman" w:cs="Times New Roman"/>
          <w:sz w:val="28"/>
          <w:szCs w:val="28"/>
        </w:rPr>
        <w:t>August 2024 -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May 2025</w:t>
      </w:r>
    </w:p>
    <w:p w14:paraId="0F450253" w14:textId="77777777" w:rsidR="00D5433E" w:rsidRDefault="00D5433E" w:rsidP="00D543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3658" w:type="pct"/>
        <w:jc w:val="center"/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</w:tblGrid>
      <w:tr w:rsidR="00D5433E" w:rsidRPr="00E9420A" w14:paraId="36D90EC1" w14:textId="77777777" w:rsidTr="00695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6576E352" w14:textId="77777777" w:rsidR="00D5433E" w:rsidRPr="00654A34" w:rsidRDefault="00D5433E" w:rsidP="00695B6D">
            <w:pPr>
              <w:jc w:val="center"/>
              <w:textAlignment w:val="baseline"/>
              <w:rPr>
                <w:rFonts w:eastAsia="Times New Roman" w:cs="Times New Roman"/>
              </w:rPr>
            </w:pPr>
            <w:hyperlink r:id="rId13" w:history="1">
              <w:r w:rsidRPr="00654A34">
                <w:rPr>
                  <w:rStyle w:val="Hyperlink"/>
                  <w:rFonts w:eastAsia="Times New Roman" w:cs="Times New Roman"/>
                  <w:b/>
                  <w:bCs w:val="0"/>
                </w:rPr>
                <w:t>Competency</w:t>
              </w:r>
            </w:hyperlink>
          </w:p>
        </w:tc>
        <w:tc>
          <w:tcPr>
            <w:tcW w:w="1250" w:type="pct"/>
            <w:hideMark/>
          </w:tcPr>
          <w:p w14:paraId="1CFBB155" w14:textId="77777777" w:rsidR="00D5433E" w:rsidRPr="00031907" w:rsidRDefault="00D5433E" w:rsidP="00695B6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250" w:type="pct"/>
            <w:hideMark/>
          </w:tcPr>
          <w:p w14:paraId="7ECEDCF9" w14:textId="77777777" w:rsidR="00D5433E" w:rsidRDefault="00D5433E" w:rsidP="00695B6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</w:p>
          <w:p w14:paraId="61002727" w14:textId="77777777" w:rsidR="00D5433E" w:rsidRDefault="00D5433E" w:rsidP="00695B6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 w:val="0"/>
              </w:rPr>
            </w:pPr>
            <w:r>
              <w:rPr>
                <w:rFonts w:eastAsia="Times New Roman"/>
                <w:b/>
              </w:rPr>
              <w:t>Actual</w:t>
            </w:r>
          </w:p>
          <w:p w14:paraId="5DEAF62E" w14:textId="77777777" w:rsidR="00D5433E" w:rsidRPr="00E9420A" w:rsidRDefault="00D5433E" w:rsidP="00695B6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19F33BF3" w14:textId="77777777" w:rsidR="00D5433E" w:rsidRPr="007A39EE" w:rsidRDefault="00D5433E" w:rsidP="00695B6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234F88B6" w14:textId="77777777" w:rsidR="00D5433E" w:rsidRPr="00B163F0" w:rsidRDefault="00D5433E" w:rsidP="00695B6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 xml:space="preserve">n = </w:t>
            </w:r>
            <w:r w:rsidRPr="006D131F">
              <w:rPr>
                <w:rFonts w:cs="Times New Roman"/>
                <w:b/>
              </w:rPr>
              <w:t>90</w:t>
            </w:r>
          </w:p>
        </w:tc>
        <w:tc>
          <w:tcPr>
            <w:tcW w:w="1250" w:type="pct"/>
            <w:hideMark/>
          </w:tcPr>
          <w:p w14:paraId="3D3C60C5" w14:textId="77777777" w:rsidR="00D5433E" w:rsidRPr="00B163F0" w:rsidRDefault="00D5433E" w:rsidP="00695B6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50593750" w14:textId="77777777" w:rsidR="00D5433E" w:rsidRDefault="00D5433E" w:rsidP="00695B6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09ABD86D" w14:textId="77777777" w:rsidR="00D5433E" w:rsidRPr="00E9420A" w:rsidRDefault="00D5433E" w:rsidP="00695B6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In-Person</w:t>
            </w:r>
          </w:p>
          <w:p w14:paraId="209A7157" w14:textId="77777777" w:rsidR="00D5433E" w:rsidRPr="00E9420A" w:rsidRDefault="00D5433E" w:rsidP="00695B6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5FFAE2BB" w14:textId="77777777" w:rsidR="00D5433E" w:rsidRPr="00E9420A" w:rsidRDefault="00D5433E" w:rsidP="00695B6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</w:t>
            </w:r>
            <w:r>
              <w:rPr>
                <w:rFonts w:eastAsia="Times New Roman" w:cs="Times New Roman"/>
                <w:b/>
              </w:rPr>
              <w:t xml:space="preserve"> 90</w:t>
            </w:r>
          </w:p>
        </w:tc>
      </w:tr>
      <w:tr w:rsidR="00D5433E" w:rsidRPr="00E9420A" w14:paraId="3615C71D" w14:textId="77777777" w:rsidTr="00695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4017CE64" w14:textId="77777777" w:rsidR="00D5433E" w:rsidRPr="00E9420A" w:rsidRDefault="00D5433E" w:rsidP="00695B6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1</w:t>
            </w:r>
          </w:p>
        </w:tc>
        <w:tc>
          <w:tcPr>
            <w:tcW w:w="1250" w:type="pct"/>
          </w:tcPr>
          <w:p w14:paraId="6C55A8B8" w14:textId="77777777" w:rsidR="00D5433E" w:rsidRPr="0065712F" w:rsidRDefault="00D5433E" w:rsidP="00695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50" w:type="pct"/>
          </w:tcPr>
          <w:p w14:paraId="2D36853E" w14:textId="77777777" w:rsidR="00D5433E" w:rsidRPr="00E9420A" w:rsidRDefault="00D5433E" w:rsidP="00695B6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79%</w:t>
            </w:r>
          </w:p>
        </w:tc>
        <w:tc>
          <w:tcPr>
            <w:tcW w:w="1250" w:type="pct"/>
          </w:tcPr>
          <w:p w14:paraId="1FA272AB" w14:textId="77777777" w:rsidR="00D5433E" w:rsidRPr="00E9420A" w:rsidRDefault="00D5433E" w:rsidP="00695B6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79%</w:t>
            </w:r>
          </w:p>
        </w:tc>
      </w:tr>
      <w:tr w:rsidR="00D5433E" w:rsidRPr="00E9420A" w14:paraId="0872144F" w14:textId="77777777" w:rsidTr="00695B6D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7C8477D3" w14:textId="77777777" w:rsidR="00D5433E" w:rsidRPr="00E9420A" w:rsidRDefault="00D5433E" w:rsidP="00695B6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2</w:t>
            </w:r>
          </w:p>
        </w:tc>
        <w:tc>
          <w:tcPr>
            <w:tcW w:w="1250" w:type="pct"/>
            <w:hideMark/>
          </w:tcPr>
          <w:p w14:paraId="00F5E71F" w14:textId="77777777" w:rsidR="00D5433E" w:rsidRPr="009A47E9" w:rsidRDefault="00D5433E" w:rsidP="00695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50" w:type="pct"/>
            <w:hideMark/>
          </w:tcPr>
          <w:p w14:paraId="74B04156" w14:textId="77777777" w:rsidR="00D5433E" w:rsidRPr="00E9420A" w:rsidRDefault="00D5433E" w:rsidP="00695B6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81%</w:t>
            </w:r>
          </w:p>
        </w:tc>
        <w:tc>
          <w:tcPr>
            <w:tcW w:w="1250" w:type="pct"/>
            <w:hideMark/>
          </w:tcPr>
          <w:p w14:paraId="28C77F79" w14:textId="77777777" w:rsidR="00D5433E" w:rsidRPr="00E9420A" w:rsidRDefault="00D5433E" w:rsidP="00695B6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81%</w:t>
            </w:r>
          </w:p>
        </w:tc>
      </w:tr>
      <w:tr w:rsidR="00D5433E" w:rsidRPr="00E9420A" w14:paraId="78A0B48A" w14:textId="77777777" w:rsidTr="00695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1B81DBE4" w14:textId="77777777" w:rsidR="00D5433E" w:rsidRPr="00E9420A" w:rsidRDefault="00D5433E" w:rsidP="00695B6D">
            <w:pPr>
              <w:textAlignment w:val="baseline"/>
              <w:rPr>
                <w:rFonts w:eastAsia="Times New Roman" w:cs="Times New Roman"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Competency 3</w:t>
            </w:r>
          </w:p>
          <w:p w14:paraId="5FDD6E5A" w14:textId="77777777" w:rsidR="00D5433E" w:rsidRPr="00E9420A" w:rsidRDefault="00D5433E" w:rsidP="00695B6D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250" w:type="pct"/>
            <w:hideMark/>
          </w:tcPr>
          <w:p w14:paraId="4CDF5932" w14:textId="77777777" w:rsidR="00D5433E" w:rsidRPr="009A47E9" w:rsidRDefault="00D5433E" w:rsidP="00695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50" w:type="pct"/>
            <w:hideMark/>
          </w:tcPr>
          <w:p w14:paraId="2F6DBF96" w14:textId="77777777" w:rsidR="00D5433E" w:rsidRPr="00E9420A" w:rsidRDefault="00D5433E" w:rsidP="00695B6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77%</w:t>
            </w:r>
          </w:p>
        </w:tc>
        <w:tc>
          <w:tcPr>
            <w:tcW w:w="1250" w:type="pct"/>
            <w:hideMark/>
          </w:tcPr>
          <w:p w14:paraId="205BB0F7" w14:textId="77777777" w:rsidR="00D5433E" w:rsidRPr="00E9420A" w:rsidRDefault="00D5433E" w:rsidP="00695B6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77%</w:t>
            </w:r>
          </w:p>
        </w:tc>
      </w:tr>
      <w:tr w:rsidR="00D5433E" w:rsidRPr="00E9420A" w14:paraId="7702326A" w14:textId="77777777" w:rsidTr="00695B6D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483B16E8" w14:textId="77777777" w:rsidR="00D5433E" w:rsidRPr="00E9420A" w:rsidRDefault="00D5433E" w:rsidP="00695B6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4</w:t>
            </w:r>
          </w:p>
        </w:tc>
        <w:tc>
          <w:tcPr>
            <w:tcW w:w="1250" w:type="pct"/>
            <w:hideMark/>
          </w:tcPr>
          <w:p w14:paraId="1DEA9707" w14:textId="77777777" w:rsidR="00D5433E" w:rsidRPr="009A47E9" w:rsidRDefault="00D5433E" w:rsidP="00695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50" w:type="pct"/>
            <w:hideMark/>
          </w:tcPr>
          <w:p w14:paraId="4BB0ABBA" w14:textId="77777777" w:rsidR="00D5433E" w:rsidRPr="00E9420A" w:rsidRDefault="00D5433E" w:rsidP="00695B6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89%</w:t>
            </w:r>
          </w:p>
        </w:tc>
        <w:tc>
          <w:tcPr>
            <w:tcW w:w="1250" w:type="pct"/>
            <w:hideMark/>
          </w:tcPr>
          <w:p w14:paraId="53B8E3A6" w14:textId="77777777" w:rsidR="00D5433E" w:rsidRPr="00E9420A" w:rsidRDefault="00D5433E" w:rsidP="00695B6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89%</w:t>
            </w:r>
          </w:p>
        </w:tc>
      </w:tr>
      <w:tr w:rsidR="00D5433E" w:rsidRPr="00E9420A" w14:paraId="44B761DF" w14:textId="77777777" w:rsidTr="00695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2A5507EB" w14:textId="77777777" w:rsidR="00D5433E" w:rsidRPr="00E9420A" w:rsidRDefault="00D5433E" w:rsidP="00695B6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5</w:t>
            </w:r>
          </w:p>
        </w:tc>
        <w:tc>
          <w:tcPr>
            <w:tcW w:w="1250" w:type="pct"/>
            <w:hideMark/>
          </w:tcPr>
          <w:p w14:paraId="1B1D7C25" w14:textId="77777777" w:rsidR="00D5433E" w:rsidRPr="009A47E9" w:rsidRDefault="00D5433E" w:rsidP="00695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50" w:type="pct"/>
            <w:hideMark/>
          </w:tcPr>
          <w:p w14:paraId="55304CA4" w14:textId="77777777" w:rsidR="00D5433E" w:rsidRPr="00E9420A" w:rsidRDefault="00D5433E" w:rsidP="00695B6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92%</w:t>
            </w:r>
          </w:p>
        </w:tc>
        <w:tc>
          <w:tcPr>
            <w:tcW w:w="1250" w:type="pct"/>
            <w:hideMark/>
          </w:tcPr>
          <w:p w14:paraId="38F90812" w14:textId="77777777" w:rsidR="00D5433E" w:rsidRPr="00E9420A" w:rsidRDefault="00D5433E" w:rsidP="00695B6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92%</w:t>
            </w:r>
          </w:p>
        </w:tc>
      </w:tr>
      <w:tr w:rsidR="00D5433E" w:rsidRPr="00E9420A" w14:paraId="14ED60EB" w14:textId="77777777" w:rsidTr="00695B6D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4A327EDA" w14:textId="77777777" w:rsidR="00D5433E" w:rsidRPr="00E9420A" w:rsidRDefault="00D5433E" w:rsidP="00695B6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6</w:t>
            </w:r>
          </w:p>
        </w:tc>
        <w:tc>
          <w:tcPr>
            <w:tcW w:w="1250" w:type="pct"/>
            <w:hideMark/>
          </w:tcPr>
          <w:p w14:paraId="0E395F0B" w14:textId="77777777" w:rsidR="00D5433E" w:rsidRPr="009A47E9" w:rsidRDefault="00D5433E" w:rsidP="00695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50" w:type="pct"/>
            <w:hideMark/>
          </w:tcPr>
          <w:p w14:paraId="49FFE769" w14:textId="77777777" w:rsidR="00D5433E" w:rsidRPr="00E9420A" w:rsidRDefault="00D5433E" w:rsidP="00695B6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83%</w:t>
            </w:r>
          </w:p>
        </w:tc>
        <w:tc>
          <w:tcPr>
            <w:tcW w:w="1250" w:type="pct"/>
            <w:hideMark/>
          </w:tcPr>
          <w:p w14:paraId="795D8CBE" w14:textId="77777777" w:rsidR="00D5433E" w:rsidRPr="00E9420A" w:rsidRDefault="00D5433E" w:rsidP="00695B6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83%</w:t>
            </w:r>
          </w:p>
        </w:tc>
      </w:tr>
      <w:tr w:rsidR="00D5433E" w:rsidRPr="00E9420A" w14:paraId="3094E442" w14:textId="77777777" w:rsidTr="00695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71ABCFA4" w14:textId="77777777" w:rsidR="00D5433E" w:rsidRPr="00E9420A" w:rsidRDefault="00D5433E" w:rsidP="00695B6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7</w:t>
            </w:r>
          </w:p>
        </w:tc>
        <w:tc>
          <w:tcPr>
            <w:tcW w:w="1250" w:type="pct"/>
            <w:hideMark/>
          </w:tcPr>
          <w:p w14:paraId="6749B03A" w14:textId="77777777" w:rsidR="00D5433E" w:rsidRPr="009A47E9" w:rsidRDefault="00D5433E" w:rsidP="00695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50" w:type="pct"/>
            <w:hideMark/>
          </w:tcPr>
          <w:p w14:paraId="10FA7F69" w14:textId="77777777" w:rsidR="00D5433E" w:rsidRPr="00E9420A" w:rsidRDefault="00D5433E" w:rsidP="00695B6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83%</w:t>
            </w:r>
          </w:p>
        </w:tc>
        <w:tc>
          <w:tcPr>
            <w:tcW w:w="1250" w:type="pct"/>
            <w:hideMark/>
          </w:tcPr>
          <w:p w14:paraId="74F6868E" w14:textId="77777777" w:rsidR="00D5433E" w:rsidRPr="00E9420A" w:rsidRDefault="00D5433E" w:rsidP="00695B6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83%</w:t>
            </w:r>
          </w:p>
        </w:tc>
      </w:tr>
      <w:tr w:rsidR="00D5433E" w:rsidRPr="00E9420A" w14:paraId="6E3A6824" w14:textId="77777777" w:rsidTr="00695B6D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5B057664" w14:textId="77777777" w:rsidR="00D5433E" w:rsidRPr="00E9420A" w:rsidRDefault="00D5433E" w:rsidP="00695B6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8</w:t>
            </w:r>
          </w:p>
        </w:tc>
        <w:tc>
          <w:tcPr>
            <w:tcW w:w="1250" w:type="pct"/>
            <w:hideMark/>
          </w:tcPr>
          <w:p w14:paraId="7B9BBFED" w14:textId="77777777" w:rsidR="00D5433E" w:rsidRPr="009A47E9" w:rsidRDefault="00D5433E" w:rsidP="00695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50" w:type="pct"/>
            <w:hideMark/>
          </w:tcPr>
          <w:p w14:paraId="211EF2FE" w14:textId="77777777" w:rsidR="00D5433E" w:rsidRPr="00E9420A" w:rsidRDefault="00D5433E" w:rsidP="00695B6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77%</w:t>
            </w:r>
          </w:p>
        </w:tc>
        <w:tc>
          <w:tcPr>
            <w:tcW w:w="1250" w:type="pct"/>
            <w:hideMark/>
          </w:tcPr>
          <w:p w14:paraId="3B5CB28C" w14:textId="77777777" w:rsidR="00D5433E" w:rsidRPr="00E9420A" w:rsidRDefault="00D5433E" w:rsidP="00695B6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77%</w:t>
            </w:r>
          </w:p>
        </w:tc>
      </w:tr>
      <w:tr w:rsidR="00D5433E" w:rsidRPr="00E9420A" w14:paraId="52485A15" w14:textId="77777777" w:rsidTr="00695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51BA31A0" w14:textId="77777777" w:rsidR="00D5433E" w:rsidRPr="00E9420A" w:rsidRDefault="00D5433E" w:rsidP="00695B6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9</w:t>
            </w:r>
          </w:p>
        </w:tc>
        <w:tc>
          <w:tcPr>
            <w:tcW w:w="1250" w:type="pct"/>
            <w:hideMark/>
          </w:tcPr>
          <w:p w14:paraId="6F0EAD66" w14:textId="77777777" w:rsidR="00D5433E" w:rsidRPr="009A47E9" w:rsidRDefault="00D5433E" w:rsidP="00695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50" w:type="pct"/>
            <w:hideMark/>
          </w:tcPr>
          <w:p w14:paraId="211F1FF0" w14:textId="77777777" w:rsidR="00D5433E" w:rsidRPr="00E9420A" w:rsidRDefault="00D5433E" w:rsidP="00695B6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77%</w:t>
            </w:r>
          </w:p>
        </w:tc>
        <w:tc>
          <w:tcPr>
            <w:tcW w:w="1250" w:type="pct"/>
            <w:hideMark/>
          </w:tcPr>
          <w:p w14:paraId="4218F3A8" w14:textId="77777777" w:rsidR="00D5433E" w:rsidRPr="00E9420A" w:rsidRDefault="00D5433E" w:rsidP="00695B6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77%</w:t>
            </w:r>
          </w:p>
        </w:tc>
      </w:tr>
    </w:tbl>
    <w:p w14:paraId="3CB4C09B" w14:textId="77777777" w:rsidR="00D5433E" w:rsidRDefault="00D5433E" w:rsidP="00D5433E">
      <w:pPr>
        <w:rPr>
          <w:rStyle w:val="Heading2Char"/>
          <w:rFonts w:cs="Times New Roman"/>
          <w:color w:val="005D7E"/>
          <w:sz w:val="32"/>
          <w:szCs w:val="32"/>
        </w:rPr>
      </w:pPr>
    </w:p>
    <w:p w14:paraId="781A5EE7" w14:textId="7D4DC023" w:rsidR="00A23B8B" w:rsidRPr="009A47E9" w:rsidRDefault="00A23B8B" w:rsidP="00A23B8B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23B8B" w:rsidRPr="009A47E9" w:rsidSect="008E0D6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5C835" w14:textId="77777777" w:rsidR="008272D7" w:rsidRDefault="008272D7" w:rsidP="005C37CC">
      <w:pPr>
        <w:spacing w:after="0" w:line="240" w:lineRule="auto"/>
      </w:pPr>
      <w:r>
        <w:separator/>
      </w:r>
    </w:p>
  </w:endnote>
  <w:endnote w:type="continuationSeparator" w:id="0">
    <w:p w14:paraId="01EAA592" w14:textId="77777777" w:rsidR="008272D7" w:rsidRDefault="008272D7" w:rsidP="005C37CC">
      <w:pPr>
        <w:spacing w:after="0" w:line="240" w:lineRule="auto"/>
      </w:pPr>
      <w:r>
        <w:continuationSeparator/>
      </w:r>
    </w:p>
  </w:endnote>
  <w:endnote w:type="continuationNotice" w:id="1">
    <w:p w14:paraId="725E577C" w14:textId="77777777" w:rsidR="008272D7" w:rsidRDefault="008272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57685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C83B6" w14:textId="00C8A166" w:rsidR="00BE74C1" w:rsidRPr="00BF238E" w:rsidRDefault="002B0DC0" w:rsidP="00BF238E">
            <w:pPr>
              <w:pStyle w:val="Footer"/>
              <w:jc w:val="right"/>
              <w:rPr>
                <w:rFonts w:ascii="Arial" w:hAnsi="Arial" w:cs="Arial"/>
                <w:i/>
              </w:rPr>
            </w:pP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version </w:t>
            </w:r>
            <w:r w:rsidR="00BF238E">
              <w:rPr>
                <w:rFonts w:ascii="Times New Roman" w:hAnsi="Times New Roman"/>
                <w:i/>
                <w:iCs/>
                <w:sz w:val="24"/>
                <w:szCs w:val="24"/>
              </w:rPr>
              <w:t>4.22.2025</w:t>
            </w:r>
            <w:r w:rsidRPr="00F21E7A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44A9F" w14:textId="77777777" w:rsidR="008272D7" w:rsidRDefault="008272D7" w:rsidP="005C37CC">
      <w:pPr>
        <w:spacing w:after="0" w:line="240" w:lineRule="auto"/>
      </w:pPr>
      <w:r>
        <w:separator/>
      </w:r>
    </w:p>
  </w:footnote>
  <w:footnote w:type="continuationSeparator" w:id="0">
    <w:p w14:paraId="436CAF4F" w14:textId="77777777" w:rsidR="008272D7" w:rsidRDefault="008272D7" w:rsidP="005C37CC">
      <w:pPr>
        <w:spacing w:after="0" w:line="240" w:lineRule="auto"/>
      </w:pPr>
      <w:r>
        <w:continuationSeparator/>
      </w:r>
    </w:p>
  </w:footnote>
  <w:footnote w:type="continuationNotice" w:id="1">
    <w:p w14:paraId="5A96E441" w14:textId="77777777" w:rsidR="008272D7" w:rsidRDefault="008272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27227">
    <w:abstractNumId w:val="1"/>
  </w:num>
  <w:num w:numId="2" w16cid:durableId="635457269">
    <w:abstractNumId w:val="0"/>
  </w:num>
  <w:num w:numId="3" w16cid:durableId="1503860542">
    <w:abstractNumId w:val="5"/>
  </w:num>
  <w:num w:numId="4" w16cid:durableId="1289822736">
    <w:abstractNumId w:val="3"/>
  </w:num>
  <w:num w:numId="5" w16cid:durableId="179273345">
    <w:abstractNumId w:val="2"/>
  </w:num>
  <w:num w:numId="6" w16cid:durableId="1844784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035AE"/>
    <w:rsid w:val="00013ED4"/>
    <w:rsid w:val="00027ED0"/>
    <w:rsid w:val="00030079"/>
    <w:rsid w:val="0003090D"/>
    <w:rsid w:val="00031907"/>
    <w:rsid w:val="0003680F"/>
    <w:rsid w:val="00042588"/>
    <w:rsid w:val="00045C8F"/>
    <w:rsid w:val="000473DF"/>
    <w:rsid w:val="000605A6"/>
    <w:rsid w:val="0006408C"/>
    <w:rsid w:val="00066195"/>
    <w:rsid w:val="00066DA8"/>
    <w:rsid w:val="0007510E"/>
    <w:rsid w:val="000754B8"/>
    <w:rsid w:val="00077FBE"/>
    <w:rsid w:val="00081E77"/>
    <w:rsid w:val="00087693"/>
    <w:rsid w:val="00093E32"/>
    <w:rsid w:val="00095F1A"/>
    <w:rsid w:val="000A3A9E"/>
    <w:rsid w:val="000A4E2B"/>
    <w:rsid w:val="000B59DF"/>
    <w:rsid w:val="000B700E"/>
    <w:rsid w:val="000C0C4B"/>
    <w:rsid w:val="000D4B54"/>
    <w:rsid w:val="000E4348"/>
    <w:rsid w:val="000F2FDA"/>
    <w:rsid w:val="000F5ED1"/>
    <w:rsid w:val="00100B25"/>
    <w:rsid w:val="001024BF"/>
    <w:rsid w:val="001031E9"/>
    <w:rsid w:val="00111627"/>
    <w:rsid w:val="0012542B"/>
    <w:rsid w:val="00125AAE"/>
    <w:rsid w:val="00127F8D"/>
    <w:rsid w:val="00130433"/>
    <w:rsid w:val="00131C64"/>
    <w:rsid w:val="001338CB"/>
    <w:rsid w:val="00135C3B"/>
    <w:rsid w:val="00141442"/>
    <w:rsid w:val="001470A4"/>
    <w:rsid w:val="0015151A"/>
    <w:rsid w:val="001526EE"/>
    <w:rsid w:val="00154E04"/>
    <w:rsid w:val="0015648C"/>
    <w:rsid w:val="0016785B"/>
    <w:rsid w:val="001744A5"/>
    <w:rsid w:val="00174ABF"/>
    <w:rsid w:val="0017554B"/>
    <w:rsid w:val="00175FA7"/>
    <w:rsid w:val="00176394"/>
    <w:rsid w:val="00180B77"/>
    <w:rsid w:val="001823F3"/>
    <w:rsid w:val="001908DC"/>
    <w:rsid w:val="00191571"/>
    <w:rsid w:val="001917CC"/>
    <w:rsid w:val="00193729"/>
    <w:rsid w:val="001A1BD9"/>
    <w:rsid w:val="001A3067"/>
    <w:rsid w:val="001A4D0B"/>
    <w:rsid w:val="001A64D5"/>
    <w:rsid w:val="001B0303"/>
    <w:rsid w:val="001B0537"/>
    <w:rsid w:val="001B2800"/>
    <w:rsid w:val="001C1715"/>
    <w:rsid w:val="001C20C2"/>
    <w:rsid w:val="001C6BCD"/>
    <w:rsid w:val="001D5671"/>
    <w:rsid w:val="001F6FEC"/>
    <w:rsid w:val="0020038D"/>
    <w:rsid w:val="002005DD"/>
    <w:rsid w:val="00205B7A"/>
    <w:rsid w:val="0020646B"/>
    <w:rsid w:val="0020777B"/>
    <w:rsid w:val="00224713"/>
    <w:rsid w:val="0023033B"/>
    <w:rsid w:val="00233E69"/>
    <w:rsid w:val="0024192C"/>
    <w:rsid w:val="002432CF"/>
    <w:rsid w:val="002451F0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AC5"/>
    <w:rsid w:val="00285A88"/>
    <w:rsid w:val="00292DA9"/>
    <w:rsid w:val="00296C0E"/>
    <w:rsid w:val="002A5349"/>
    <w:rsid w:val="002A61D9"/>
    <w:rsid w:val="002A6A84"/>
    <w:rsid w:val="002B0874"/>
    <w:rsid w:val="002B0DC0"/>
    <w:rsid w:val="002D0FFC"/>
    <w:rsid w:val="002E04AE"/>
    <w:rsid w:val="002E2B2F"/>
    <w:rsid w:val="002F13E7"/>
    <w:rsid w:val="002F6114"/>
    <w:rsid w:val="002F6662"/>
    <w:rsid w:val="003001C4"/>
    <w:rsid w:val="0030320A"/>
    <w:rsid w:val="00304ACD"/>
    <w:rsid w:val="003114F9"/>
    <w:rsid w:val="00312301"/>
    <w:rsid w:val="003162CE"/>
    <w:rsid w:val="00317AED"/>
    <w:rsid w:val="00322255"/>
    <w:rsid w:val="00325253"/>
    <w:rsid w:val="003308A9"/>
    <w:rsid w:val="00332544"/>
    <w:rsid w:val="0034314F"/>
    <w:rsid w:val="003466D8"/>
    <w:rsid w:val="0034713C"/>
    <w:rsid w:val="00347E81"/>
    <w:rsid w:val="00350B86"/>
    <w:rsid w:val="00352B93"/>
    <w:rsid w:val="00356F04"/>
    <w:rsid w:val="00362B6F"/>
    <w:rsid w:val="00366DB0"/>
    <w:rsid w:val="00371795"/>
    <w:rsid w:val="00372BE9"/>
    <w:rsid w:val="0037306D"/>
    <w:rsid w:val="00374B21"/>
    <w:rsid w:val="00374BCB"/>
    <w:rsid w:val="00380E03"/>
    <w:rsid w:val="00381A45"/>
    <w:rsid w:val="00381C0C"/>
    <w:rsid w:val="00384089"/>
    <w:rsid w:val="00384BE5"/>
    <w:rsid w:val="00390414"/>
    <w:rsid w:val="00395F7B"/>
    <w:rsid w:val="003A0920"/>
    <w:rsid w:val="003A335F"/>
    <w:rsid w:val="003A4FBC"/>
    <w:rsid w:val="003A65AE"/>
    <w:rsid w:val="003B13B1"/>
    <w:rsid w:val="003B552F"/>
    <w:rsid w:val="003B6462"/>
    <w:rsid w:val="003B7D32"/>
    <w:rsid w:val="003C5BA8"/>
    <w:rsid w:val="003C7EA6"/>
    <w:rsid w:val="003D10D5"/>
    <w:rsid w:val="003D1950"/>
    <w:rsid w:val="003E0158"/>
    <w:rsid w:val="003E04E8"/>
    <w:rsid w:val="003E3C2B"/>
    <w:rsid w:val="003E4E3C"/>
    <w:rsid w:val="003E5A42"/>
    <w:rsid w:val="003E5AB9"/>
    <w:rsid w:val="003F3E86"/>
    <w:rsid w:val="004218D3"/>
    <w:rsid w:val="00427DAB"/>
    <w:rsid w:val="0043188C"/>
    <w:rsid w:val="0043192E"/>
    <w:rsid w:val="00433835"/>
    <w:rsid w:val="00440CA3"/>
    <w:rsid w:val="00442C1B"/>
    <w:rsid w:val="004475B1"/>
    <w:rsid w:val="00452260"/>
    <w:rsid w:val="00453A0C"/>
    <w:rsid w:val="00457345"/>
    <w:rsid w:val="004662C0"/>
    <w:rsid w:val="004737ED"/>
    <w:rsid w:val="00473A98"/>
    <w:rsid w:val="0047416E"/>
    <w:rsid w:val="00480106"/>
    <w:rsid w:val="004830EA"/>
    <w:rsid w:val="0048429F"/>
    <w:rsid w:val="00486747"/>
    <w:rsid w:val="00490AA6"/>
    <w:rsid w:val="004919ED"/>
    <w:rsid w:val="004A30DB"/>
    <w:rsid w:val="004A3E00"/>
    <w:rsid w:val="004A5D21"/>
    <w:rsid w:val="004B0365"/>
    <w:rsid w:val="004B0BEB"/>
    <w:rsid w:val="004B79EF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3409F"/>
    <w:rsid w:val="00541561"/>
    <w:rsid w:val="00544D37"/>
    <w:rsid w:val="00554989"/>
    <w:rsid w:val="00555432"/>
    <w:rsid w:val="00562E4A"/>
    <w:rsid w:val="00572ECE"/>
    <w:rsid w:val="00574ACB"/>
    <w:rsid w:val="005779D3"/>
    <w:rsid w:val="00580E12"/>
    <w:rsid w:val="00582B49"/>
    <w:rsid w:val="0058337A"/>
    <w:rsid w:val="005855DE"/>
    <w:rsid w:val="0059063D"/>
    <w:rsid w:val="00596890"/>
    <w:rsid w:val="005A17CB"/>
    <w:rsid w:val="005A4D61"/>
    <w:rsid w:val="005B4F98"/>
    <w:rsid w:val="005C1C43"/>
    <w:rsid w:val="005C2F03"/>
    <w:rsid w:val="005C3038"/>
    <w:rsid w:val="005C370F"/>
    <w:rsid w:val="005C37CC"/>
    <w:rsid w:val="005D5539"/>
    <w:rsid w:val="005D6DD3"/>
    <w:rsid w:val="005E42B1"/>
    <w:rsid w:val="005F00E3"/>
    <w:rsid w:val="005F473A"/>
    <w:rsid w:val="005F4C82"/>
    <w:rsid w:val="005F659E"/>
    <w:rsid w:val="005F6659"/>
    <w:rsid w:val="00600EB2"/>
    <w:rsid w:val="006042C3"/>
    <w:rsid w:val="006122EF"/>
    <w:rsid w:val="006146EC"/>
    <w:rsid w:val="006149DA"/>
    <w:rsid w:val="0061555E"/>
    <w:rsid w:val="00626537"/>
    <w:rsid w:val="00627E10"/>
    <w:rsid w:val="006301F3"/>
    <w:rsid w:val="006311D5"/>
    <w:rsid w:val="006317DF"/>
    <w:rsid w:val="00640222"/>
    <w:rsid w:val="006502C5"/>
    <w:rsid w:val="00650F4D"/>
    <w:rsid w:val="0065712F"/>
    <w:rsid w:val="00660299"/>
    <w:rsid w:val="00661E76"/>
    <w:rsid w:val="00663DAF"/>
    <w:rsid w:val="00665DC0"/>
    <w:rsid w:val="006708D5"/>
    <w:rsid w:val="006737F1"/>
    <w:rsid w:val="00683F47"/>
    <w:rsid w:val="00684137"/>
    <w:rsid w:val="00687D07"/>
    <w:rsid w:val="00693C85"/>
    <w:rsid w:val="00694972"/>
    <w:rsid w:val="00697FD6"/>
    <w:rsid w:val="006A0DD9"/>
    <w:rsid w:val="006A1042"/>
    <w:rsid w:val="006A2153"/>
    <w:rsid w:val="006A694D"/>
    <w:rsid w:val="006A7000"/>
    <w:rsid w:val="006A7197"/>
    <w:rsid w:val="006B1BCC"/>
    <w:rsid w:val="006B7313"/>
    <w:rsid w:val="006C01E0"/>
    <w:rsid w:val="006C03AC"/>
    <w:rsid w:val="006D2DEB"/>
    <w:rsid w:val="006D3842"/>
    <w:rsid w:val="006D5625"/>
    <w:rsid w:val="006D6578"/>
    <w:rsid w:val="006E5D04"/>
    <w:rsid w:val="006E7B6F"/>
    <w:rsid w:val="006F2538"/>
    <w:rsid w:val="006F393D"/>
    <w:rsid w:val="006F3D24"/>
    <w:rsid w:val="006F6263"/>
    <w:rsid w:val="006F741B"/>
    <w:rsid w:val="00700511"/>
    <w:rsid w:val="00701E5A"/>
    <w:rsid w:val="00701EAA"/>
    <w:rsid w:val="0070490A"/>
    <w:rsid w:val="00713F8D"/>
    <w:rsid w:val="00716D90"/>
    <w:rsid w:val="00725C08"/>
    <w:rsid w:val="00726596"/>
    <w:rsid w:val="00733544"/>
    <w:rsid w:val="007344F2"/>
    <w:rsid w:val="00740FA0"/>
    <w:rsid w:val="007428FF"/>
    <w:rsid w:val="00742F7E"/>
    <w:rsid w:val="00762338"/>
    <w:rsid w:val="00763ED1"/>
    <w:rsid w:val="00771613"/>
    <w:rsid w:val="00775DDC"/>
    <w:rsid w:val="00791237"/>
    <w:rsid w:val="00791B17"/>
    <w:rsid w:val="0079328A"/>
    <w:rsid w:val="00793C8E"/>
    <w:rsid w:val="00793DA4"/>
    <w:rsid w:val="007965E8"/>
    <w:rsid w:val="00797851"/>
    <w:rsid w:val="007A39EE"/>
    <w:rsid w:val="007A7A50"/>
    <w:rsid w:val="007B29DF"/>
    <w:rsid w:val="007B5032"/>
    <w:rsid w:val="007C1248"/>
    <w:rsid w:val="007C1D93"/>
    <w:rsid w:val="007C347E"/>
    <w:rsid w:val="007C6758"/>
    <w:rsid w:val="007D4863"/>
    <w:rsid w:val="007D6E3E"/>
    <w:rsid w:val="007E0285"/>
    <w:rsid w:val="007E0C02"/>
    <w:rsid w:val="007E2D88"/>
    <w:rsid w:val="007E6070"/>
    <w:rsid w:val="007F12E3"/>
    <w:rsid w:val="007F3437"/>
    <w:rsid w:val="007F4A3E"/>
    <w:rsid w:val="007F6A44"/>
    <w:rsid w:val="00801560"/>
    <w:rsid w:val="008017C5"/>
    <w:rsid w:val="00801ED7"/>
    <w:rsid w:val="0080377B"/>
    <w:rsid w:val="00810A25"/>
    <w:rsid w:val="00812DDD"/>
    <w:rsid w:val="00813741"/>
    <w:rsid w:val="00813BEB"/>
    <w:rsid w:val="00814623"/>
    <w:rsid w:val="00816AD0"/>
    <w:rsid w:val="00816FF2"/>
    <w:rsid w:val="00821BBF"/>
    <w:rsid w:val="00822364"/>
    <w:rsid w:val="0082418B"/>
    <w:rsid w:val="008246E8"/>
    <w:rsid w:val="008263E3"/>
    <w:rsid w:val="00826ED1"/>
    <w:rsid w:val="008272D7"/>
    <w:rsid w:val="0082744A"/>
    <w:rsid w:val="00830EF7"/>
    <w:rsid w:val="0084493E"/>
    <w:rsid w:val="00845112"/>
    <w:rsid w:val="008520A5"/>
    <w:rsid w:val="008532F3"/>
    <w:rsid w:val="008537EA"/>
    <w:rsid w:val="0085681E"/>
    <w:rsid w:val="008625AC"/>
    <w:rsid w:val="0086748F"/>
    <w:rsid w:val="00867A26"/>
    <w:rsid w:val="00871106"/>
    <w:rsid w:val="0087180F"/>
    <w:rsid w:val="00871D43"/>
    <w:rsid w:val="008802B5"/>
    <w:rsid w:val="008809FD"/>
    <w:rsid w:val="0088499A"/>
    <w:rsid w:val="008863E7"/>
    <w:rsid w:val="00886715"/>
    <w:rsid w:val="008878A0"/>
    <w:rsid w:val="008930BE"/>
    <w:rsid w:val="00893676"/>
    <w:rsid w:val="008A4058"/>
    <w:rsid w:val="008A5F54"/>
    <w:rsid w:val="008B001F"/>
    <w:rsid w:val="008B3E85"/>
    <w:rsid w:val="008B4869"/>
    <w:rsid w:val="008B4EBE"/>
    <w:rsid w:val="008C0137"/>
    <w:rsid w:val="008C1AED"/>
    <w:rsid w:val="008C21C8"/>
    <w:rsid w:val="008C512A"/>
    <w:rsid w:val="008D562E"/>
    <w:rsid w:val="008D65D6"/>
    <w:rsid w:val="008E0D6B"/>
    <w:rsid w:val="008F6C46"/>
    <w:rsid w:val="008F6C5B"/>
    <w:rsid w:val="00901813"/>
    <w:rsid w:val="00902113"/>
    <w:rsid w:val="00902526"/>
    <w:rsid w:val="00906D62"/>
    <w:rsid w:val="0091723C"/>
    <w:rsid w:val="00917688"/>
    <w:rsid w:val="00930816"/>
    <w:rsid w:val="00934651"/>
    <w:rsid w:val="00941987"/>
    <w:rsid w:val="009430EE"/>
    <w:rsid w:val="00946EFD"/>
    <w:rsid w:val="009567D8"/>
    <w:rsid w:val="00961A1A"/>
    <w:rsid w:val="009642F7"/>
    <w:rsid w:val="009645C2"/>
    <w:rsid w:val="009802D1"/>
    <w:rsid w:val="0098258C"/>
    <w:rsid w:val="00983E53"/>
    <w:rsid w:val="00987345"/>
    <w:rsid w:val="00990177"/>
    <w:rsid w:val="0099161E"/>
    <w:rsid w:val="009A2EAA"/>
    <w:rsid w:val="009A303C"/>
    <w:rsid w:val="009A47E9"/>
    <w:rsid w:val="009A7ABC"/>
    <w:rsid w:val="009B366E"/>
    <w:rsid w:val="009B3C90"/>
    <w:rsid w:val="009B4068"/>
    <w:rsid w:val="009B73CF"/>
    <w:rsid w:val="009C2D21"/>
    <w:rsid w:val="009D2568"/>
    <w:rsid w:val="009F39A4"/>
    <w:rsid w:val="00A0063A"/>
    <w:rsid w:val="00A02C89"/>
    <w:rsid w:val="00A057CD"/>
    <w:rsid w:val="00A1299E"/>
    <w:rsid w:val="00A14438"/>
    <w:rsid w:val="00A14D83"/>
    <w:rsid w:val="00A22485"/>
    <w:rsid w:val="00A23B8B"/>
    <w:rsid w:val="00A27B71"/>
    <w:rsid w:val="00A30C6B"/>
    <w:rsid w:val="00A31A70"/>
    <w:rsid w:val="00A33EC3"/>
    <w:rsid w:val="00A351CA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6B8F"/>
    <w:rsid w:val="00A77699"/>
    <w:rsid w:val="00A848FE"/>
    <w:rsid w:val="00A8569E"/>
    <w:rsid w:val="00A9466A"/>
    <w:rsid w:val="00A97020"/>
    <w:rsid w:val="00A9707D"/>
    <w:rsid w:val="00AA5584"/>
    <w:rsid w:val="00AB3E1B"/>
    <w:rsid w:val="00AB7227"/>
    <w:rsid w:val="00AC1D97"/>
    <w:rsid w:val="00AC3970"/>
    <w:rsid w:val="00AD20AB"/>
    <w:rsid w:val="00AD5688"/>
    <w:rsid w:val="00AE0EE3"/>
    <w:rsid w:val="00AE20A4"/>
    <w:rsid w:val="00AE2585"/>
    <w:rsid w:val="00AE64D9"/>
    <w:rsid w:val="00AE69C0"/>
    <w:rsid w:val="00AF0562"/>
    <w:rsid w:val="00AF4AFD"/>
    <w:rsid w:val="00B012D6"/>
    <w:rsid w:val="00B01FB2"/>
    <w:rsid w:val="00B12EAE"/>
    <w:rsid w:val="00B163F0"/>
    <w:rsid w:val="00B21C02"/>
    <w:rsid w:val="00B500FD"/>
    <w:rsid w:val="00B503A7"/>
    <w:rsid w:val="00B5386E"/>
    <w:rsid w:val="00B75528"/>
    <w:rsid w:val="00B83CAD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E30C7"/>
    <w:rsid w:val="00BE74C1"/>
    <w:rsid w:val="00BF086F"/>
    <w:rsid w:val="00BF238E"/>
    <w:rsid w:val="00BF6862"/>
    <w:rsid w:val="00BF7117"/>
    <w:rsid w:val="00C0396F"/>
    <w:rsid w:val="00C134FA"/>
    <w:rsid w:val="00C20EF6"/>
    <w:rsid w:val="00C22D68"/>
    <w:rsid w:val="00C257C4"/>
    <w:rsid w:val="00C27563"/>
    <w:rsid w:val="00C41A3E"/>
    <w:rsid w:val="00C4287D"/>
    <w:rsid w:val="00C479DF"/>
    <w:rsid w:val="00C63D82"/>
    <w:rsid w:val="00C64531"/>
    <w:rsid w:val="00C647E4"/>
    <w:rsid w:val="00C65A2B"/>
    <w:rsid w:val="00C72810"/>
    <w:rsid w:val="00C729E5"/>
    <w:rsid w:val="00C73207"/>
    <w:rsid w:val="00C738C3"/>
    <w:rsid w:val="00C80B2F"/>
    <w:rsid w:val="00C80C41"/>
    <w:rsid w:val="00C85A99"/>
    <w:rsid w:val="00C94814"/>
    <w:rsid w:val="00C9797F"/>
    <w:rsid w:val="00CB20E9"/>
    <w:rsid w:val="00CB4175"/>
    <w:rsid w:val="00CB4479"/>
    <w:rsid w:val="00CB5B4A"/>
    <w:rsid w:val="00CC04CD"/>
    <w:rsid w:val="00CC130B"/>
    <w:rsid w:val="00CC3551"/>
    <w:rsid w:val="00CC4547"/>
    <w:rsid w:val="00CD3063"/>
    <w:rsid w:val="00CD45BA"/>
    <w:rsid w:val="00CF05A1"/>
    <w:rsid w:val="00CF5BEA"/>
    <w:rsid w:val="00CF5EA3"/>
    <w:rsid w:val="00CF6EAF"/>
    <w:rsid w:val="00CF759C"/>
    <w:rsid w:val="00D01920"/>
    <w:rsid w:val="00D025A0"/>
    <w:rsid w:val="00D030A2"/>
    <w:rsid w:val="00D04D40"/>
    <w:rsid w:val="00D0529B"/>
    <w:rsid w:val="00D05B60"/>
    <w:rsid w:val="00D06AE0"/>
    <w:rsid w:val="00D077F6"/>
    <w:rsid w:val="00D101CF"/>
    <w:rsid w:val="00D104DE"/>
    <w:rsid w:val="00D128E3"/>
    <w:rsid w:val="00D14447"/>
    <w:rsid w:val="00D15EA0"/>
    <w:rsid w:val="00D1757F"/>
    <w:rsid w:val="00D20B01"/>
    <w:rsid w:val="00D210EF"/>
    <w:rsid w:val="00D26F63"/>
    <w:rsid w:val="00D30896"/>
    <w:rsid w:val="00D36465"/>
    <w:rsid w:val="00D37457"/>
    <w:rsid w:val="00D508D6"/>
    <w:rsid w:val="00D530D8"/>
    <w:rsid w:val="00D5433E"/>
    <w:rsid w:val="00D5436C"/>
    <w:rsid w:val="00D670BC"/>
    <w:rsid w:val="00D727C7"/>
    <w:rsid w:val="00D73096"/>
    <w:rsid w:val="00D74E42"/>
    <w:rsid w:val="00D7727C"/>
    <w:rsid w:val="00D85E27"/>
    <w:rsid w:val="00D8644C"/>
    <w:rsid w:val="00D912C5"/>
    <w:rsid w:val="00DA08E0"/>
    <w:rsid w:val="00DA2977"/>
    <w:rsid w:val="00DB2B54"/>
    <w:rsid w:val="00DB2C50"/>
    <w:rsid w:val="00DB3E71"/>
    <w:rsid w:val="00DB7EB2"/>
    <w:rsid w:val="00DC46E3"/>
    <w:rsid w:val="00DD140C"/>
    <w:rsid w:val="00DD1909"/>
    <w:rsid w:val="00DD318B"/>
    <w:rsid w:val="00DD3F85"/>
    <w:rsid w:val="00DE07F9"/>
    <w:rsid w:val="00DE26FF"/>
    <w:rsid w:val="00DE502B"/>
    <w:rsid w:val="00DF27A1"/>
    <w:rsid w:val="00DF4902"/>
    <w:rsid w:val="00DF577B"/>
    <w:rsid w:val="00DF5E9A"/>
    <w:rsid w:val="00E003A0"/>
    <w:rsid w:val="00E05634"/>
    <w:rsid w:val="00E05DEF"/>
    <w:rsid w:val="00E07C20"/>
    <w:rsid w:val="00E13A3B"/>
    <w:rsid w:val="00E13FD6"/>
    <w:rsid w:val="00E164EC"/>
    <w:rsid w:val="00E24AAD"/>
    <w:rsid w:val="00E253CC"/>
    <w:rsid w:val="00E2706D"/>
    <w:rsid w:val="00E275E4"/>
    <w:rsid w:val="00E310D3"/>
    <w:rsid w:val="00E3487F"/>
    <w:rsid w:val="00E351BC"/>
    <w:rsid w:val="00E364FB"/>
    <w:rsid w:val="00E37CA1"/>
    <w:rsid w:val="00E47A97"/>
    <w:rsid w:val="00E47B44"/>
    <w:rsid w:val="00E510B0"/>
    <w:rsid w:val="00E528A5"/>
    <w:rsid w:val="00E5694D"/>
    <w:rsid w:val="00E72DD3"/>
    <w:rsid w:val="00E74D68"/>
    <w:rsid w:val="00E80DB9"/>
    <w:rsid w:val="00E8718F"/>
    <w:rsid w:val="00E915EC"/>
    <w:rsid w:val="00E9420A"/>
    <w:rsid w:val="00EA2879"/>
    <w:rsid w:val="00EA366C"/>
    <w:rsid w:val="00EB3C4A"/>
    <w:rsid w:val="00EB50B0"/>
    <w:rsid w:val="00EE1D71"/>
    <w:rsid w:val="00EE3E69"/>
    <w:rsid w:val="00EE3F25"/>
    <w:rsid w:val="00EE67BC"/>
    <w:rsid w:val="00EF21B6"/>
    <w:rsid w:val="00F064F7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60C7"/>
    <w:rsid w:val="00F70258"/>
    <w:rsid w:val="00F72992"/>
    <w:rsid w:val="00F73CEA"/>
    <w:rsid w:val="00F82216"/>
    <w:rsid w:val="00F8676B"/>
    <w:rsid w:val="00F943D5"/>
    <w:rsid w:val="00F964DF"/>
    <w:rsid w:val="00F97C6E"/>
    <w:rsid w:val="00FA0106"/>
    <w:rsid w:val="00FA32E1"/>
    <w:rsid w:val="00FB3E44"/>
    <w:rsid w:val="00FC0057"/>
    <w:rsid w:val="00FC4D81"/>
    <w:rsid w:val="00FC542B"/>
    <w:rsid w:val="00FE373B"/>
    <w:rsid w:val="00FE5039"/>
    <w:rsid w:val="00FE7123"/>
    <w:rsid w:val="00FE74EE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18C9A843-C11D-4D18-9EA5-84F513F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EB"/>
  </w:style>
  <w:style w:type="paragraph" w:styleId="Heading1">
    <w:name w:val="heading 1"/>
    <w:basedOn w:val="Normal"/>
    <w:next w:val="Normal"/>
    <w:link w:val="Heading1Char"/>
    <w:uiPriority w:val="9"/>
    <w:qFormat/>
    <w:rsid w:val="00A9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swe.org/2022EPA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swe.org/2022epa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71F39D6B48B4C87B2423772D363B9" ma:contentTypeVersion="19" ma:contentTypeDescription="Create a new document." ma:contentTypeScope="" ma:versionID="6c8b4f0f3df74750e58a80afc5c7c524">
  <xsd:schema xmlns:xsd="http://www.w3.org/2001/XMLSchema" xmlns:xs="http://www.w3.org/2001/XMLSchema" xmlns:p="http://schemas.microsoft.com/office/2006/metadata/properties" xmlns:ns2="4b180c1f-d123-4b8a-9c75-4b0a0a9327f3" xmlns:ns3="583427d4-f823-4588-8d1c-8339675c8149" targetNamespace="http://schemas.microsoft.com/office/2006/metadata/properties" ma:root="true" ma:fieldsID="579ac311911b1f1f16a34f9c2d2d7bd4" ns2:_="" ns3:_="">
    <xsd:import namespace="4b180c1f-d123-4b8a-9c75-4b0a0a9327f3"/>
    <xsd:import namespace="583427d4-f823-4588-8d1c-8339675c8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AccessGroup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80c1f-d123-4b8a-9c75-4b0a0a932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AccessGroups" ma:index="25" nillable="true" ma:displayName="Access Groups" ma:description="Which roles can access these folders." ma:format="Dropdown" ma:internalName="AccessGroups">
      <xsd:simpleType>
        <xsd:restriction base="dms:Choice">
          <xsd:enumeration value="All Faculty"/>
          <xsd:enumeration value="Advising"/>
          <xsd:enumeration value="Directors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427d4-f823-4588-8d1c-8339675c8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b3c5ae-6948-44e6-a5c0-2c448333eb89}" ma:internalName="TaxCatchAll" ma:showField="CatchAllData" ma:web="583427d4-f823-4588-8d1c-8339675c8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3427d4-f823-4588-8d1c-8339675c8149" xsi:nil="true"/>
    <lcf76f155ced4ddcb4097134ff3c332f xmlns="4b180c1f-d123-4b8a-9c75-4b0a0a9327f3">
      <Terms xmlns="http://schemas.microsoft.com/office/infopath/2007/PartnerControls"/>
    </lcf76f155ced4ddcb4097134ff3c332f>
    <AccessGroups xmlns="4b180c1f-d123-4b8a-9c75-4b0a0a9327f3" xsi:nil="true"/>
  </documentManagement>
</p:properties>
</file>

<file path=customXml/itemProps1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9E9D0-8C00-4B2E-AF7C-1B068196B1F8}"/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Yiwei Zhang</cp:lastModifiedBy>
  <cp:revision>4</cp:revision>
  <dcterms:created xsi:type="dcterms:W3CDTF">2025-04-22T17:33:00Z</dcterms:created>
  <dcterms:modified xsi:type="dcterms:W3CDTF">2025-06-17T15:41:00Z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0x0101000F771F39D6B48B4C87B2423772D363B9</vt:lpwstr>
  </property>
  <property fmtid="{D5CDD505-2E9C-101B-9397-08002B2CF9AE}" pid="3" name="MediaServiceImageTags">
    <vt:lpwstr/>
  </property>
</Properties>
</file>