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5D13CB" w:rsidRDefault="00CA173B" w:rsidP="004D19DA">
      <w:pPr>
        <w:pStyle w:val="Title-Black"/>
        <w:spacing w:after="0"/>
        <w:ind w:left="-360" w:right="-360"/>
        <w:jc w:val="center"/>
        <w:rPr>
          <w:rFonts w:ascii="Times New Roman" w:hAnsi="Times New Roman" w:cs="Times New Roman"/>
          <w:b/>
          <w:sz w:val="24"/>
          <w:szCs w:val="24"/>
        </w:rPr>
      </w:pPr>
      <w:r w:rsidRPr="005D13CB">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8"/>
                    <a:stretch>
                      <a:fillRect/>
                    </a:stretch>
                  </pic:blipFill>
                  <pic:spPr>
                    <a:xfrm>
                      <a:off x="0" y="0"/>
                      <a:ext cx="5943600" cy="445770"/>
                    </a:xfrm>
                    <a:prstGeom prst="rect">
                      <a:avLst/>
                    </a:prstGeom>
                  </pic:spPr>
                </pic:pic>
              </a:graphicData>
            </a:graphic>
          </wp:inline>
        </w:drawing>
      </w:r>
    </w:p>
    <w:p w14:paraId="7DB6FF83" w14:textId="77777777" w:rsidR="005D13CB" w:rsidRPr="005D13CB" w:rsidRDefault="005D13CB" w:rsidP="004D19DA">
      <w:pPr>
        <w:pStyle w:val="Title-Black"/>
        <w:spacing w:after="0"/>
        <w:ind w:left="-360" w:right="-360"/>
        <w:jc w:val="center"/>
        <w:rPr>
          <w:rFonts w:ascii="Times New Roman" w:hAnsi="Times New Roman" w:cs="Times New Roman"/>
          <w:b/>
          <w:sz w:val="24"/>
          <w:szCs w:val="24"/>
        </w:rPr>
      </w:pPr>
    </w:p>
    <w:p w14:paraId="43E4E0FD" w14:textId="2ED694D1" w:rsidR="00990209" w:rsidRPr="00152FD8" w:rsidRDefault="0060376B" w:rsidP="004D19DA">
      <w:pPr>
        <w:pStyle w:val="Title-Black"/>
        <w:spacing w:after="0"/>
        <w:ind w:left="-360" w:right="-360"/>
        <w:jc w:val="center"/>
        <w:rPr>
          <w:rFonts w:ascii="Times New Roman" w:hAnsi="Times New Roman" w:cs="Times New Roman"/>
          <w:b/>
          <w:color w:val="D71920"/>
          <w:sz w:val="32"/>
          <w:szCs w:val="24"/>
        </w:rPr>
      </w:pPr>
      <w:r>
        <w:rPr>
          <w:rFonts w:ascii="Times New Roman" w:hAnsi="Times New Roman" w:cs="Times New Roman"/>
          <w:b/>
          <w:color w:val="D71920"/>
          <w:sz w:val="32"/>
          <w:szCs w:val="24"/>
        </w:rPr>
        <w:t>Clinical social work with individuals</w:t>
      </w:r>
    </w:p>
    <w:p w14:paraId="2A7B1EEC" w14:textId="0ED27A79" w:rsidR="00A92B3B" w:rsidRPr="00862E93" w:rsidRDefault="0039128F" w:rsidP="004D19DA">
      <w:pPr>
        <w:pStyle w:val="DepartmentInfo-Black"/>
        <w:jc w:val="center"/>
        <w:rPr>
          <w:rFonts w:ascii="Times New Roman" w:hAnsi="Times New Roman"/>
        </w:rPr>
      </w:pPr>
      <w:r w:rsidRPr="00862E93">
        <w:rPr>
          <w:rFonts w:ascii="Times New Roman" w:hAnsi="Times New Roman"/>
        </w:rPr>
        <w:t>SOWK</w:t>
      </w:r>
      <w:r w:rsidR="00A92B3B" w:rsidRPr="00862E93">
        <w:rPr>
          <w:rFonts w:ascii="Times New Roman" w:hAnsi="Times New Roman"/>
        </w:rPr>
        <w:t xml:space="preserve"> </w:t>
      </w:r>
      <w:r w:rsidR="0060376B" w:rsidRPr="00862E93">
        <w:rPr>
          <w:rFonts w:ascii="Times New Roman" w:hAnsi="Times New Roman"/>
        </w:rPr>
        <w:t>8220</w:t>
      </w:r>
      <w:r w:rsidR="00C32E8A" w:rsidRPr="00862E93">
        <w:rPr>
          <w:rFonts w:ascii="Times New Roman" w:hAnsi="Times New Roman"/>
        </w:rPr>
        <w:t xml:space="preserve"> |</w:t>
      </w:r>
      <w:r w:rsidR="00A92B3B" w:rsidRPr="00862E93">
        <w:rPr>
          <w:rFonts w:ascii="Times New Roman" w:hAnsi="Times New Roman"/>
        </w:rPr>
        <w:t xml:space="preserve"> 3 credit hours</w:t>
      </w:r>
    </w:p>
    <w:p w14:paraId="7C1C43AD" w14:textId="532CD4A9" w:rsidR="00445EB3" w:rsidRDefault="00445EB3" w:rsidP="7ED0C574">
      <w:pPr>
        <w:pStyle w:val="DepartmentInfo-Black"/>
        <w:spacing w:line="259" w:lineRule="auto"/>
        <w:jc w:val="center"/>
        <w:rPr>
          <w:rFonts w:ascii="Times New Roman" w:hAnsi="Times New Roman"/>
        </w:rPr>
      </w:pPr>
      <w:r w:rsidRPr="7ED0C574">
        <w:rPr>
          <w:rFonts w:ascii="Times New Roman" w:hAnsi="Times New Roman"/>
        </w:rPr>
        <w:t>Class Meetings:</w:t>
      </w:r>
      <w:r w:rsidR="006471AE" w:rsidRPr="7ED0C574">
        <w:rPr>
          <w:rFonts w:ascii="Times New Roman" w:hAnsi="Times New Roman"/>
        </w:rPr>
        <w:t xml:space="preserve"> </w:t>
      </w:r>
      <w:r w:rsidR="189B7A87" w:rsidRPr="7ED0C574">
        <w:rPr>
          <w:rFonts w:ascii="Times New Roman" w:hAnsi="Times New Roman"/>
        </w:rPr>
        <w:t>TBD</w:t>
      </w:r>
    </w:p>
    <w:p w14:paraId="180AB62B" w14:textId="77777777" w:rsidR="003C3717" w:rsidRPr="00862E93" w:rsidRDefault="003C3717" w:rsidP="004D19DA">
      <w:pPr>
        <w:pStyle w:val="Body-Black"/>
        <w:spacing w:before="0" w:after="0"/>
        <w:rPr>
          <w:rFonts w:ascii="Times New Roman" w:hAnsi="Times New Roman" w:cs="Times New Roman"/>
          <w:b/>
          <w:sz w:val="24"/>
        </w:rPr>
      </w:pPr>
    </w:p>
    <w:p w14:paraId="3DA6300B" w14:textId="5E8AF38A" w:rsidR="7110B0B8" w:rsidRDefault="7110B0B8" w:rsidP="7ED0C574">
      <w:pPr>
        <w:pStyle w:val="Body-Black"/>
        <w:tabs>
          <w:tab w:val="left" w:pos="1890"/>
        </w:tabs>
        <w:spacing w:before="0" w:after="0" w:line="259" w:lineRule="auto"/>
        <w:rPr>
          <w:rFonts w:ascii="Times New Roman" w:eastAsia="Times New Roman" w:hAnsi="Times New Roman" w:cs="Times New Roman"/>
          <w:iCs w:val="0"/>
          <w:sz w:val="24"/>
        </w:rPr>
      </w:pPr>
      <w:r w:rsidRPr="7ED0C574">
        <w:rPr>
          <w:rFonts w:ascii="Times New Roman" w:eastAsia="Times New Roman" w:hAnsi="Times New Roman" w:cs="Times New Roman"/>
          <w:b/>
          <w:bCs/>
          <w:iCs w:val="0"/>
          <w:sz w:val="24"/>
        </w:rPr>
        <w:t>Instructor</w:t>
      </w:r>
      <w:r w:rsidRPr="7ED0C574">
        <w:rPr>
          <w:rFonts w:ascii="Times New Roman" w:eastAsia="Times New Roman" w:hAnsi="Times New Roman" w:cs="Times New Roman"/>
          <w:iCs w:val="0"/>
          <w:sz w:val="24"/>
        </w:rPr>
        <w:t>:</w:t>
      </w:r>
      <w:r>
        <w:tab/>
      </w:r>
      <w:r w:rsidRPr="7ED0C574">
        <w:rPr>
          <w:rFonts w:ascii="Times New Roman" w:eastAsia="Times New Roman" w:hAnsi="Times New Roman" w:cs="Times New Roman"/>
          <w:iCs w:val="0"/>
          <w:sz w:val="24"/>
        </w:rPr>
        <w:t>TBD</w:t>
      </w:r>
    </w:p>
    <w:p w14:paraId="29F9B410" w14:textId="0E42D640" w:rsidR="7ED0C574" w:rsidRDefault="7ED0C574" w:rsidP="7ED0C574">
      <w:pPr>
        <w:tabs>
          <w:tab w:val="left" w:pos="1890"/>
        </w:tabs>
        <w:rPr>
          <w:rFonts w:ascii="Times New Roman" w:eastAsia="Times New Roman" w:hAnsi="Times New Roman" w:cs="Times New Roman"/>
          <w:color w:val="000000" w:themeColor="text1"/>
        </w:rPr>
      </w:pPr>
    </w:p>
    <w:p w14:paraId="45F9D386" w14:textId="5F8C507D" w:rsidR="7110B0B8" w:rsidRDefault="7110B0B8" w:rsidP="7ED0C574">
      <w:pPr>
        <w:pStyle w:val="Body-Black"/>
        <w:tabs>
          <w:tab w:val="left" w:pos="1890"/>
        </w:tabs>
        <w:spacing w:before="0" w:after="0"/>
        <w:rPr>
          <w:rFonts w:ascii="Times New Roman" w:eastAsia="Times New Roman" w:hAnsi="Times New Roman" w:cs="Times New Roman"/>
          <w:iCs w:val="0"/>
          <w:sz w:val="24"/>
        </w:rPr>
      </w:pPr>
      <w:r w:rsidRPr="7ED0C574">
        <w:rPr>
          <w:rFonts w:ascii="Times New Roman" w:eastAsia="Times New Roman" w:hAnsi="Times New Roman" w:cs="Times New Roman"/>
          <w:b/>
          <w:bCs/>
          <w:iCs w:val="0"/>
          <w:sz w:val="24"/>
        </w:rPr>
        <w:t>Office</w:t>
      </w:r>
      <w:r w:rsidRPr="7ED0C574">
        <w:rPr>
          <w:rFonts w:ascii="Times New Roman" w:eastAsia="Times New Roman" w:hAnsi="Times New Roman" w:cs="Times New Roman"/>
          <w:iCs w:val="0"/>
          <w:sz w:val="24"/>
        </w:rPr>
        <w:t>:</w:t>
      </w:r>
      <w:r>
        <w:tab/>
      </w:r>
      <w:r w:rsidRPr="7ED0C574">
        <w:rPr>
          <w:rFonts w:ascii="Times New Roman" w:eastAsia="Times New Roman" w:hAnsi="Times New Roman" w:cs="Times New Roman"/>
          <w:iCs w:val="0"/>
          <w:sz w:val="24"/>
        </w:rPr>
        <w:t>TBD</w:t>
      </w:r>
    </w:p>
    <w:p w14:paraId="5B09DD8F" w14:textId="7E83DC65" w:rsidR="7ED0C574" w:rsidRDefault="7ED0C574" w:rsidP="7ED0C574">
      <w:pPr>
        <w:tabs>
          <w:tab w:val="left" w:pos="1890"/>
        </w:tabs>
        <w:rPr>
          <w:rFonts w:ascii="Times New Roman" w:eastAsia="Times New Roman" w:hAnsi="Times New Roman" w:cs="Times New Roman"/>
          <w:color w:val="000000" w:themeColor="text1"/>
        </w:rPr>
      </w:pPr>
    </w:p>
    <w:p w14:paraId="781C6FF5" w14:textId="6BF47C54" w:rsidR="7110B0B8" w:rsidRDefault="7110B0B8" w:rsidP="7ED0C574">
      <w:pPr>
        <w:pStyle w:val="Body-Black"/>
        <w:tabs>
          <w:tab w:val="left" w:pos="1890"/>
        </w:tabs>
        <w:spacing w:before="0" w:after="0"/>
        <w:rPr>
          <w:rFonts w:ascii="Times New Roman" w:eastAsia="Times New Roman" w:hAnsi="Times New Roman" w:cs="Times New Roman"/>
          <w:iCs w:val="0"/>
          <w:sz w:val="24"/>
        </w:rPr>
      </w:pPr>
      <w:r w:rsidRPr="7ED0C574">
        <w:rPr>
          <w:rFonts w:ascii="Times New Roman" w:eastAsia="Times New Roman" w:hAnsi="Times New Roman" w:cs="Times New Roman"/>
          <w:b/>
          <w:bCs/>
          <w:iCs w:val="0"/>
          <w:sz w:val="24"/>
        </w:rPr>
        <w:t>Office</w:t>
      </w:r>
      <w:r w:rsidRPr="7ED0C574">
        <w:rPr>
          <w:rFonts w:ascii="Times New Roman" w:eastAsia="Times New Roman" w:hAnsi="Times New Roman" w:cs="Times New Roman"/>
          <w:iCs w:val="0"/>
          <w:sz w:val="24"/>
        </w:rPr>
        <w:t xml:space="preserve"> </w:t>
      </w:r>
      <w:r w:rsidRPr="7ED0C574">
        <w:rPr>
          <w:rFonts w:ascii="Times New Roman" w:eastAsia="Times New Roman" w:hAnsi="Times New Roman" w:cs="Times New Roman"/>
          <w:b/>
          <w:bCs/>
          <w:iCs w:val="0"/>
          <w:sz w:val="24"/>
        </w:rPr>
        <w:t>Phone</w:t>
      </w:r>
      <w:r w:rsidRPr="7ED0C574">
        <w:rPr>
          <w:rFonts w:ascii="Times New Roman" w:eastAsia="Times New Roman" w:hAnsi="Times New Roman" w:cs="Times New Roman"/>
          <w:iCs w:val="0"/>
          <w:sz w:val="24"/>
        </w:rPr>
        <w:t>:</w:t>
      </w:r>
      <w:r>
        <w:tab/>
      </w:r>
      <w:r w:rsidRPr="7ED0C574">
        <w:rPr>
          <w:rFonts w:ascii="Times New Roman" w:eastAsia="Times New Roman" w:hAnsi="Times New Roman" w:cs="Times New Roman"/>
          <w:iCs w:val="0"/>
          <w:sz w:val="24"/>
        </w:rPr>
        <w:t>TBD</w:t>
      </w:r>
    </w:p>
    <w:p w14:paraId="43D76055" w14:textId="228208AF" w:rsidR="7ED0C574" w:rsidRDefault="7ED0C574" w:rsidP="7ED0C574">
      <w:pPr>
        <w:tabs>
          <w:tab w:val="left" w:pos="1890"/>
        </w:tabs>
        <w:rPr>
          <w:rFonts w:ascii="Times New Roman" w:eastAsia="Times New Roman" w:hAnsi="Times New Roman" w:cs="Times New Roman"/>
          <w:color w:val="000000" w:themeColor="text1"/>
        </w:rPr>
      </w:pPr>
    </w:p>
    <w:p w14:paraId="4CD161DD" w14:textId="2359890E" w:rsidR="7110B0B8" w:rsidRDefault="7110B0B8" w:rsidP="7ED0C574">
      <w:pPr>
        <w:pStyle w:val="Body-Black"/>
        <w:tabs>
          <w:tab w:val="left" w:pos="1890"/>
        </w:tabs>
        <w:spacing w:before="0" w:after="0" w:line="259" w:lineRule="auto"/>
        <w:rPr>
          <w:rFonts w:ascii="Times New Roman" w:eastAsia="Times New Roman" w:hAnsi="Times New Roman" w:cs="Times New Roman"/>
          <w:iCs w:val="0"/>
          <w:sz w:val="24"/>
        </w:rPr>
      </w:pPr>
      <w:r w:rsidRPr="7ED0C574">
        <w:rPr>
          <w:rFonts w:ascii="Times New Roman" w:eastAsia="Times New Roman" w:hAnsi="Times New Roman" w:cs="Times New Roman"/>
          <w:b/>
          <w:bCs/>
          <w:iCs w:val="0"/>
          <w:sz w:val="24"/>
        </w:rPr>
        <w:t>Email</w:t>
      </w:r>
      <w:r w:rsidRPr="7ED0C574">
        <w:rPr>
          <w:rFonts w:ascii="Times New Roman" w:eastAsia="Times New Roman" w:hAnsi="Times New Roman" w:cs="Times New Roman"/>
          <w:iCs w:val="0"/>
          <w:sz w:val="24"/>
        </w:rPr>
        <w:t xml:space="preserve">: </w:t>
      </w:r>
      <w:r>
        <w:tab/>
      </w:r>
      <w:r w:rsidRPr="7ED0C574">
        <w:rPr>
          <w:rFonts w:ascii="Times New Roman" w:eastAsia="Times New Roman" w:hAnsi="Times New Roman" w:cs="Times New Roman"/>
          <w:iCs w:val="0"/>
          <w:sz w:val="24"/>
        </w:rPr>
        <w:t>TBD</w:t>
      </w:r>
    </w:p>
    <w:p w14:paraId="0B9AE3D3" w14:textId="1F50F12D" w:rsidR="7ED0C574" w:rsidRDefault="7ED0C574" w:rsidP="7ED0C574">
      <w:pPr>
        <w:tabs>
          <w:tab w:val="left" w:pos="1890"/>
        </w:tabs>
        <w:ind w:left="720"/>
        <w:rPr>
          <w:rFonts w:ascii="Times New Roman" w:eastAsia="Times New Roman" w:hAnsi="Times New Roman" w:cs="Times New Roman"/>
          <w:color w:val="000000" w:themeColor="text1"/>
        </w:rPr>
      </w:pPr>
    </w:p>
    <w:p w14:paraId="298374F5" w14:textId="78E6C181" w:rsidR="7110B0B8" w:rsidRDefault="7110B0B8" w:rsidP="7ED0C574">
      <w:pPr>
        <w:pStyle w:val="Body-Black"/>
        <w:tabs>
          <w:tab w:val="left" w:pos="1890"/>
        </w:tabs>
        <w:spacing w:before="0" w:after="0" w:line="259" w:lineRule="auto"/>
        <w:rPr>
          <w:rFonts w:ascii="Times New Roman" w:eastAsia="Times New Roman" w:hAnsi="Times New Roman" w:cs="Times New Roman"/>
          <w:iCs w:val="0"/>
          <w:sz w:val="24"/>
        </w:rPr>
      </w:pPr>
      <w:r w:rsidRPr="7ED0C574">
        <w:rPr>
          <w:rFonts w:ascii="Times New Roman" w:eastAsia="Times New Roman" w:hAnsi="Times New Roman" w:cs="Times New Roman"/>
          <w:b/>
          <w:bCs/>
          <w:iCs w:val="0"/>
          <w:sz w:val="24"/>
        </w:rPr>
        <w:t>Office</w:t>
      </w:r>
      <w:r w:rsidRPr="7ED0C574">
        <w:rPr>
          <w:rFonts w:ascii="Times New Roman" w:eastAsia="Times New Roman" w:hAnsi="Times New Roman" w:cs="Times New Roman"/>
          <w:iCs w:val="0"/>
          <w:sz w:val="24"/>
        </w:rPr>
        <w:t xml:space="preserve"> </w:t>
      </w:r>
      <w:r w:rsidRPr="7ED0C574">
        <w:rPr>
          <w:rFonts w:ascii="Times New Roman" w:eastAsia="Times New Roman" w:hAnsi="Times New Roman" w:cs="Times New Roman"/>
          <w:b/>
          <w:bCs/>
          <w:iCs w:val="0"/>
          <w:sz w:val="24"/>
        </w:rPr>
        <w:t>Hours</w:t>
      </w:r>
      <w:r w:rsidRPr="7ED0C574">
        <w:rPr>
          <w:rFonts w:ascii="Times New Roman" w:eastAsia="Times New Roman" w:hAnsi="Times New Roman" w:cs="Times New Roman"/>
          <w:iCs w:val="0"/>
          <w:sz w:val="24"/>
        </w:rPr>
        <w:t>:</w:t>
      </w:r>
      <w:r>
        <w:tab/>
      </w:r>
      <w:r w:rsidRPr="7ED0C574">
        <w:rPr>
          <w:rFonts w:ascii="Times New Roman" w:eastAsia="Times New Roman" w:hAnsi="Times New Roman" w:cs="Times New Roman"/>
          <w:iCs w:val="0"/>
          <w:sz w:val="24"/>
        </w:rPr>
        <w:t>TBD</w:t>
      </w:r>
    </w:p>
    <w:p w14:paraId="6664AF53" w14:textId="65151974" w:rsidR="7ED0C574" w:rsidRDefault="7ED0C574" w:rsidP="7ED0C574">
      <w:pPr>
        <w:tabs>
          <w:tab w:val="left" w:pos="1890"/>
        </w:tabs>
        <w:ind w:firstLine="720"/>
        <w:rPr>
          <w:rFonts w:ascii="Times New Roman" w:eastAsia="Times New Roman" w:hAnsi="Times New Roman" w:cs="Times New Roman"/>
          <w:color w:val="000000" w:themeColor="text1"/>
        </w:rPr>
      </w:pPr>
    </w:p>
    <w:p w14:paraId="5258B4C2" w14:textId="29BAB556" w:rsidR="7110B0B8" w:rsidRDefault="7110B0B8" w:rsidP="7ED0C574">
      <w:pPr>
        <w:pStyle w:val="Body-Black"/>
        <w:tabs>
          <w:tab w:val="left" w:pos="1890"/>
        </w:tabs>
        <w:spacing w:before="0" w:after="0"/>
        <w:rPr>
          <w:rFonts w:ascii="Times New Roman" w:eastAsia="Times New Roman" w:hAnsi="Times New Roman" w:cs="Times New Roman"/>
          <w:iCs w:val="0"/>
          <w:sz w:val="24"/>
        </w:rPr>
      </w:pPr>
      <w:r w:rsidRPr="7ED0C574">
        <w:rPr>
          <w:rFonts w:ascii="Times New Roman" w:eastAsia="Times New Roman" w:hAnsi="Times New Roman" w:cs="Times New Roman"/>
          <w:b/>
          <w:bCs/>
          <w:iCs w:val="0"/>
          <w:sz w:val="24"/>
        </w:rPr>
        <w:t>Department:</w:t>
      </w:r>
      <w:r>
        <w:tab/>
      </w:r>
      <w:r w:rsidRPr="7ED0C574">
        <w:rPr>
          <w:rFonts w:ascii="Times New Roman" w:eastAsia="Times New Roman" w:hAnsi="Times New Roman" w:cs="Times New Roman"/>
          <w:iCs w:val="0"/>
          <w:sz w:val="24"/>
        </w:rPr>
        <w:t>Grace Abbott School of Social Work</w:t>
      </w:r>
    </w:p>
    <w:p w14:paraId="19441051" w14:textId="2A17B09A" w:rsidR="7110B0B8" w:rsidRDefault="7110B0B8" w:rsidP="7ED0C574">
      <w:pPr>
        <w:pStyle w:val="Body-Black"/>
        <w:tabs>
          <w:tab w:val="left" w:pos="1890"/>
        </w:tabs>
        <w:spacing w:before="0" w:after="0"/>
        <w:rPr>
          <w:rFonts w:ascii="Times New Roman" w:eastAsia="Times New Roman" w:hAnsi="Times New Roman" w:cs="Times New Roman"/>
          <w:iCs w:val="0"/>
          <w:sz w:val="24"/>
        </w:rPr>
      </w:pPr>
      <w:r w:rsidRPr="7ED0C574">
        <w:rPr>
          <w:rFonts w:ascii="Times New Roman" w:eastAsia="Times New Roman" w:hAnsi="Times New Roman" w:cs="Times New Roman"/>
          <w:b/>
          <w:bCs/>
          <w:iCs w:val="0"/>
          <w:sz w:val="24"/>
        </w:rPr>
        <w:t>Main Office:</w:t>
      </w:r>
      <w:r>
        <w:tab/>
      </w:r>
      <w:r w:rsidRPr="7ED0C574">
        <w:rPr>
          <w:rFonts w:ascii="Times New Roman" w:eastAsia="Times New Roman" w:hAnsi="Times New Roman" w:cs="Times New Roman"/>
          <w:iCs w:val="0"/>
          <w:sz w:val="24"/>
        </w:rPr>
        <w:t>206 CPACS</w:t>
      </w:r>
    </w:p>
    <w:p w14:paraId="379FB84B" w14:textId="5BBA4FE7" w:rsidR="7110B0B8" w:rsidRDefault="7110B0B8" w:rsidP="7ED0C574">
      <w:pPr>
        <w:pStyle w:val="Body-Black"/>
        <w:tabs>
          <w:tab w:val="left" w:pos="1890"/>
        </w:tabs>
        <w:spacing w:before="0" w:after="0"/>
        <w:rPr>
          <w:rFonts w:ascii="Times New Roman" w:eastAsia="Times New Roman" w:hAnsi="Times New Roman" w:cs="Times New Roman"/>
          <w:iCs w:val="0"/>
          <w:sz w:val="24"/>
        </w:rPr>
      </w:pPr>
      <w:r w:rsidRPr="7ED0C574">
        <w:rPr>
          <w:rFonts w:ascii="Times New Roman" w:eastAsia="Times New Roman" w:hAnsi="Times New Roman" w:cs="Times New Roman"/>
          <w:b/>
          <w:bCs/>
          <w:iCs w:val="0"/>
          <w:sz w:val="24"/>
        </w:rPr>
        <w:t xml:space="preserve">Dept. Phone: </w:t>
      </w:r>
      <w:r>
        <w:tab/>
      </w:r>
      <w:r w:rsidRPr="7ED0C574">
        <w:rPr>
          <w:rFonts w:ascii="Times New Roman" w:eastAsia="Times New Roman" w:hAnsi="Times New Roman" w:cs="Times New Roman"/>
          <w:iCs w:val="0"/>
          <w:sz w:val="24"/>
        </w:rPr>
        <w:t>402.554.2793</w:t>
      </w:r>
    </w:p>
    <w:p w14:paraId="4EC8FB09" w14:textId="75B7B21B" w:rsidR="7110B0B8" w:rsidRDefault="7110B0B8" w:rsidP="7ED0C574">
      <w:pPr>
        <w:pStyle w:val="Body-Black"/>
        <w:tabs>
          <w:tab w:val="left" w:pos="1890"/>
        </w:tabs>
        <w:spacing w:before="0" w:after="0"/>
        <w:rPr>
          <w:rFonts w:ascii="Times New Roman" w:eastAsia="Times New Roman" w:hAnsi="Times New Roman" w:cs="Times New Roman"/>
          <w:iCs w:val="0"/>
          <w:sz w:val="24"/>
        </w:rPr>
      </w:pPr>
      <w:r w:rsidRPr="7ED0C574">
        <w:rPr>
          <w:rFonts w:ascii="Times New Roman" w:eastAsia="Times New Roman" w:hAnsi="Times New Roman" w:cs="Times New Roman"/>
          <w:b/>
          <w:bCs/>
          <w:iCs w:val="0"/>
          <w:sz w:val="24"/>
        </w:rPr>
        <w:t>Dept. Email:</w:t>
      </w:r>
      <w:r w:rsidRPr="7ED0C574">
        <w:rPr>
          <w:rFonts w:ascii="Times New Roman" w:eastAsia="Times New Roman" w:hAnsi="Times New Roman" w:cs="Times New Roman"/>
          <w:iCs w:val="0"/>
          <w:sz w:val="24"/>
        </w:rPr>
        <w:t xml:space="preserve"> </w:t>
      </w:r>
      <w:hyperlink r:id="rId9">
        <w:r w:rsidRPr="7ED0C574">
          <w:rPr>
            <w:rStyle w:val="Hyperlink"/>
            <w:rFonts w:ascii="Times New Roman" w:eastAsia="Times New Roman" w:hAnsi="Times New Roman" w:cs="Times New Roman"/>
            <w:iCs w:val="0"/>
            <w:sz w:val="24"/>
          </w:rPr>
          <w:t>graceabbott@unomaha.edu</w:t>
        </w:r>
      </w:hyperlink>
    </w:p>
    <w:p w14:paraId="1407950C" w14:textId="26BF6627" w:rsidR="000740B1" w:rsidRPr="00862E93" w:rsidRDefault="000740B1">
      <w:pPr>
        <w:rPr>
          <w:rFonts w:ascii="Times New Roman" w:hAnsi="Times New Roman" w:cs="Times New Roman"/>
          <w:b/>
          <w:caps/>
          <w:color w:val="D71920"/>
        </w:rPr>
      </w:pPr>
    </w:p>
    <w:p w14:paraId="2EE8EBAB" w14:textId="097CCE6B" w:rsidR="00A92B3B" w:rsidRPr="00862E93" w:rsidRDefault="00486DE8" w:rsidP="0064235D">
      <w:pPr>
        <w:pStyle w:val="Subhead-Red"/>
        <w:rPr>
          <w:rFonts w:ascii="Times New Roman" w:hAnsi="Times New Roman" w:cs="Times New Roman"/>
          <w:sz w:val="24"/>
          <w:szCs w:val="24"/>
        </w:rPr>
      </w:pPr>
      <w:r w:rsidRPr="00862E93">
        <w:rPr>
          <w:rFonts w:ascii="Times New Roman" w:hAnsi="Times New Roman" w:cs="Times New Roman"/>
          <w:sz w:val="24"/>
          <w:szCs w:val="24"/>
        </w:rPr>
        <w:t>Course Information</w:t>
      </w:r>
    </w:p>
    <w:p w14:paraId="651132BA" w14:textId="77777777" w:rsidR="00C0487B" w:rsidRPr="00862E93" w:rsidRDefault="00C0487B" w:rsidP="7ED0C574">
      <w:pPr>
        <w:pStyle w:val="Body-Black"/>
        <w:spacing w:before="0" w:after="0"/>
        <w:rPr>
          <w:rStyle w:val="EmphasisHyperlink-Black"/>
          <w:rFonts w:ascii="Times New Roman" w:hAnsi="Times New Roman" w:cs="Times New Roman"/>
          <w:b/>
          <w:bCs/>
          <w:sz w:val="24"/>
        </w:rPr>
      </w:pPr>
      <w:r w:rsidRPr="7ED0C574">
        <w:rPr>
          <w:rStyle w:val="EmphasisHyperlink-Black"/>
          <w:rFonts w:ascii="Times New Roman" w:hAnsi="Times New Roman" w:cs="Times New Roman"/>
          <w:b/>
          <w:bCs/>
          <w:sz w:val="24"/>
        </w:rPr>
        <w:t>Description</w:t>
      </w:r>
    </w:p>
    <w:p w14:paraId="6D487E56" w14:textId="50B575EB" w:rsidR="006457F4" w:rsidRPr="00862E93" w:rsidRDefault="0060376B" w:rsidP="0FFB188F">
      <w:pPr>
        <w:pStyle w:val="Body-Black"/>
        <w:tabs>
          <w:tab w:val="left" w:pos="6195"/>
        </w:tabs>
        <w:spacing w:before="0" w:after="0"/>
        <w:ind w:left="720"/>
        <w:rPr>
          <w:rStyle w:val="EmphasisHyperlink-Black"/>
          <w:rFonts w:ascii="Times New Roman" w:hAnsi="Times New Roman" w:cs="Times New Roman"/>
          <w:sz w:val="24"/>
        </w:rPr>
      </w:pPr>
      <w:r w:rsidRPr="7ED0C574">
        <w:rPr>
          <w:rFonts w:ascii="Times New Roman" w:hAnsi="Times New Roman" w:cs="Times New Roman"/>
          <w:sz w:val="24"/>
        </w:rPr>
        <w:t>This advanced course provides an in-depth study of several theories of personality and behavior, and of therapeutic approaches derived from the theories. Major focus is on therapy with individuals across the life span, but application to family systems is also considered, as well as the fit of each theory within the broader social systems framework</w:t>
      </w:r>
      <w:r w:rsidR="006457F4">
        <w:tab/>
      </w:r>
    </w:p>
    <w:p w14:paraId="6414C7C6" w14:textId="2B4222AD" w:rsidR="00C0487B" w:rsidRPr="00862E93" w:rsidRDefault="00C0487B" w:rsidP="7ED0C574">
      <w:pPr>
        <w:pStyle w:val="Body-Black"/>
        <w:spacing w:before="0" w:after="0"/>
        <w:rPr>
          <w:rStyle w:val="EmphasisHyperlink-Black"/>
          <w:rFonts w:ascii="Times New Roman" w:hAnsi="Times New Roman" w:cs="Times New Roman"/>
          <w:b/>
          <w:bCs/>
          <w:sz w:val="24"/>
        </w:rPr>
      </w:pPr>
      <w:r w:rsidRPr="7ED0C574">
        <w:rPr>
          <w:rStyle w:val="EmphasisHyperlink-Black"/>
          <w:rFonts w:ascii="Times New Roman" w:hAnsi="Times New Roman" w:cs="Times New Roman"/>
          <w:b/>
          <w:bCs/>
          <w:sz w:val="24"/>
        </w:rPr>
        <w:t>Rationale</w:t>
      </w:r>
      <w:r w:rsidR="006457F4" w:rsidRPr="7ED0C574">
        <w:rPr>
          <w:rStyle w:val="EmphasisHyperlink-Black"/>
          <w:rFonts w:ascii="Times New Roman" w:hAnsi="Times New Roman" w:cs="Times New Roman"/>
          <w:b/>
          <w:bCs/>
          <w:sz w:val="24"/>
        </w:rPr>
        <w:t>/Overview</w:t>
      </w:r>
    </w:p>
    <w:p w14:paraId="0CA4AD8A" w14:textId="71BEFA3D" w:rsidR="00C0487B" w:rsidRPr="00862E93" w:rsidRDefault="0060376B" w:rsidP="7ED0C574">
      <w:pPr>
        <w:pStyle w:val="Body-Black"/>
        <w:spacing w:before="0" w:after="0"/>
        <w:ind w:left="720"/>
        <w:rPr>
          <w:rFonts w:ascii="Times New Roman" w:hAnsi="Times New Roman" w:cs="Times New Roman"/>
          <w:sz w:val="24"/>
        </w:rPr>
      </w:pPr>
      <w:r w:rsidRPr="7ED0C574">
        <w:rPr>
          <w:rFonts w:ascii="Times New Roman" w:hAnsi="Times New Roman" w:cs="Times New Roman"/>
          <w:sz w:val="24"/>
        </w:rPr>
        <w:t>The course will cover in depth two major therapy modalities: one oriented primarily toward insight, and the other oriented primarily toward behavior change/action.</w:t>
      </w:r>
    </w:p>
    <w:p w14:paraId="7F501433" w14:textId="3E23F265" w:rsidR="00152FD8" w:rsidRPr="00862E93" w:rsidRDefault="00152FD8" w:rsidP="7ED0C574">
      <w:pPr>
        <w:pStyle w:val="Body-Black"/>
        <w:spacing w:before="0" w:after="0"/>
        <w:ind w:left="720"/>
        <w:rPr>
          <w:rFonts w:ascii="Times New Roman" w:hAnsi="Times New Roman" w:cs="Times New Roman"/>
          <w:sz w:val="24"/>
        </w:rPr>
      </w:pPr>
    </w:p>
    <w:p w14:paraId="64677A15" w14:textId="1B1E3A22" w:rsidR="00293E33" w:rsidRDefault="00836AA3" w:rsidP="7ED0C574">
      <w:pPr>
        <w:pStyle w:val="Body-Black"/>
        <w:spacing w:before="0" w:after="0"/>
        <w:rPr>
          <w:rFonts w:ascii="Times New Roman" w:hAnsi="Times New Roman" w:cs="Times New Roman"/>
          <w:b/>
          <w:bCs/>
          <w:sz w:val="24"/>
        </w:rPr>
      </w:pPr>
      <w:r w:rsidRPr="7ED0C574">
        <w:rPr>
          <w:rFonts w:ascii="Times New Roman" w:hAnsi="Times New Roman" w:cs="Times New Roman"/>
          <w:b/>
          <w:bCs/>
          <w:sz w:val="24"/>
        </w:rPr>
        <w:t>Course Objectives</w:t>
      </w:r>
      <w:r w:rsidR="00131A2E" w:rsidRPr="7ED0C574">
        <w:rPr>
          <w:rFonts w:ascii="Times New Roman" w:hAnsi="Times New Roman" w:cs="Times New Roman"/>
          <w:b/>
          <w:bCs/>
          <w:sz w:val="24"/>
        </w:rPr>
        <w:t>/Student Learning Outcomes</w:t>
      </w:r>
    </w:p>
    <w:p w14:paraId="3038AAC3" w14:textId="3F504F0D" w:rsidR="001661B4" w:rsidRDefault="001661B4" w:rsidP="0FFB188F">
      <w:pPr>
        <w:pStyle w:val="Body-Black"/>
        <w:numPr>
          <w:ilvl w:val="0"/>
          <w:numId w:val="25"/>
        </w:numPr>
        <w:spacing w:before="0" w:after="0"/>
        <w:rPr>
          <w:rFonts w:ascii="Times New Roman" w:hAnsi="Times New Roman" w:cs="Times New Roman"/>
          <w:sz w:val="24"/>
        </w:rPr>
      </w:pPr>
      <w:r w:rsidRPr="0FFB188F">
        <w:rPr>
          <w:rFonts w:ascii="Times New Roman" w:hAnsi="Times New Roman" w:cs="Times New Roman"/>
          <w:sz w:val="24"/>
        </w:rPr>
        <w:t>Distinguish the core competencies of major theoretical models, including strengths, weaknesses, and appropriate use.</w:t>
      </w:r>
    </w:p>
    <w:p w14:paraId="6FE2BE6C" w14:textId="10EFC367" w:rsidR="001661B4" w:rsidRDefault="001661B4" w:rsidP="0FFB188F">
      <w:pPr>
        <w:pStyle w:val="Body-Black"/>
        <w:numPr>
          <w:ilvl w:val="0"/>
          <w:numId w:val="25"/>
        </w:numPr>
        <w:spacing w:before="0" w:after="0"/>
        <w:rPr>
          <w:rFonts w:ascii="Times New Roman" w:hAnsi="Times New Roman" w:cs="Times New Roman"/>
          <w:sz w:val="24"/>
        </w:rPr>
      </w:pPr>
      <w:r w:rsidRPr="0FFB188F">
        <w:rPr>
          <w:rFonts w:ascii="Times New Roman" w:hAnsi="Times New Roman" w:cs="Times New Roman"/>
          <w:sz w:val="24"/>
        </w:rPr>
        <w:t>Conceptualize case evidence in the framework of a theoretical model.</w:t>
      </w:r>
    </w:p>
    <w:p w14:paraId="3CDCDF34" w14:textId="0830BC99" w:rsidR="001661B4" w:rsidRDefault="001661B4" w:rsidP="0FFB188F">
      <w:pPr>
        <w:pStyle w:val="Body-Black"/>
        <w:numPr>
          <w:ilvl w:val="0"/>
          <w:numId w:val="25"/>
        </w:numPr>
        <w:spacing w:before="0" w:after="0"/>
        <w:rPr>
          <w:rFonts w:ascii="Times New Roman" w:hAnsi="Times New Roman" w:cs="Times New Roman"/>
          <w:sz w:val="24"/>
        </w:rPr>
      </w:pPr>
      <w:r w:rsidRPr="0FFB188F">
        <w:rPr>
          <w:rFonts w:ascii="Times New Roman" w:hAnsi="Times New Roman" w:cs="Times New Roman"/>
          <w:sz w:val="24"/>
        </w:rPr>
        <w:t>Develop a comprehensive case assessment and treatment plan with goals, objectives, and appropriate interventions.</w:t>
      </w:r>
    </w:p>
    <w:p w14:paraId="0FBB0CD7" w14:textId="311D31A7" w:rsidR="5106F8F5" w:rsidRDefault="5106F8F5" w:rsidP="0FFB188F">
      <w:pPr>
        <w:pStyle w:val="Body-Black"/>
        <w:numPr>
          <w:ilvl w:val="0"/>
          <w:numId w:val="25"/>
        </w:numPr>
        <w:spacing w:before="0" w:after="0"/>
        <w:rPr>
          <w:rFonts w:ascii="Times New Roman" w:hAnsi="Times New Roman" w:cs="Times New Roman"/>
        </w:rPr>
      </w:pPr>
      <w:r w:rsidRPr="0FFB188F">
        <w:rPr>
          <w:rFonts w:ascii="Times New Roman" w:hAnsi="Times New Roman" w:cs="Times New Roman"/>
          <w:sz w:val="24"/>
        </w:rPr>
        <w:t>M</w:t>
      </w:r>
      <w:r w:rsidR="001661B4" w:rsidRPr="0FFB188F">
        <w:rPr>
          <w:rFonts w:ascii="Times New Roman" w:hAnsi="Times New Roman" w:cs="Times New Roman"/>
          <w:sz w:val="24"/>
        </w:rPr>
        <w:t>odify the application o</w:t>
      </w:r>
      <w:r w:rsidR="3B139649" w:rsidRPr="0FFB188F">
        <w:rPr>
          <w:rFonts w:ascii="Times New Roman" w:hAnsi="Times New Roman" w:cs="Times New Roman"/>
          <w:sz w:val="24"/>
        </w:rPr>
        <w:t xml:space="preserve">r </w:t>
      </w:r>
      <w:r w:rsidR="001661B4" w:rsidRPr="0FFB188F">
        <w:rPr>
          <w:rFonts w:ascii="Times New Roman" w:hAnsi="Times New Roman" w:cs="Times New Roman"/>
          <w:sz w:val="24"/>
        </w:rPr>
        <w:t>adaptation of major theoretical models in consideration of anti-racism, diversity, equity, and inclusion.</w:t>
      </w:r>
    </w:p>
    <w:p w14:paraId="348123E6" w14:textId="2DD8399D" w:rsidR="0060376B" w:rsidRPr="00862E93" w:rsidRDefault="738747E0" w:rsidP="0FFB188F">
      <w:pPr>
        <w:pStyle w:val="Body-Black"/>
        <w:numPr>
          <w:ilvl w:val="0"/>
          <w:numId w:val="25"/>
        </w:numPr>
        <w:spacing w:before="0" w:after="0"/>
        <w:rPr>
          <w:rFonts w:ascii="Times New Roman" w:eastAsia="Calibri" w:hAnsi="Times New Roman" w:cs="Times New Roman"/>
        </w:rPr>
      </w:pPr>
      <w:r w:rsidRPr="0FFB188F">
        <w:rPr>
          <w:rFonts w:ascii="Times New Roman" w:eastAsia="Calibri" w:hAnsi="Times New Roman" w:cs="Times New Roman"/>
          <w:sz w:val="24"/>
        </w:rPr>
        <w:t>Consider s</w:t>
      </w:r>
      <w:r w:rsidR="40DFFF51" w:rsidRPr="0FFB188F">
        <w:rPr>
          <w:rFonts w:ascii="Times New Roman" w:eastAsia="Calibri" w:hAnsi="Times New Roman" w:cs="Times New Roman"/>
          <w:sz w:val="24"/>
        </w:rPr>
        <w:t>elf-reflection and self-understanding in relation to cases/course material.</w:t>
      </w:r>
    </w:p>
    <w:p w14:paraId="1DA15C2F" w14:textId="6E884A36" w:rsidR="0FFB188F" w:rsidRDefault="0FFB188F" w:rsidP="0FFB188F">
      <w:pPr>
        <w:pStyle w:val="Body-Black"/>
        <w:spacing w:before="0" w:after="0"/>
        <w:rPr>
          <w:rFonts w:ascii="Times New Roman" w:eastAsia="Calibri" w:hAnsi="Times New Roman" w:cs="Times New Roman"/>
          <w:b/>
          <w:bCs/>
          <w:szCs w:val="20"/>
        </w:rPr>
      </w:pPr>
    </w:p>
    <w:p w14:paraId="1624312A" w14:textId="752137F4" w:rsidR="007329AB" w:rsidRPr="00862E93" w:rsidRDefault="002966E3" w:rsidP="007329AB">
      <w:pPr>
        <w:pStyle w:val="Subhead-Red"/>
        <w:rPr>
          <w:rFonts w:ascii="Times New Roman" w:hAnsi="Times New Roman" w:cs="Times New Roman"/>
          <w:sz w:val="24"/>
          <w:szCs w:val="24"/>
        </w:rPr>
      </w:pPr>
      <w:r w:rsidRPr="00862E93">
        <w:rPr>
          <w:rFonts w:ascii="Times New Roman" w:hAnsi="Times New Roman" w:cs="Times New Roman"/>
          <w:sz w:val="24"/>
          <w:szCs w:val="24"/>
        </w:rPr>
        <w:t>required text</w:t>
      </w:r>
      <w:r w:rsidR="00851383" w:rsidRPr="00862E93">
        <w:rPr>
          <w:rFonts w:ascii="Times New Roman" w:hAnsi="Times New Roman" w:cs="Times New Roman"/>
          <w:sz w:val="24"/>
          <w:szCs w:val="24"/>
        </w:rPr>
        <w:t>(s</w:t>
      </w:r>
      <w:r w:rsidR="00AB2005" w:rsidRPr="00862E93">
        <w:rPr>
          <w:rFonts w:ascii="Times New Roman" w:hAnsi="Times New Roman" w:cs="Times New Roman"/>
          <w:sz w:val="24"/>
          <w:szCs w:val="24"/>
        </w:rPr>
        <w:t>)</w:t>
      </w:r>
      <w:r w:rsidR="00821B4C" w:rsidRPr="00862E93">
        <w:rPr>
          <w:rFonts w:ascii="Times New Roman" w:hAnsi="Times New Roman" w:cs="Times New Roman"/>
          <w:sz w:val="24"/>
          <w:szCs w:val="24"/>
        </w:rPr>
        <w:t>/supplemental materials</w:t>
      </w:r>
      <w:r w:rsidRPr="00862E93">
        <w:rPr>
          <w:rFonts w:ascii="Times New Roman" w:hAnsi="Times New Roman" w:cs="Times New Roman"/>
          <w:sz w:val="24"/>
          <w:szCs w:val="24"/>
        </w:rPr>
        <w:t xml:space="preserve"> </w:t>
      </w:r>
    </w:p>
    <w:p w14:paraId="7721941C" w14:textId="540B6325" w:rsidR="00056E53" w:rsidRPr="00862E93" w:rsidRDefault="00056E53" w:rsidP="007329AB">
      <w:pPr>
        <w:pStyle w:val="PlainText"/>
        <w:ind w:left="720" w:hanging="720"/>
        <w:rPr>
          <w:rFonts w:ascii="Times New Roman" w:eastAsia="MS Mincho" w:hAnsi="Times New Roman" w:cs="Times New Roman"/>
          <w:b/>
          <w:sz w:val="24"/>
          <w:szCs w:val="24"/>
        </w:rPr>
      </w:pPr>
      <w:r w:rsidRPr="7ED0C574">
        <w:rPr>
          <w:rFonts w:ascii="Times New Roman" w:eastAsia="MS Mincho" w:hAnsi="Times New Roman" w:cs="Times New Roman"/>
          <w:b/>
          <w:bCs/>
          <w:sz w:val="24"/>
          <w:szCs w:val="24"/>
        </w:rPr>
        <w:t>Required Text(s)</w:t>
      </w:r>
    </w:p>
    <w:p w14:paraId="0396C997" w14:textId="7B3D637D" w:rsidR="535E26DA" w:rsidRDefault="535E26DA" w:rsidP="7ED0C574">
      <w:pPr>
        <w:pStyle w:val="PlainText"/>
        <w:tabs>
          <w:tab w:val="left" w:pos="720"/>
          <w:tab w:val="left" w:pos="2160"/>
          <w:tab w:val="left" w:pos="3312"/>
          <w:tab w:val="left" w:pos="4050"/>
          <w:tab w:val="left" w:pos="5760"/>
          <w:tab w:val="left" w:pos="6480"/>
          <w:tab w:val="left" w:pos="7200"/>
          <w:tab w:val="left" w:pos="7920"/>
          <w:tab w:val="left" w:pos="8640"/>
          <w:tab w:val="left" w:pos="9360"/>
        </w:tabs>
        <w:spacing w:line="259" w:lineRule="auto"/>
        <w:ind w:left="720"/>
      </w:pPr>
      <w:r w:rsidRPr="7ED0C574">
        <w:rPr>
          <w:rFonts w:ascii="Times New Roman" w:eastAsia="MS Mincho" w:hAnsi="Times New Roman" w:cs="Times New Roman"/>
          <w:sz w:val="24"/>
          <w:szCs w:val="24"/>
        </w:rPr>
        <w:t>TBD</w:t>
      </w:r>
    </w:p>
    <w:p w14:paraId="29212830" w14:textId="77777777" w:rsidR="00894103" w:rsidRPr="00862E93" w:rsidRDefault="00894103" w:rsidP="0064235D">
      <w:pPr>
        <w:pStyle w:val="Subhead-Red"/>
        <w:rPr>
          <w:rFonts w:ascii="Times New Roman" w:hAnsi="Times New Roman" w:cs="Times New Roman"/>
          <w:sz w:val="24"/>
          <w:szCs w:val="24"/>
        </w:rPr>
      </w:pPr>
    </w:p>
    <w:p w14:paraId="104911CA" w14:textId="43DDA574" w:rsidR="00A973E6" w:rsidRPr="00862E93" w:rsidRDefault="009D449B" w:rsidP="0064235D">
      <w:pPr>
        <w:pStyle w:val="Subhead-Red"/>
        <w:rPr>
          <w:rFonts w:ascii="Times New Roman" w:hAnsi="Times New Roman" w:cs="Times New Roman"/>
          <w:sz w:val="24"/>
          <w:szCs w:val="24"/>
        </w:rPr>
      </w:pPr>
      <w:r w:rsidRPr="00862E93">
        <w:rPr>
          <w:rFonts w:ascii="Times New Roman" w:hAnsi="Times New Roman" w:cs="Times New Roman"/>
          <w:sz w:val="24"/>
          <w:szCs w:val="24"/>
        </w:rPr>
        <w:t>Course structure/format</w:t>
      </w:r>
    </w:p>
    <w:p w14:paraId="27F441AF" w14:textId="2406D44D" w:rsidR="00D75FFD" w:rsidRPr="00862E93" w:rsidRDefault="00A2785A" w:rsidP="00D75FFD">
      <w:pPr>
        <w:rPr>
          <w:rFonts w:ascii="Times New Roman" w:hAnsi="Times New Roman" w:cs="Times New Roman"/>
        </w:rPr>
      </w:pPr>
      <w:r w:rsidRPr="00862E93">
        <w:rPr>
          <w:rFonts w:ascii="Times New Roman" w:hAnsi="Times New Roman" w:cs="Times New Roman"/>
        </w:rPr>
        <w:t>Lecture, discussion, experiential learning experiences, video and Internet resources, and guest presentations.</w:t>
      </w:r>
    </w:p>
    <w:p w14:paraId="4548793F" w14:textId="77777777" w:rsidR="00C13DE1" w:rsidRPr="00862E93" w:rsidRDefault="00C13DE1" w:rsidP="00952809">
      <w:pPr>
        <w:pStyle w:val="Subhead-Red"/>
        <w:rPr>
          <w:rFonts w:ascii="Times New Roman" w:hAnsi="Times New Roman" w:cs="Times New Roman"/>
          <w:sz w:val="24"/>
          <w:szCs w:val="24"/>
        </w:rPr>
      </w:pPr>
    </w:p>
    <w:p w14:paraId="0C28274F" w14:textId="24FE27C5" w:rsidR="00952809" w:rsidRPr="00862E93" w:rsidRDefault="00952809" w:rsidP="00952809">
      <w:pPr>
        <w:pStyle w:val="Subhead-Red"/>
        <w:rPr>
          <w:rFonts w:ascii="Times New Roman" w:hAnsi="Times New Roman" w:cs="Times New Roman"/>
          <w:sz w:val="24"/>
          <w:szCs w:val="24"/>
        </w:rPr>
      </w:pPr>
      <w:r w:rsidRPr="00862E93">
        <w:rPr>
          <w:rFonts w:ascii="Times New Roman" w:hAnsi="Times New Roman" w:cs="Times New Roman"/>
          <w:sz w:val="24"/>
          <w:szCs w:val="24"/>
        </w:rPr>
        <w:t>Tentative Course Schedule</w:t>
      </w:r>
    </w:p>
    <w:tbl>
      <w:tblPr>
        <w:tblStyle w:val="TableGrid"/>
        <w:tblW w:w="5378"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679"/>
        <w:gridCol w:w="5340"/>
        <w:gridCol w:w="3049"/>
      </w:tblGrid>
      <w:tr w:rsidR="005856D4" w:rsidRPr="00862E93" w14:paraId="4F72275E" w14:textId="77777777" w:rsidTr="00955940">
        <w:trPr>
          <w:cantSplit/>
          <w:tblHeader/>
        </w:trPr>
        <w:tc>
          <w:tcPr>
            <w:tcW w:w="834" w:type="pct"/>
            <w:shd w:val="clear" w:color="auto" w:fill="E7E6E6" w:themeFill="background2"/>
          </w:tcPr>
          <w:p w14:paraId="7B78B52C" w14:textId="3FBACC4E" w:rsidR="005856D4" w:rsidRPr="00862E93" w:rsidRDefault="005856D4" w:rsidP="00952809">
            <w:pPr>
              <w:pStyle w:val="Body-Black"/>
              <w:spacing w:before="0" w:after="0"/>
              <w:jc w:val="center"/>
              <w:rPr>
                <w:rFonts w:ascii="Times New Roman" w:hAnsi="Times New Roman" w:cs="Times New Roman"/>
                <w:b/>
                <w:sz w:val="24"/>
              </w:rPr>
            </w:pPr>
            <w:r w:rsidRPr="00862E93">
              <w:rPr>
                <w:rFonts w:ascii="Times New Roman" w:hAnsi="Times New Roman" w:cs="Times New Roman"/>
                <w:b/>
                <w:sz w:val="24"/>
              </w:rPr>
              <w:t>Session</w:t>
            </w:r>
            <w:r w:rsidR="005E1426" w:rsidRPr="00862E93">
              <w:rPr>
                <w:rFonts w:ascii="Times New Roman" w:hAnsi="Times New Roman" w:cs="Times New Roman"/>
                <w:b/>
                <w:sz w:val="24"/>
              </w:rPr>
              <w:t>/Date</w:t>
            </w:r>
          </w:p>
        </w:tc>
        <w:tc>
          <w:tcPr>
            <w:tcW w:w="2652" w:type="pct"/>
            <w:shd w:val="clear" w:color="auto" w:fill="E7E6E6" w:themeFill="background2"/>
            <w:vAlign w:val="bottom"/>
          </w:tcPr>
          <w:p w14:paraId="60CB5105" w14:textId="77777777" w:rsidR="005856D4" w:rsidRPr="00862E93" w:rsidRDefault="005856D4" w:rsidP="001951A3">
            <w:pPr>
              <w:pStyle w:val="Body-Black"/>
              <w:spacing w:before="0" w:after="0"/>
              <w:jc w:val="center"/>
              <w:rPr>
                <w:rFonts w:ascii="Times New Roman" w:hAnsi="Times New Roman" w:cs="Times New Roman"/>
                <w:b/>
                <w:sz w:val="24"/>
              </w:rPr>
            </w:pPr>
            <w:r w:rsidRPr="00862E93">
              <w:rPr>
                <w:rFonts w:ascii="Times New Roman" w:hAnsi="Times New Roman" w:cs="Times New Roman"/>
                <w:b/>
                <w:sz w:val="24"/>
              </w:rPr>
              <w:t>Topic</w:t>
            </w:r>
          </w:p>
        </w:tc>
        <w:tc>
          <w:tcPr>
            <w:tcW w:w="1514" w:type="pct"/>
            <w:shd w:val="clear" w:color="auto" w:fill="E7E6E6" w:themeFill="background2"/>
            <w:vAlign w:val="bottom"/>
          </w:tcPr>
          <w:p w14:paraId="72F0065A" w14:textId="7288A024" w:rsidR="005856D4" w:rsidRPr="00862E93" w:rsidRDefault="005856D4" w:rsidP="001951A3">
            <w:pPr>
              <w:pStyle w:val="Body-Black"/>
              <w:spacing w:before="0" w:after="0"/>
              <w:jc w:val="center"/>
              <w:rPr>
                <w:rFonts w:ascii="Times New Roman" w:hAnsi="Times New Roman" w:cs="Times New Roman"/>
                <w:b/>
                <w:sz w:val="24"/>
              </w:rPr>
            </w:pPr>
            <w:r w:rsidRPr="00862E93">
              <w:rPr>
                <w:rFonts w:ascii="Times New Roman" w:hAnsi="Times New Roman" w:cs="Times New Roman"/>
                <w:b/>
                <w:sz w:val="24"/>
              </w:rPr>
              <w:t>Assignment</w:t>
            </w:r>
          </w:p>
        </w:tc>
      </w:tr>
      <w:tr w:rsidR="005856D4" w:rsidRPr="00862E93" w14:paraId="42239DB4" w14:textId="77777777" w:rsidTr="00955940">
        <w:trPr>
          <w:cantSplit/>
          <w:trHeight w:val="350"/>
        </w:trPr>
        <w:tc>
          <w:tcPr>
            <w:tcW w:w="834" w:type="pct"/>
          </w:tcPr>
          <w:p w14:paraId="695D1BE2" w14:textId="11B74F55" w:rsidR="005856D4" w:rsidRPr="00862E93" w:rsidRDefault="005856D4" w:rsidP="00F63979">
            <w:pPr>
              <w:pStyle w:val="Body-Black"/>
              <w:spacing w:before="0" w:after="0"/>
              <w:jc w:val="center"/>
              <w:rPr>
                <w:rFonts w:ascii="Times New Roman" w:hAnsi="Times New Roman" w:cs="Times New Roman"/>
                <w:sz w:val="24"/>
              </w:rPr>
            </w:pPr>
            <w:r w:rsidRPr="00862E93">
              <w:rPr>
                <w:rFonts w:ascii="Times New Roman" w:hAnsi="Times New Roman" w:cs="Times New Roman"/>
                <w:sz w:val="24"/>
              </w:rPr>
              <w:t>Session 1</w:t>
            </w:r>
            <w:r w:rsidR="005E1426" w:rsidRPr="00862E93">
              <w:rPr>
                <w:rFonts w:ascii="Times New Roman" w:hAnsi="Times New Roman" w:cs="Times New Roman"/>
                <w:sz w:val="24"/>
              </w:rPr>
              <w:t xml:space="preserve"> [date]</w:t>
            </w:r>
          </w:p>
        </w:tc>
        <w:tc>
          <w:tcPr>
            <w:tcW w:w="2652" w:type="pct"/>
          </w:tcPr>
          <w:p w14:paraId="551B231B" w14:textId="2859F2DB" w:rsidR="005856D4" w:rsidRPr="00862E93" w:rsidRDefault="005856D4" w:rsidP="00851227">
            <w:pPr>
              <w:rPr>
                <w:rFonts w:ascii="Times New Roman" w:hAnsi="Times New Roman" w:cs="Times New Roman"/>
                <w:bCs/>
              </w:rPr>
            </w:pPr>
            <w:r w:rsidRPr="00862E93">
              <w:rPr>
                <w:rFonts w:ascii="Times New Roman" w:hAnsi="Times New Roman" w:cs="Times New Roman"/>
                <w:bCs/>
              </w:rPr>
              <w:t xml:space="preserve">Introduction </w:t>
            </w:r>
            <w:r w:rsidR="007033F3" w:rsidRPr="00862E93">
              <w:rPr>
                <w:rFonts w:ascii="Times New Roman" w:hAnsi="Times New Roman" w:cs="Times New Roman"/>
                <w:bCs/>
              </w:rPr>
              <w:t xml:space="preserve">to the course </w:t>
            </w:r>
            <w:r w:rsidRPr="00862E93">
              <w:rPr>
                <w:rFonts w:ascii="Times New Roman" w:hAnsi="Times New Roman" w:cs="Times New Roman"/>
                <w:bCs/>
              </w:rPr>
              <w:t>and review syllabus</w:t>
            </w:r>
          </w:p>
          <w:p w14:paraId="0BEB7D36" w14:textId="0C9384B1" w:rsidR="00E857F3" w:rsidRPr="00862E93" w:rsidRDefault="00E857F3" w:rsidP="00851227">
            <w:pPr>
              <w:rPr>
                <w:rFonts w:ascii="Times New Roman" w:hAnsi="Times New Roman" w:cs="Times New Roman"/>
                <w:bCs/>
              </w:rPr>
            </w:pPr>
            <w:r w:rsidRPr="00862E93">
              <w:rPr>
                <w:rFonts w:ascii="Times New Roman" w:hAnsi="Times New Roman" w:cs="Times New Roman"/>
                <w:bCs/>
              </w:rPr>
              <w:t>Basics of DSM 5</w:t>
            </w:r>
          </w:p>
        </w:tc>
        <w:tc>
          <w:tcPr>
            <w:tcW w:w="1514" w:type="pct"/>
          </w:tcPr>
          <w:p w14:paraId="642F2CF9" w14:textId="6A320AF3" w:rsidR="005856D4" w:rsidRPr="00862E93" w:rsidRDefault="005856D4" w:rsidP="00952809">
            <w:pPr>
              <w:pStyle w:val="Body-Black"/>
              <w:spacing w:before="0" w:after="0"/>
              <w:rPr>
                <w:rFonts w:ascii="Times New Roman" w:hAnsi="Times New Roman" w:cs="Times New Roman"/>
                <w:sz w:val="24"/>
              </w:rPr>
            </w:pPr>
          </w:p>
        </w:tc>
      </w:tr>
      <w:tr w:rsidR="004E40CC" w:rsidRPr="00862E93" w14:paraId="16A5D9CD" w14:textId="77777777" w:rsidTr="00955940">
        <w:trPr>
          <w:cantSplit/>
        </w:trPr>
        <w:tc>
          <w:tcPr>
            <w:tcW w:w="834" w:type="pct"/>
          </w:tcPr>
          <w:p w14:paraId="73434665" w14:textId="77777777" w:rsidR="004E40CC" w:rsidRPr="00862E93" w:rsidRDefault="004E40CC" w:rsidP="004E40CC">
            <w:pPr>
              <w:pStyle w:val="Body-Black"/>
              <w:spacing w:before="0" w:after="0"/>
              <w:jc w:val="center"/>
              <w:rPr>
                <w:rFonts w:ascii="Times New Roman" w:hAnsi="Times New Roman" w:cs="Times New Roman"/>
                <w:sz w:val="24"/>
              </w:rPr>
            </w:pPr>
            <w:r w:rsidRPr="00862E93">
              <w:rPr>
                <w:rFonts w:ascii="Times New Roman" w:hAnsi="Times New Roman" w:cs="Times New Roman"/>
                <w:sz w:val="24"/>
              </w:rPr>
              <w:t>Session 2</w:t>
            </w:r>
          </w:p>
          <w:p w14:paraId="6B65C753" w14:textId="76F07FA8" w:rsidR="004E40CC" w:rsidRPr="00862E93" w:rsidRDefault="004E40CC" w:rsidP="004E40CC">
            <w:pPr>
              <w:pStyle w:val="Body-Black"/>
              <w:spacing w:before="0" w:after="0"/>
              <w:jc w:val="center"/>
              <w:rPr>
                <w:rFonts w:ascii="Times New Roman" w:hAnsi="Times New Roman" w:cs="Times New Roman"/>
                <w:sz w:val="24"/>
              </w:rPr>
            </w:pPr>
            <w:r w:rsidRPr="00862E93">
              <w:rPr>
                <w:rFonts w:ascii="Times New Roman" w:hAnsi="Times New Roman" w:cs="Times New Roman"/>
                <w:sz w:val="24"/>
              </w:rPr>
              <w:t>[date]</w:t>
            </w:r>
          </w:p>
        </w:tc>
        <w:tc>
          <w:tcPr>
            <w:tcW w:w="2652" w:type="pct"/>
          </w:tcPr>
          <w:p w14:paraId="1641DF0C" w14:textId="02F1285A" w:rsidR="004E40CC" w:rsidRPr="00862E93" w:rsidRDefault="004E40CC" w:rsidP="004E40CC">
            <w:pPr>
              <w:pStyle w:val="Body-Black"/>
              <w:spacing w:before="0" w:after="0"/>
              <w:rPr>
                <w:rFonts w:ascii="Times New Roman" w:hAnsi="Times New Roman" w:cs="Times New Roman"/>
                <w:bCs/>
                <w:sz w:val="24"/>
              </w:rPr>
            </w:pPr>
            <w:r w:rsidRPr="00862E93">
              <w:rPr>
                <w:rFonts w:ascii="Times New Roman" w:hAnsi="Times New Roman" w:cs="Times New Roman"/>
                <w:bCs/>
                <w:sz w:val="24"/>
              </w:rPr>
              <w:t>Lecture: Entering CBT territory</w:t>
            </w:r>
          </w:p>
          <w:p w14:paraId="3A9CB031" w14:textId="3C9F3B3E" w:rsidR="004E40CC" w:rsidRPr="00862E93" w:rsidRDefault="004E40CC" w:rsidP="004E40CC">
            <w:pPr>
              <w:pStyle w:val="Body-Black"/>
              <w:spacing w:before="0" w:after="0"/>
              <w:rPr>
                <w:rFonts w:ascii="Times New Roman" w:hAnsi="Times New Roman" w:cs="Times New Roman"/>
                <w:sz w:val="24"/>
              </w:rPr>
            </w:pPr>
          </w:p>
        </w:tc>
        <w:tc>
          <w:tcPr>
            <w:tcW w:w="1514" w:type="pct"/>
          </w:tcPr>
          <w:p w14:paraId="28201727" w14:textId="6155152B" w:rsidR="004E40CC" w:rsidRPr="00862E93" w:rsidRDefault="004E40CC" w:rsidP="004E40CC">
            <w:pPr>
              <w:pStyle w:val="Body-Black"/>
              <w:spacing w:before="0" w:after="0"/>
              <w:rPr>
                <w:rFonts w:ascii="Times New Roman" w:hAnsi="Times New Roman" w:cs="Times New Roman"/>
                <w:sz w:val="24"/>
              </w:rPr>
            </w:pPr>
            <w:r w:rsidRPr="00862E93">
              <w:rPr>
                <w:rFonts w:ascii="Times New Roman" w:hAnsi="Times New Roman" w:cs="Times New Roman"/>
                <w:sz w:val="24"/>
              </w:rPr>
              <w:t>Read: Ch. 1, 2, and 3</w:t>
            </w:r>
          </w:p>
        </w:tc>
      </w:tr>
      <w:tr w:rsidR="00C849EF" w:rsidRPr="00862E93" w14:paraId="44FFB82C" w14:textId="77777777" w:rsidTr="00955940">
        <w:trPr>
          <w:cantSplit/>
        </w:trPr>
        <w:tc>
          <w:tcPr>
            <w:tcW w:w="834" w:type="pct"/>
          </w:tcPr>
          <w:p w14:paraId="544A1EC4" w14:textId="77777777" w:rsidR="00C849EF" w:rsidRPr="00862E93" w:rsidRDefault="00C849EF" w:rsidP="00C849EF">
            <w:pPr>
              <w:pStyle w:val="Body-Black"/>
              <w:spacing w:before="0" w:after="0"/>
              <w:jc w:val="center"/>
              <w:rPr>
                <w:rFonts w:ascii="Times New Roman" w:hAnsi="Times New Roman" w:cs="Times New Roman"/>
                <w:sz w:val="24"/>
              </w:rPr>
            </w:pPr>
            <w:r w:rsidRPr="00862E93">
              <w:rPr>
                <w:rFonts w:ascii="Times New Roman" w:hAnsi="Times New Roman" w:cs="Times New Roman"/>
                <w:sz w:val="24"/>
              </w:rPr>
              <w:t>Session 3</w:t>
            </w:r>
          </w:p>
          <w:p w14:paraId="73A15CD2" w14:textId="3A8B3333" w:rsidR="00C849EF" w:rsidRPr="00862E93" w:rsidRDefault="00C849EF" w:rsidP="00C849EF">
            <w:pPr>
              <w:pStyle w:val="Body-Black"/>
              <w:spacing w:before="0" w:after="0"/>
              <w:jc w:val="center"/>
              <w:rPr>
                <w:rFonts w:ascii="Times New Roman" w:hAnsi="Times New Roman" w:cs="Times New Roman"/>
                <w:sz w:val="24"/>
              </w:rPr>
            </w:pPr>
            <w:r w:rsidRPr="00862E93">
              <w:rPr>
                <w:rFonts w:ascii="Times New Roman" w:hAnsi="Times New Roman" w:cs="Times New Roman"/>
                <w:sz w:val="24"/>
              </w:rPr>
              <w:t>[date]</w:t>
            </w:r>
          </w:p>
        </w:tc>
        <w:tc>
          <w:tcPr>
            <w:tcW w:w="2652" w:type="pct"/>
          </w:tcPr>
          <w:p w14:paraId="1072CBD8" w14:textId="1B2190D2" w:rsidR="00C849EF" w:rsidRPr="00862E93" w:rsidRDefault="004E40CC" w:rsidP="00C849EF">
            <w:pPr>
              <w:pStyle w:val="Body-Black"/>
              <w:spacing w:before="0" w:after="0"/>
              <w:rPr>
                <w:rFonts w:ascii="Times New Roman" w:hAnsi="Times New Roman" w:cs="Times New Roman"/>
                <w:sz w:val="24"/>
              </w:rPr>
            </w:pPr>
            <w:r w:rsidRPr="00862E93">
              <w:rPr>
                <w:rFonts w:ascii="Times New Roman" w:hAnsi="Times New Roman" w:cs="Times New Roman"/>
                <w:sz w:val="24"/>
              </w:rPr>
              <w:t>Lecture: CBT evaluation and first session</w:t>
            </w:r>
          </w:p>
        </w:tc>
        <w:tc>
          <w:tcPr>
            <w:tcW w:w="1514" w:type="pct"/>
          </w:tcPr>
          <w:p w14:paraId="1F02D225" w14:textId="52E17FBD" w:rsidR="00C849EF" w:rsidRPr="00862E93" w:rsidRDefault="00074B55" w:rsidP="00C849EF">
            <w:pPr>
              <w:pStyle w:val="Body-Black"/>
              <w:spacing w:before="0" w:after="0"/>
              <w:rPr>
                <w:rFonts w:ascii="Times New Roman" w:hAnsi="Times New Roman" w:cs="Times New Roman"/>
                <w:sz w:val="24"/>
              </w:rPr>
            </w:pPr>
            <w:r w:rsidRPr="00862E93">
              <w:rPr>
                <w:rFonts w:ascii="Times New Roman" w:hAnsi="Times New Roman" w:cs="Times New Roman"/>
                <w:sz w:val="24"/>
              </w:rPr>
              <w:t>Read:</w:t>
            </w:r>
            <w:r w:rsidR="004E40CC" w:rsidRPr="00862E93">
              <w:rPr>
                <w:rFonts w:ascii="Times New Roman" w:hAnsi="Times New Roman" w:cs="Times New Roman"/>
                <w:sz w:val="24"/>
              </w:rPr>
              <w:t xml:space="preserve"> Ch. 4 and 5</w:t>
            </w:r>
          </w:p>
        </w:tc>
      </w:tr>
      <w:tr w:rsidR="00C849EF" w:rsidRPr="00862E93" w14:paraId="0572F168" w14:textId="77777777" w:rsidTr="00955940">
        <w:trPr>
          <w:cantSplit/>
        </w:trPr>
        <w:tc>
          <w:tcPr>
            <w:tcW w:w="834" w:type="pct"/>
          </w:tcPr>
          <w:p w14:paraId="432D5019" w14:textId="77777777" w:rsidR="00C849EF" w:rsidRPr="00862E93" w:rsidRDefault="00C849EF" w:rsidP="00C849EF">
            <w:pPr>
              <w:pStyle w:val="Body-Black"/>
              <w:spacing w:before="0" w:after="0"/>
              <w:jc w:val="center"/>
              <w:rPr>
                <w:rFonts w:ascii="Times New Roman" w:hAnsi="Times New Roman" w:cs="Times New Roman"/>
                <w:sz w:val="24"/>
              </w:rPr>
            </w:pPr>
            <w:r w:rsidRPr="00862E93">
              <w:rPr>
                <w:rFonts w:ascii="Times New Roman" w:hAnsi="Times New Roman" w:cs="Times New Roman"/>
                <w:sz w:val="24"/>
              </w:rPr>
              <w:t>Session 4</w:t>
            </w:r>
          </w:p>
          <w:p w14:paraId="21494B8D" w14:textId="3C66B55C" w:rsidR="00C849EF" w:rsidRPr="00862E93" w:rsidRDefault="00C849EF" w:rsidP="00C849EF">
            <w:pPr>
              <w:pStyle w:val="Body-Black"/>
              <w:spacing w:before="0" w:after="0"/>
              <w:jc w:val="center"/>
              <w:rPr>
                <w:rFonts w:ascii="Times New Roman" w:hAnsi="Times New Roman" w:cs="Times New Roman"/>
                <w:sz w:val="24"/>
              </w:rPr>
            </w:pPr>
            <w:r w:rsidRPr="00862E93">
              <w:rPr>
                <w:rFonts w:ascii="Times New Roman" w:hAnsi="Times New Roman" w:cs="Times New Roman"/>
                <w:sz w:val="24"/>
              </w:rPr>
              <w:t>[date]</w:t>
            </w:r>
          </w:p>
        </w:tc>
        <w:tc>
          <w:tcPr>
            <w:tcW w:w="2652" w:type="pct"/>
          </w:tcPr>
          <w:p w14:paraId="13E4125A" w14:textId="360C7E07" w:rsidR="00C849EF" w:rsidRPr="00862E93" w:rsidRDefault="004E40CC" w:rsidP="004E40CC">
            <w:pPr>
              <w:pStyle w:val="Body-Black"/>
              <w:spacing w:before="0" w:after="0"/>
              <w:rPr>
                <w:rFonts w:ascii="Times New Roman" w:hAnsi="Times New Roman" w:cs="Times New Roman"/>
                <w:sz w:val="24"/>
              </w:rPr>
            </w:pPr>
            <w:r w:rsidRPr="00862E93">
              <w:rPr>
                <w:rFonts w:ascii="Times New Roman" w:hAnsi="Times New Roman" w:cs="Times New Roman"/>
                <w:sz w:val="24"/>
              </w:rPr>
              <w:t>Lecture: CBT skill development</w:t>
            </w:r>
          </w:p>
        </w:tc>
        <w:tc>
          <w:tcPr>
            <w:tcW w:w="1514" w:type="pct"/>
          </w:tcPr>
          <w:p w14:paraId="2FA0CE07" w14:textId="0E368468" w:rsidR="00C849EF" w:rsidRPr="00862E93" w:rsidRDefault="00074B55" w:rsidP="00C849EF">
            <w:pPr>
              <w:pStyle w:val="Body-Black"/>
              <w:spacing w:before="0" w:after="0"/>
              <w:rPr>
                <w:rFonts w:ascii="Times New Roman" w:hAnsi="Times New Roman" w:cs="Times New Roman"/>
                <w:sz w:val="24"/>
              </w:rPr>
            </w:pPr>
            <w:r w:rsidRPr="00862E93">
              <w:rPr>
                <w:rFonts w:ascii="Times New Roman" w:hAnsi="Times New Roman" w:cs="Times New Roman"/>
                <w:sz w:val="24"/>
              </w:rPr>
              <w:t>Read:</w:t>
            </w:r>
            <w:r w:rsidR="004E40CC" w:rsidRPr="00862E93">
              <w:rPr>
                <w:rFonts w:ascii="Times New Roman" w:hAnsi="Times New Roman" w:cs="Times New Roman"/>
                <w:sz w:val="24"/>
              </w:rPr>
              <w:t xml:space="preserve"> Ch. 6, 7, 8, and 9</w:t>
            </w:r>
          </w:p>
        </w:tc>
      </w:tr>
      <w:tr w:rsidR="00C849EF" w:rsidRPr="00862E93" w14:paraId="5FD7ACC9" w14:textId="77777777" w:rsidTr="00955940">
        <w:trPr>
          <w:cantSplit/>
        </w:trPr>
        <w:tc>
          <w:tcPr>
            <w:tcW w:w="834" w:type="pct"/>
          </w:tcPr>
          <w:p w14:paraId="32E21406" w14:textId="77777777" w:rsidR="00C849EF" w:rsidRPr="00862E93" w:rsidRDefault="00C849EF" w:rsidP="00C849EF">
            <w:pPr>
              <w:pStyle w:val="Body-Black"/>
              <w:spacing w:before="0" w:after="0"/>
              <w:jc w:val="center"/>
              <w:rPr>
                <w:rFonts w:ascii="Times New Roman" w:hAnsi="Times New Roman" w:cs="Times New Roman"/>
                <w:sz w:val="24"/>
              </w:rPr>
            </w:pPr>
            <w:r w:rsidRPr="00862E93">
              <w:rPr>
                <w:rFonts w:ascii="Times New Roman" w:hAnsi="Times New Roman" w:cs="Times New Roman"/>
                <w:sz w:val="24"/>
              </w:rPr>
              <w:t>Session 5</w:t>
            </w:r>
          </w:p>
          <w:p w14:paraId="25A3E1F3" w14:textId="2626E9DF" w:rsidR="00C849EF" w:rsidRPr="00862E93" w:rsidRDefault="00C849EF" w:rsidP="00C849EF">
            <w:pPr>
              <w:pStyle w:val="Body-Black"/>
              <w:spacing w:before="0" w:after="0"/>
              <w:jc w:val="center"/>
              <w:rPr>
                <w:rFonts w:ascii="Times New Roman" w:hAnsi="Times New Roman" w:cs="Times New Roman"/>
                <w:sz w:val="24"/>
              </w:rPr>
            </w:pPr>
            <w:r w:rsidRPr="00862E93">
              <w:rPr>
                <w:rFonts w:ascii="Times New Roman" w:hAnsi="Times New Roman" w:cs="Times New Roman"/>
                <w:sz w:val="24"/>
              </w:rPr>
              <w:t>[date]</w:t>
            </w:r>
          </w:p>
        </w:tc>
        <w:tc>
          <w:tcPr>
            <w:tcW w:w="2652" w:type="pct"/>
          </w:tcPr>
          <w:p w14:paraId="1B1FDF7A" w14:textId="201F3690" w:rsidR="00C849EF" w:rsidRPr="00862E93" w:rsidRDefault="00C849EF" w:rsidP="004E40CC">
            <w:pPr>
              <w:pStyle w:val="Body-Black"/>
              <w:spacing w:before="0" w:after="0"/>
              <w:rPr>
                <w:rFonts w:ascii="Times New Roman" w:hAnsi="Times New Roman" w:cs="Times New Roman"/>
                <w:bCs/>
                <w:sz w:val="24"/>
              </w:rPr>
            </w:pPr>
            <w:r w:rsidRPr="00862E93">
              <w:rPr>
                <w:rFonts w:ascii="Times New Roman" w:hAnsi="Times New Roman" w:cs="Times New Roman"/>
                <w:bCs/>
                <w:sz w:val="24"/>
              </w:rPr>
              <w:t xml:space="preserve">Lecture: </w:t>
            </w:r>
            <w:r w:rsidR="004E40CC" w:rsidRPr="00862E93">
              <w:rPr>
                <w:rFonts w:ascii="Times New Roman" w:hAnsi="Times New Roman" w:cs="Times New Roman"/>
                <w:bCs/>
                <w:sz w:val="24"/>
              </w:rPr>
              <w:t>CBT lasting cognitive / behavioral changes</w:t>
            </w:r>
          </w:p>
        </w:tc>
        <w:tc>
          <w:tcPr>
            <w:tcW w:w="1514" w:type="pct"/>
          </w:tcPr>
          <w:p w14:paraId="30CD07A4" w14:textId="10A4D4D4" w:rsidR="00C849EF" w:rsidRPr="00862E93" w:rsidRDefault="00074B55" w:rsidP="00C849EF">
            <w:pPr>
              <w:pStyle w:val="Body-Black"/>
              <w:spacing w:before="0" w:after="0"/>
              <w:rPr>
                <w:rFonts w:ascii="Times New Roman" w:hAnsi="Times New Roman" w:cs="Times New Roman"/>
                <w:sz w:val="24"/>
              </w:rPr>
            </w:pPr>
            <w:r w:rsidRPr="00862E93">
              <w:rPr>
                <w:rFonts w:ascii="Times New Roman" w:hAnsi="Times New Roman" w:cs="Times New Roman"/>
                <w:sz w:val="24"/>
              </w:rPr>
              <w:t>Read:</w:t>
            </w:r>
            <w:r w:rsidR="004E40CC" w:rsidRPr="00862E93">
              <w:rPr>
                <w:rFonts w:ascii="Times New Roman" w:hAnsi="Times New Roman" w:cs="Times New Roman"/>
                <w:sz w:val="24"/>
              </w:rPr>
              <w:t xml:space="preserve"> Ch. 10, 11, 12, 13, and 14</w:t>
            </w:r>
          </w:p>
        </w:tc>
      </w:tr>
      <w:tr w:rsidR="00C849EF" w:rsidRPr="00862E93" w14:paraId="3AB1DDA4" w14:textId="77777777" w:rsidTr="00955940">
        <w:trPr>
          <w:cantSplit/>
        </w:trPr>
        <w:tc>
          <w:tcPr>
            <w:tcW w:w="834" w:type="pct"/>
          </w:tcPr>
          <w:p w14:paraId="5B2B09F5" w14:textId="77777777" w:rsidR="00C849EF" w:rsidRPr="00862E93" w:rsidRDefault="00C849EF" w:rsidP="00C849EF">
            <w:pPr>
              <w:pStyle w:val="Body-Black"/>
              <w:spacing w:before="0" w:after="0"/>
              <w:jc w:val="center"/>
              <w:rPr>
                <w:rFonts w:ascii="Times New Roman" w:hAnsi="Times New Roman" w:cs="Times New Roman"/>
                <w:sz w:val="24"/>
              </w:rPr>
            </w:pPr>
            <w:r w:rsidRPr="00862E93">
              <w:rPr>
                <w:rFonts w:ascii="Times New Roman" w:hAnsi="Times New Roman" w:cs="Times New Roman"/>
                <w:sz w:val="24"/>
              </w:rPr>
              <w:t>Session 6</w:t>
            </w:r>
          </w:p>
          <w:p w14:paraId="700C7ED2" w14:textId="1D29E0EF" w:rsidR="00C849EF" w:rsidRPr="00862E93" w:rsidRDefault="00C849EF" w:rsidP="00C849EF">
            <w:pPr>
              <w:pStyle w:val="Body-Black"/>
              <w:spacing w:before="0" w:after="0"/>
              <w:jc w:val="center"/>
              <w:rPr>
                <w:rFonts w:ascii="Times New Roman" w:hAnsi="Times New Roman" w:cs="Times New Roman"/>
                <w:sz w:val="24"/>
              </w:rPr>
            </w:pPr>
            <w:r w:rsidRPr="00862E93">
              <w:rPr>
                <w:rFonts w:ascii="Times New Roman" w:hAnsi="Times New Roman" w:cs="Times New Roman"/>
                <w:sz w:val="24"/>
              </w:rPr>
              <w:t>[date]</w:t>
            </w:r>
          </w:p>
        </w:tc>
        <w:tc>
          <w:tcPr>
            <w:tcW w:w="2652" w:type="pct"/>
          </w:tcPr>
          <w:p w14:paraId="2A6A3C65" w14:textId="48DC1E41" w:rsidR="00C849EF" w:rsidRPr="00862E93" w:rsidRDefault="00C849EF" w:rsidP="00C849EF">
            <w:pPr>
              <w:pStyle w:val="Body-Black"/>
              <w:spacing w:before="0" w:after="0"/>
              <w:rPr>
                <w:rFonts w:ascii="Times New Roman" w:hAnsi="Times New Roman" w:cs="Times New Roman"/>
                <w:bCs/>
                <w:sz w:val="24"/>
              </w:rPr>
            </w:pPr>
            <w:r w:rsidRPr="00862E93">
              <w:rPr>
                <w:rFonts w:ascii="Times New Roman" w:hAnsi="Times New Roman" w:cs="Times New Roman"/>
                <w:bCs/>
                <w:sz w:val="24"/>
              </w:rPr>
              <w:t xml:space="preserve">Lecture: </w:t>
            </w:r>
            <w:r w:rsidR="004E40CC" w:rsidRPr="00862E93">
              <w:rPr>
                <w:rFonts w:ascii="Times New Roman" w:hAnsi="Times New Roman" w:cs="Times New Roman"/>
                <w:bCs/>
                <w:sz w:val="24"/>
              </w:rPr>
              <w:t>Advancing CBT</w:t>
            </w:r>
          </w:p>
        </w:tc>
        <w:tc>
          <w:tcPr>
            <w:tcW w:w="1514" w:type="pct"/>
          </w:tcPr>
          <w:p w14:paraId="489BBD24" w14:textId="299DF77E" w:rsidR="00C849EF" w:rsidRPr="00862E93" w:rsidRDefault="00074B55" w:rsidP="00C849EF">
            <w:pPr>
              <w:pStyle w:val="Body-Black"/>
              <w:spacing w:before="0" w:after="0"/>
              <w:rPr>
                <w:rFonts w:ascii="Times New Roman" w:hAnsi="Times New Roman" w:cs="Times New Roman"/>
                <w:sz w:val="24"/>
              </w:rPr>
            </w:pPr>
            <w:r w:rsidRPr="00862E93">
              <w:rPr>
                <w:rFonts w:ascii="Times New Roman" w:hAnsi="Times New Roman" w:cs="Times New Roman"/>
                <w:sz w:val="24"/>
              </w:rPr>
              <w:t>Read:</w:t>
            </w:r>
            <w:r w:rsidR="004E40CC" w:rsidRPr="00862E93">
              <w:rPr>
                <w:rFonts w:ascii="Times New Roman" w:hAnsi="Times New Roman" w:cs="Times New Roman"/>
                <w:sz w:val="24"/>
              </w:rPr>
              <w:t xml:space="preserve"> Ch. 15, 16, 17, 18, and 19</w:t>
            </w:r>
          </w:p>
        </w:tc>
      </w:tr>
      <w:tr w:rsidR="00C849EF" w:rsidRPr="00862E93" w14:paraId="4C5A1EC8" w14:textId="77777777" w:rsidTr="00955940">
        <w:trPr>
          <w:cantSplit/>
        </w:trPr>
        <w:tc>
          <w:tcPr>
            <w:tcW w:w="834" w:type="pct"/>
          </w:tcPr>
          <w:p w14:paraId="236B234A" w14:textId="77777777" w:rsidR="00C849EF" w:rsidRPr="00862E93" w:rsidRDefault="00C849EF" w:rsidP="00C849EF">
            <w:pPr>
              <w:pStyle w:val="Body-Black"/>
              <w:spacing w:before="0" w:after="0"/>
              <w:jc w:val="center"/>
              <w:rPr>
                <w:rFonts w:ascii="Times New Roman" w:hAnsi="Times New Roman" w:cs="Times New Roman"/>
                <w:sz w:val="24"/>
              </w:rPr>
            </w:pPr>
            <w:r w:rsidRPr="00862E93">
              <w:rPr>
                <w:rFonts w:ascii="Times New Roman" w:hAnsi="Times New Roman" w:cs="Times New Roman"/>
                <w:sz w:val="24"/>
              </w:rPr>
              <w:t>Session 7</w:t>
            </w:r>
          </w:p>
          <w:p w14:paraId="5490C122" w14:textId="603586D4" w:rsidR="00C849EF" w:rsidRPr="00862E93" w:rsidRDefault="00C849EF" w:rsidP="00C849EF">
            <w:pPr>
              <w:pStyle w:val="Body-Black"/>
              <w:spacing w:before="0" w:after="0"/>
              <w:jc w:val="center"/>
              <w:rPr>
                <w:rFonts w:ascii="Times New Roman" w:hAnsi="Times New Roman" w:cs="Times New Roman"/>
                <w:sz w:val="24"/>
              </w:rPr>
            </w:pPr>
            <w:r w:rsidRPr="00862E93">
              <w:rPr>
                <w:rFonts w:ascii="Times New Roman" w:hAnsi="Times New Roman" w:cs="Times New Roman"/>
                <w:sz w:val="24"/>
              </w:rPr>
              <w:t>[date]</w:t>
            </w:r>
          </w:p>
        </w:tc>
        <w:tc>
          <w:tcPr>
            <w:tcW w:w="2652" w:type="pct"/>
          </w:tcPr>
          <w:p w14:paraId="504E060C" w14:textId="129B7D93" w:rsidR="00C849EF" w:rsidRPr="00862E93" w:rsidRDefault="00C849EF" w:rsidP="00C849EF">
            <w:pPr>
              <w:pStyle w:val="Body-Black"/>
              <w:spacing w:before="0" w:after="0"/>
              <w:rPr>
                <w:rFonts w:ascii="Times New Roman" w:hAnsi="Times New Roman" w:cs="Times New Roman"/>
                <w:bCs/>
                <w:sz w:val="24"/>
              </w:rPr>
            </w:pPr>
            <w:r w:rsidRPr="00862E93">
              <w:rPr>
                <w:rFonts w:ascii="Times New Roman" w:hAnsi="Times New Roman" w:cs="Times New Roman"/>
                <w:bCs/>
                <w:sz w:val="24"/>
              </w:rPr>
              <w:t xml:space="preserve">Lecture: </w:t>
            </w:r>
            <w:r w:rsidR="004E40CC" w:rsidRPr="00862E93">
              <w:rPr>
                <w:rFonts w:ascii="Times New Roman" w:hAnsi="Times New Roman" w:cs="Times New Roman"/>
                <w:bCs/>
                <w:sz w:val="24"/>
              </w:rPr>
              <w:t>Connections between CBT and IPT / beginning interpersonal process</w:t>
            </w:r>
          </w:p>
        </w:tc>
        <w:tc>
          <w:tcPr>
            <w:tcW w:w="1514" w:type="pct"/>
          </w:tcPr>
          <w:p w14:paraId="5C4AEC40" w14:textId="79CAA879" w:rsidR="00C849EF" w:rsidRPr="00862E93" w:rsidRDefault="00074B55" w:rsidP="00C849EF">
            <w:pPr>
              <w:pStyle w:val="Body-Black"/>
              <w:spacing w:before="0" w:after="0"/>
              <w:rPr>
                <w:rFonts w:ascii="Times New Roman" w:hAnsi="Times New Roman" w:cs="Times New Roman"/>
                <w:sz w:val="24"/>
              </w:rPr>
            </w:pPr>
            <w:r w:rsidRPr="00862E93">
              <w:rPr>
                <w:rFonts w:ascii="Times New Roman" w:hAnsi="Times New Roman" w:cs="Times New Roman"/>
                <w:sz w:val="24"/>
              </w:rPr>
              <w:t>Read:</w:t>
            </w:r>
            <w:r w:rsidR="004E40CC" w:rsidRPr="00862E93">
              <w:rPr>
                <w:rFonts w:ascii="Times New Roman" w:hAnsi="Times New Roman" w:cs="Times New Roman"/>
                <w:sz w:val="24"/>
              </w:rPr>
              <w:t xml:space="preserve"> Ch. 1 and 2</w:t>
            </w:r>
          </w:p>
        </w:tc>
      </w:tr>
      <w:tr w:rsidR="00C849EF" w:rsidRPr="00862E93" w14:paraId="06114E92" w14:textId="77777777" w:rsidTr="00955940">
        <w:trPr>
          <w:cantSplit/>
        </w:trPr>
        <w:tc>
          <w:tcPr>
            <w:tcW w:w="834" w:type="pct"/>
          </w:tcPr>
          <w:p w14:paraId="22103C21" w14:textId="77777777" w:rsidR="00C849EF" w:rsidRPr="00862E93" w:rsidRDefault="00C849EF" w:rsidP="00C849EF">
            <w:pPr>
              <w:pStyle w:val="Body-Black"/>
              <w:spacing w:before="0" w:after="0"/>
              <w:jc w:val="center"/>
              <w:rPr>
                <w:rFonts w:ascii="Times New Roman" w:hAnsi="Times New Roman" w:cs="Times New Roman"/>
                <w:sz w:val="24"/>
              </w:rPr>
            </w:pPr>
            <w:r w:rsidRPr="00862E93">
              <w:rPr>
                <w:rFonts w:ascii="Times New Roman" w:hAnsi="Times New Roman" w:cs="Times New Roman"/>
                <w:sz w:val="24"/>
              </w:rPr>
              <w:t>Session 8</w:t>
            </w:r>
          </w:p>
          <w:p w14:paraId="385BC130" w14:textId="63DF8133" w:rsidR="00C849EF" w:rsidRPr="00862E93" w:rsidRDefault="00C849EF" w:rsidP="00C849EF">
            <w:pPr>
              <w:pStyle w:val="Body-Black"/>
              <w:spacing w:before="0" w:after="0"/>
              <w:jc w:val="center"/>
              <w:rPr>
                <w:rFonts w:ascii="Times New Roman" w:hAnsi="Times New Roman" w:cs="Times New Roman"/>
                <w:sz w:val="24"/>
              </w:rPr>
            </w:pPr>
            <w:r w:rsidRPr="00862E93">
              <w:rPr>
                <w:rFonts w:ascii="Times New Roman" w:hAnsi="Times New Roman" w:cs="Times New Roman"/>
                <w:sz w:val="24"/>
              </w:rPr>
              <w:t>[date]</w:t>
            </w:r>
          </w:p>
        </w:tc>
        <w:tc>
          <w:tcPr>
            <w:tcW w:w="2652" w:type="pct"/>
          </w:tcPr>
          <w:p w14:paraId="330F22CF" w14:textId="490C66AA" w:rsidR="00C849EF" w:rsidRPr="00862E93" w:rsidRDefault="00C849EF" w:rsidP="004E40CC">
            <w:pPr>
              <w:pStyle w:val="Body-Black"/>
              <w:spacing w:before="0" w:after="0"/>
              <w:rPr>
                <w:rFonts w:ascii="Times New Roman" w:hAnsi="Times New Roman" w:cs="Times New Roman"/>
                <w:sz w:val="24"/>
              </w:rPr>
            </w:pPr>
            <w:r w:rsidRPr="00862E93">
              <w:rPr>
                <w:rFonts w:ascii="Times New Roman" w:hAnsi="Times New Roman" w:cs="Times New Roman"/>
                <w:bCs/>
                <w:sz w:val="24"/>
              </w:rPr>
              <w:t xml:space="preserve">Lecture: </w:t>
            </w:r>
            <w:r w:rsidR="004E40CC" w:rsidRPr="00862E93">
              <w:rPr>
                <w:rFonts w:ascii="Times New Roman" w:hAnsi="Times New Roman" w:cs="Times New Roman"/>
                <w:bCs/>
                <w:sz w:val="24"/>
              </w:rPr>
              <w:t>Honoring resistance and internal focus</w:t>
            </w:r>
          </w:p>
        </w:tc>
        <w:tc>
          <w:tcPr>
            <w:tcW w:w="1514" w:type="pct"/>
          </w:tcPr>
          <w:p w14:paraId="66B726E7" w14:textId="71547C1B" w:rsidR="00C849EF" w:rsidRPr="00862E93" w:rsidRDefault="00074B55" w:rsidP="00C849EF">
            <w:pPr>
              <w:pStyle w:val="Body-Black"/>
              <w:spacing w:before="0" w:after="0"/>
              <w:rPr>
                <w:rFonts w:ascii="Times New Roman" w:hAnsi="Times New Roman" w:cs="Times New Roman"/>
                <w:sz w:val="24"/>
              </w:rPr>
            </w:pPr>
            <w:r w:rsidRPr="00862E93">
              <w:rPr>
                <w:rFonts w:ascii="Times New Roman" w:hAnsi="Times New Roman" w:cs="Times New Roman"/>
                <w:sz w:val="24"/>
              </w:rPr>
              <w:t>Read:</w:t>
            </w:r>
            <w:r w:rsidR="004E40CC" w:rsidRPr="00862E93">
              <w:rPr>
                <w:rFonts w:ascii="Times New Roman" w:hAnsi="Times New Roman" w:cs="Times New Roman"/>
                <w:sz w:val="24"/>
              </w:rPr>
              <w:t xml:space="preserve"> Ch. 3 and 4</w:t>
            </w:r>
          </w:p>
        </w:tc>
      </w:tr>
      <w:tr w:rsidR="00C849EF" w:rsidRPr="00862E93" w14:paraId="47683AE8" w14:textId="77777777" w:rsidTr="00955940">
        <w:trPr>
          <w:cantSplit/>
        </w:trPr>
        <w:tc>
          <w:tcPr>
            <w:tcW w:w="834" w:type="pct"/>
          </w:tcPr>
          <w:p w14:paraId="294E9776" w14:textId="77777777" w:rsidR="00C849EF" w:rsidRPr="00862E93" w:rsidRDefault="00C849EF" w:rsidP="00C849EF">
            <w:pPr>
              <w:pStyle w:val="Body-Black"/>
              <w:spacing w:before="0" w:after="0"/>
              <w:jc w:val="center"/>
              <w:rPr>
                <w:rFonts w:ascii="Times New Roman" w:hAnsi="Times New Roman" w:cs="Times New Roman"/>
                <w:sz w:val="24"/>
              </w:rPr>
            </w:pPr>
            <w:r w:rsidRPr="00862E93">
              <w:rPr>
                <w:rFonts w:ascii="Times New Roman" w:hAnsi="Times New Roman" w:cs="Times New Roman"/>
                <w:sz w:val="24"/>
              </w:rPr>
              <w:t>Session 9</w:t>
            </w:r>
          </w:p>
          <w:p w14:paraId="60FFDBE7" w14:textId="471543C9" w:rsidR="00C849EF" w:rsidRPr="00862E93" w:rsidRDefault="00C849EF" w:rsidP="00C849EF">
            <w:pPr>
              <w:pStyle w:val="Body-Black"/>
              <w:spacing w:before="0" w:after="0"/>
              <w:jc w:val="center"/>
              <w:rPr>
                <w:rFonts w:ascii="Times New Roman" w:hAnsi="Times New Roman" w:cs="Times New Roman"/>
                <w:sz w:val="24"/>
              </w:rPr>
            </w:pPr>
            <w:r w:rsidRPr="00862E93">
              <w:rPr>
                <w:rFonts w:ascii="Times New Roman" w:hAnsi="Times New Roman" w:cs="Times New Roman"/>
                <w:sz w:val="24"/>
              </w:rPr>
              <w:t>[date]</w:t>
            </w:r>
          </w:p>
        </w:tc>
        <w:tc>
          <w:tcPr>
            <w:tcW w:w="2652" w:type="pct"/>
          </w:tcPr>
          <w:p w14:paraId="52A414D8" w14:textId="5CD61A2B" w:rsidR="00C849EF" w:rsidRPr="00862E93" w:rsidRDefault="00C849EF" w:rsidP="00C849EF">
            <w:pPr>
              <w:pStyle w:val="Body-Black"/>
              <w:spacing w:before="0" w:after="0"/>
              <w:rPr>
                <w:rFonts w:ascii="Times New Roman" w:hAnsi="Times New Roman" w:cs="Times New Roman"/>
                <w:bCs/>
                <w:sz w:val="24"/>
              </w:rPr>
            </w:pPr>
            <w:r w:rsidRPr="00862E93">
              <w:rPr>
                <w:rFonts w:ascii="Times New Roman" w:hAnsi="Times New Roman" w:cs="Times New Roman"/>
                <w:bCs/>
                <w:sz w:val="24"/>
              </w:rPr>
              <w:t xml:space="preserve">Lecture: </w:t>
            </w:r>
            <w:r w:rsidR="004E40CC" w:rsidRPr="00862E93">
              <w:rPr>
                <w:rFonts w:ascii="Times New Roman" w:hAnsi="Times New Roman" w:cs="Times New Roman"/>
                <w:bCs/>
                <w:sz w:val="24"/>
              </w:rPr>
              <w:t>Responding to clients with IPT</w:t>
            </w:r>
          </w:p>
        </w:tc>
        <w:tc>
          <w:tcPr>
            <w:tcW w:w="1514" w:type="pct"/>
          </w:tcPr>
          <w:p w14:paraId="7BC079D5" w14:textId="199FBAEA" w:rsidR="00C849EF" w:rsidRPr="00862E93" w:rsidRDefault="00074B55" w:rsidP="00C849EF">
            <w:pPr>
              <w:rPr>
                <w:rFonts w:ascii="Times New Roman" w:hAnsi="Times New Roman" w:cs="Times New Roman"/>
                <w:bCs/>
              </w:rPr>
            </w:pPr>
            <w:r w:rsidRPr="00862E93">
              <w:rPr>
                <w:rFonts w:ascii="Times New Roman" w:hAnsi="Times New Roman" w:cs="Times New Roman"/>
              </w:rPr>
              <w:t>Read:</w:t>
            </w:r>
            <w:r w:rsidR="004E40CC" w:rsidRPr="00862E93">
              <w:rPr>
                <w:rFonts w:ascii="Times New Roman" w:hAnsi="Times New Roman" w:cs="Times New Roman"/>
              </w:rPr>
              <w:t xml:space="preserve"> Ch. 7 and 8</w:t>
            </w:r>
          </w:p>
        </w:tc>
      </w:tr>
      <w:tr w:rsidR="00C849EF" w:rsidRPr="00862E93" w14:paraId="37FBC8C6" w14:textId="77777777" w:rsidTr="00955940">
        <w:trPr>
          <w:cantSplit/>
        </w:trPr>
        <w:tc>
          <w:tcPr>
            <w:tcW w:w="834" w:type="pct"/>
          </w:tcPr>
          <w:p w14:paraId="5C1B4190" w14:textId="77777777" w:rsidR="00C849EF" w:rsidRPr="00862E93" w:rsidRDefault="00C849EF" w:rsidP="00C849EF">
            <w:pPr>
              <w:pStyle w:val="Body-Black"/>
              <w:spacing w:before="0" w:after="0"/>
              <w:jc w:val="center"/>
              <w:rPr>
                <w:rFonts w:ascii="Times New Roman" w:hAnsi="Times New Roman" w:cs="Times New Roman"/>
                <w:sz w:val="24"/>
              </w:rPr>
            </w:pPr>
            <w:r w:rsidRPr="00862E93">
              <w:rPr>
                <w:rFonts w:ascii="Times New Roman" w:hAnsi="Times New Roman" w:cs="Times New Roman"/>
                <w:sz w:val="24"/>
              </w:rPr>
              <w:t>Session 10</w:t>
            </w:r>
          </w:p>
          <w:p w14:paraId="04A8BE6F" w14:textId="1CAF1FC2" w:rsidR="00C849EF" w:rsidRPr="00862E93" w:rsidRDefault="00C849EF" w:rsidP="00C849EF">
            <w:pPr>
              <w:pStyle w:val="Body-Black"/>
              <w:spacing w:before="0" w:after="0"/>
              <w:jc w:val="center"/>
              <w:rPr>
                <w:rFonts w:ascii="Times New Roman" w:hAnsi="Times New Roman" w:cs="Times New Roman"/>
                <w:sz w:val="24"/>
              </w:rPr>
            </w:pPr>
            <w:r w:rsidRPr="00862E93">
              <w:rPr>
                <w:rFonts w:ascii="Times New Roman" w:hAnsi="Times New Roman" w:cs="Times New Roman"/>
                <w:sz w:val="24"/>
              </w:rPr>
              <w:t>[date]</w:t>
            </w:r>
          </w:p>
        </w:tc>
        <w:tc>
          <w:tcPr>
            <w:tcW w:w="2652" w:type="pct"/>
          </w:tcPr>
          <w:p w14:paraId="589E6E3B" w14:textId="7A6B87B3" w:rsidR="00C849EF" w:rsidRPr="00862E93" w:rsidRDefault="00C849EF" w:rsidP="004E40CC">
            <w:pPr>
              <w:pStyle w:val="Body-Black"/>
              <w:spacing w:before="0" w:after="0"/>
              <w:rPr>
                <w:rFonts w:ascii="Times New Roman" w:hAnsi="Times New Roman" w:cs="Times New Roman"/>
                <w:bCs/>
                <w:sz w:val="24"/>
              </w:rPr>
            </w:pPr>
            <w:r w:rsidRPr="00862E93">
              <w:rPr>
                <w:rFonts w:ascii="Times New Roman" w:hAnsi="Times New Roman" w:cs="Times New Roman"/>
                <w:bCs/>
                <w:sz w:val="24"/>
              </w:rPr>
              <w:t xml:space="preserve">Lecture: </w:t>
            </w:r>
            <w:r w:rsidR="004E40CC" w:rsidRPr="00862E93">
              <w:rPr>
                <w:rFonts w:ascii="Times New Roman" w:hAnsi="Times New Roman" w:cs="Times New Roman"/>
                <w:bCs/>
                <w:sz w:val="24"/>
              </w:rPr>
              <w:t>IPT issues (cont.)</w:t>
            </w:r>
          </w:p>
        </w:tc>
        <w:tc>
          <w:tcPr>
            <w:tcW w:w="1514" w:type="pct"/>
          </w:tcPr>
          <w:p w14:paraId="50F7B954" w14:textId="0738A494" w:rsidR="00C849EF" w:rsidRPr="00862E93" w:rsidRDefault="00074B55" w:rsidP="00C849EF">
            <w:pPr>
              <w:pStyle w:val="Body-Black"/>
              <w:spacing w:before="0" w:after="0"/>
              <w:rPr>
                <w:rFonts w:ascii="Times New Roman" w:hAnsi="Times New Roman" w:cs="Times New Roman"/>
                <w:sz w:val="24"/>
              </w:rPr>
            </w:pPr>
            <w:r w:rsidRPr="00862E93">
              <w:rPr>
                <w:rFonts w:ascii="Times New Roman" w:hAnsi="Times New Roman" w:cs="Times New Roman"/>
                <w:sz w:val="24"/>
              </w:rPr>
              <w:t>Read:</w:t>
            </w:r>
            <w:r w:rsidR="004E40CC" w:rsidRPr="00862E93">
              <w:rPr>
                <w:rFonts w:ascii="Times New Roman" w:hAnsi="Times New Roman" w:cs="Times New Roman"/>
                <w:sz w:val="24"/>
              </w:rPr>
              <w:t xml:space="preserve"> Ch. 9 and 10</w:t>
            </w:r>
          </w:p>
        </w:tc>
      </w:tr>
      <w:tr w:rsidR="00C849EF" w:rsidRPr="00862E93" w14:paraId="397D9FEE" w14:textId="77777777" w:rsidTr="00955940">
        <w:trPr>
          <w:cantSplit/>
        </w:trPr>
        <w:tc>
          <w:tcPr>
            <w:tcW w:w="834" w:type="pct"/>
          </w:tcPr>
          <w:p w14:paraId="213CD96E" w14:textId="77777777" w:rsidR="00C849EF" w:rsidRPr="00862E93" w:rsidRDefault="00C849EF" w:rsidP="00C849EF">
            <w:pPr>
              <w:pStyle w:val="Body-Black"/>
              <w:spacing w:before="0" w:after="0"/>
              <w:jc w:val="center"/>
              <w:rPr>
                <w:rFonts w:ascii="Times New Roman" w:hAnsi="Times New Roman" w:cs="Times New Roman"/>
                <w:sz w:val="24"/>
              </w:rPr>
            </w:pPr>
            <w:r w:rsidRPr="00862E93">
              <w:rPr>
                <w:rFonts w:ascii="Times New Roman" w:hAnsi="Times New Roman" w:cs="Times New Roman"/>
                <w:sz w:val="24"/>
              </w:rPr>
              <w:t>Session 11</w:t>
            </w:r>
          </w:p>
          <w:p w14:paraId="51523543" w14:textId="366E1320" w:rsidR="00C849EF" w:rsidRPr="00862E93" w:rsidRDefault="00C849EF" w:rsidP="00C849EF">
            <w:pPr>
              <w:pStyle w:val="Body-Black"/>
              <w:spacing w:before="0" w:after="0"/>
              <w:jc w:val="center"/>
              <w:rPr>
                <w:rFonts w:ascii="Times New Roman" w:hAnsi="Times New Roman" w:cs="Times New Roman"/>
                <w:sz w:val="24"/>
              </w:rPr>
            </w:pPr>
            <w:r w:rsidRPr="00862E93">
              <w:rPr>
                <w:rFonts w:ascii="Times New Roman" w:hAnsi="Times New Roman" w:cs="Times New Roman"/>
                <w:sz w:val="24"/>
              </w:rPr>
              <w:t>[date]</w:t>
            </w:r>
          </w:p>
        </w:tc>
        <w:tc>
          <w:tcPr>
            <w:tcW w:w="2652" w:type="pct"/>
          </w:tcPr>
          <w:p w14:paraId="59D2234E" w14:textId="5D4397C5" w:rsidR="00C849EF" w:rsidRPr="00862E93" w:rsidRDefault="00C849EF" w:rsidP="004E40CC">
            <w:pPr>
              <w:pStyle w:val="Body-Black"/>
              <w:spacing w:before="0" w:after="0"/>
              <w:rPr>
                <w:rFonts w:ascii="Times New Roman" w:hAnsi="Times New Roman" w:cs="Times New Roman"/>
                <w:sz w:val="24"/>
              </w:rPr>
            </w:pPr>
            <w:r w:rsidRPr="00862E93">
              <w:rPr>
                <w:rFonts w:ascii="Times New Roman" w:hAnsi="Times New Roman" w:cs="Times New Roman"/>
                <w:bCs/>
                <w:sz w:val="24"/>
              </w:rPr>
              <w:t xml:space="preserve">Lecture: </w:t>
            </w:r>
            <w:r w:rsidR="004E40CC" w:rsidRPr="00862E93">
              <w:rPr>
                <w:rFonts w:ascii="Times New Roman" w:hAnsi="Times New Roman" w:cs="Times New Roman"/>
                <w:bCs/>
                <w:sz w:val="24"/>
              </w:rPr>
              <w:t>Wrap-up and final thoughts</w:t>
            </w:r>
          </w:p>
        </w:tc>
        <w:tc>
          <w:tcPr>
            <w:tcW w:w="1514" w:type="pct"/>
          </w:tcPr>
          <w:p w14:paraId="6DA14A9D" w14:textId="6545CAEB" w:rsidR="00C849EF" w:rsidRPr="00862E93" w:rsidRDefault="004E40CC" w:rsidP="00C849EF">
            <w:pPr>
              <w:pStyle w:val="Body-Black"/>
              <w:spacing w:before="0" w:after="0"/>
              <w:rPr>
                <w:rFonts w:ascii="Times New Roman" w:hAnsi="Times New Roman" w:cs="Times New Roman"/>
                <w:sz w:val="24"/>
              </w:rPr>
            </w:pPr>
            <w:r w:rsidRPr="00862E93">
              <w:rPr>
                <w:rFonts w:ascii="Times New Roman" w:hAnsi="Times New Roman" w:cs="Times New Roman"/>
                <w:sz w:val="24"/>
              </w:rPr>
              <w:t>None</w:t>
            </w:r>
          </w:p>
        </w:tc>
      </w:tr>
    </w:tbl>
    <w:p w14:paraId="1CB60106" w14:textId="77777777" w:rsidR="00E01068" w:rsidRPr="00862E93" w:rsidRDefault="00E01068" w:rsidP="00E01068">
      <w:pPr>
        <w:pStyle w:val="Body-Black"/>
        <w:spacing w:before="0" w:after="0"/>
        <w:rPr>
          <w:rFonts w:ascii="Times New Roman" w:hAnsi="Times New Roman" w:cs="Times New Roman"/>
          <w:sz w:val="24"/>
        </w:rPr>
      </w:pPr>
    </w:p>
    <w:p w14:paraId="0D520FD6" w14:textId="77777777" w:rsidR="00E01068" w:rsidRPr="00862E93" w:rsidRDefault="00E01068" w:rsidP="00E01068">
      <w:pPr>
        <w:pStyle w:val="Body-Black"/>
        <w:spacing w:before="0" w:after="0"/>
        <w:rPr>
          <w:rFonts w:ascii="Times New Roman" w:hAnsi="Times New Roman" w:cs="Times New Roman"/>
          <w:b/>
          <w:caps/>
          <w:color w:val="D71920"/>
          <w:sz w:val="24"/>
        </w:rPr>
      </w:pPr>
      <w:r w:rsidRPr="00862E93">
        <w:rPr>
          <w:rFonts w:ascii="Times New Roman" w:hAnsi="Times New Roman" w:cs="Times New Roman"/>
          <w:b/>
          <w:caps/>
          <w:color w:val="D71920"/>
          <w:sz w:val="24"/>
        </w:rPr>
        <w:t>Important Dates</w:t>
      </w:r>
    </w:p>
    <w:p w14:paraId="20363140" w14:textId="187DF0EE" w:rsidR="00E01068" w:rsidRPr="00862E93" w:rsidRDefault="00E01068" w:rsidP="7ED0C574">
      <w:pPr>
        <w:pStyle w:val="Body-Black"/>
        <w:tabs>
          <w:tab w:val="right" w:pos="9360"/>
        </w:tabs>
        <w:spacing w:before="0" w:after="0"/>
        <w:rPr>
          <w:rFonts w:ascii="Times New Roman" w:hAnsi="Times New Roman" w:cs="Times New Roman"/>
          <w:sz w:val="24"/>
        </w:rPr>
      </w:pPr>
      <w:r w:rsidRPr="7ED0C574">
        <w:rPr>
          <w:rFonts w:ascii="Times New Roman" w:hAnsi="Times New Roman" w:cs="Times New Roman"/>
          <w:sz w:val="24"/>
        </w:rPr>
        <w:t xml:space="preserve">Last day to drop a course </w:t>
      </w:r>
      <w:r w:rsidR="00F21E2E" w:rsidRPr="7ED0C574">
        <w:rPr>
          <w:rFonts w:ascii="Times New Roman" w:hAnsi="Times New Roman" w:cs="Times New Roman"/>
          <w:sz w:val="24"/>
        </w:rPr>
        <w:t xml:space="preserve">(via </w:t>
      </w:r>
      <w:proofErr w:type="spellStart"/>
      <w:r w:rsidR="00F21E2E" w:rsidRPr="7ED0C574">
        <w:rPr>
          <w:rFonts w:ascii="Times New Roman" w:hAnsi="Times New Roman" w:cs="Times New Roman"/>
          <w:sz w:val="24"/>
        </w:rPr>
        <w:t>MavLink</w:t>
      </w:r>
      <w:proofErr w:type="spellEnd"/>
      <w:r w:rsidR="00F21E2E" w:rsidRPr="7ED0C574">
        <w:rPr>
          <w:rFonts w:ascii="Times New Roman" w:hAnsi="Times New Roman" w:cs="Times New Roman"/>
          <w:sz w:val="24"/>
        </w:rPr>
        <w:t xml:space="preserve">) </w:t>
      </w:r>
      <w:r w:rsidRPr="7ED0C574">
        <w:rPr>
          <w:rFonts w:ascii="Times New Roman" w:hAnsi="Times New Roman" w:cs="Times New Roman"/>
          <w:sz w:val="24"/>
        </w:rPr>
        <w:t>and receive a 100% refund</w:t>
      </w:r>
      <w:r>
        <w:tab/>
      </w:r>
      <w:r w:rsidR="3898E62B" w:rsidRPr="7ED0C574">
        <w:rPr>
          <w:rFonts w:ascii="Times New Roman" w:hAnsi="Times New Roman" w:cs="Times New Roman"/>
          <w:sz w:val="24"/>
        </w:rPr>
        <w:t>TBD</w:t>
      </w:r>
    </w:p>
    <w:p w14:paraId="5A0C3A0B" w14:textId="758E83CB" w:rsidR="00E01068" w:rsidRPr="00862E93" w:rsidRDefault="00E01068" w:rsidP="7ED0C574">
      <w:pPr>
        <w:pStyle w:val="Body-Black"/>
        <w:tabs>
          <w:tab w:val="right" w:pos="9360"/>
        </w:tabs>
        <w:spacing w:before="0" w:after="0"/>
        <w:rPr>
          <w:rFonts w:ascii="Times New Roman" w:hAnsi="Times New Roman" w:cs="Times New Roman"/>
          <w:sz w:val="24"/>
        </w:rPr>
      </w:pPr>
      <w:r w:rsidRPr="7ED0C574">
        <w:rPr>
          <w:rFonts w:ascii="Times New Roman" w:hAnsi="Times New Roman" w:cs="Times New Roman"/>
          <w:sz w:val="24"/>
        </w:rPr>
        <w:t xml:space="preserve">Last day to withdraw from a course </w:t>
      </w:r>
      <w:r w:rsidR="00F21E2E" w:rsidRPr="7ED0C574">
        <w:rPr>
          <w:rFonts w:ascii="Times New Roman" w:hAnsi="Times New Roman" w:cs="Times New Roman"/>
          <w:sz w:val="24"/>
        </w:rPr>
        <w:t xml:space="preserve">(via </w:t>
      </w:r>
      <w:proofErr w:type="spellStart"/>
      <w:r w:rsidR="00F21E2E" w:rsidRPr="7ED0C574">
        <w:rPr>
          <w:rFonts w:ascii="Times New Roman" w:hAnsi="Times New Roman" w:cs="Times New Roman"/>
          <w:sz w:val="24"/>
        </w:rPr>
        <w:t>MavLink</w:t>
      </w:r>
      <w:proofErr w:type="spellEnd"/>
      <w:r w:rsidR="00F21E2E" w:rsidRPr="7ED0C574">
        <w:rPr>
          <w:rFonts w:ascii="Times New Roman" w:hAnsi="Times New Roman" w:cs="Times New Roman"/>
          <w:sz w:val="24"/>
        </w:rPr>
        <w:t xml:space="preserve">) </w:t>
      </w:r>
      <w:r w:rsidRPr="7ED0C574">
        <w:rPr>
          <w:rFonts w:ascii="Times New Roman" w:hAnsi="Times New Roman" w:cs="Times New Roman"/>
          <w:sz w:val="24"/>
        </w:rPr>
        <w:t>with a grade of “W”</w:t>
      </w:r>
      <w:r>
        <w:tab/>
      </w:r>
      <w:r w:rsidR="317DDC80" w:rsidRPr="7ED0C574">
        <w:rPr>
          <w:rFonts w:ascii="Times New Roman" w:hAnsi="Times New Roman" w:cs="Times New Roman"/>
          <w:sz w:val="24"/>
        </w:rPr>
        <w:t>TBD</w:t>
      </w:r>
    </w:p>
    <w:p w14:paraId="221B9103" w14:textId="77777777" w:rsidR="00E01068" w:rsidRPr="00862E93" w:rsidRDefault="00E01068" w:rsidP="00E01068">
      <w:pPr>
        <w:pStyle w:val="Body-Black"/>
        <w:spacing w:before="0" w:after="0"/>
        <w:rPr>
          <w:rFonts w:ascii="Times New Roman" w:hAnsi="Times New Roman" w:cs="Times New Roman"/>
          <w:sz w:val="24"/>
        </w:rPr>
      </w:pPr>
    </w:p>
    <w:p w14:paraId="1696F1D7" w14:textId="12372BA5" w:rsidR="00E01068" w:rsidRPr="00862E93" w:rsidRDefault="00E01068" w:rsidP="00E01068">
      <w:pPr>
        <w:pStyle w:val="Body-Black"/>
        <w:spacing w:before="0" w:after="0"/>
        <w:rPr>
          <w:rFonts w:ascii="Times New Roman" w:hAnsi="Times New Roman" w:cs="Times New Roman"/>
          <w:sz w:val="24"/>
        </w:rPr>
      </w:pPr>
      <w:r w:rsidRPr="00862E93">
        <w:rPr>
          <w:rFonts w:ascii="Times New Roman" w:hAnsi="Times New Roman" w:cs="Times New Roman"/>
          <w:sz w:val="24"/>
        </w:rPr>
        <w:t xml:space="preserve">NOTE: This syllabus is written as an expectation of class topics, learning activities, and expected learning outcomes. However, </w:t>
      </w:r>
      <w:r w:rsidR="009710B9" w:rsidRPr="00862E93">
        <w:rPr>
          <w:rFonts w:ascii="Times New Roman" w:hAnsi="Times New Roman" w:cs="Times New Roman"/>
          <w:sz w:val="24"/>
        </w:rPr>
        <w:t>the instructor</w:t>
      </w:r>
      <w:r w:rsidRPr="00862E93">
        <w:rPr>
          <w:rFonts w:ascii="Times New Roman" w:hAnsi="Times New Roman" w:cs="Times New Roman"/>
          <w:sz w:val="24"/>
        </w:rPr>
        <w:t xml:space="preserve"> reserve</w:t>
      </w:r>
      <w:r w:rsidR="009710B9" w:rsidRPr="00862E93">
        <w:rPr>
          <w:rFonts w:ascii="Times New Roman" w:hAnsi="Times New Roman" w:cs="Times New Roman"/>
          <w:sz w:val="24"/>
        </w:rPr>
        <w:t>s</w:t>
      </w:r>
      <w:r w:rsidRPr="00862E93">
        <w:rPr>
          <w:rFonts w:ascii="Times New Roman" w:hAnsi="Times New Roman" w:cs="Times New Roman"/>
          <w:sz w:val="24"/>
        </w:rPr>
        <w:t xml:space="preserve"> the right to make changes in this schedule that may result in enhanced or more effective learning for students. These modifications will not substantially change the intent or objectives of this course. </w:t>
      </w:r>
    </w:p>
    <w:p w14:paraId="3F3E2373" w14:textId="77777777" w:rsidR="00E01068" w:rsidRPr="00862E93" w:rsidRDefault="00E01068" w:rsidP="0064235D">
      <w:pPr>
        <w:pStyle w:val="Subhead-Red"/>
        <w:rPr>
          <w:rFonts w:ascii="Times New Roman" w:hAnsi="Times New Roman" w:cs="Times New Roman"/>
          <w:sz w:val="24"/>
          <w:szCs w:val="24"/>
        </w:rPr>
      </w:pPr>
    </w:p>
    <w:p w14:paraId="43F740A7" w14:textId="28F716B7" w:rsidR="00665CA4" w:rsidRPr="00862E93" w:rsidRDefault="00665CA4" w:rsidP="0064235D">
      <w:pPr>
        <w:pStyle w:val="Subhead-Red"/>
        <w:rPr>
          <w:rFonts w:ascii="Times New Roman" w:hAnsi="Times New Roman" w:cs="Times New Roman"/>
          <w:sz w:val="24"/>
          <w:szCs w:val="24"/>
        </w:rPr>
      </w:pPr>
      <w:r w:rsidRPr="00862E93">
        <w:rPr>
          <w:rFonts w:ascii="Times New Roman" w:hAnsi="Times New Roman" w:cs="Times New Roman"/>
          <w:sz w:val="24"/>
          <w:szCs w:val="24"/>
        </w:rPr>
        <w:t>Assessments (</w:t>
      </w:r>
      <w:r w:rsidR="003F00B3" w:rsidRPr="00862E93">
        <w:rPr>
          <w:rFonts w:ascii="Times New Roman" w:hAnsi="Times New Roman" w:cs="Times New Roman"/>
          <w:sz w:val="24"/>
          <w:szCs w:val="24"/>
        </w:rPr>
        <w:t>A</w:t>
      </w:r>
      <w:r w:rsidRPr="00862E93">
        <w:rPr>
          <w:rFonts w:ascii="Times New Roman" w:hAnsi="Times New Roman" w:cs="Times New Roman"/>
          <w:sz w:val="24"/>
          <w:szCs w:val="24"/>
        </w:rPr>
        <w:t xml:space="preserve">ctivities, Assignments, </w:t>
      </w:r>
      <w:r w:rsidR="0075506D" w:rsidRPr="00862E93">
        <w:rPr>
          <w:rFonts w:ascii="Times New Roman" w:hAnsi="Times New Roman" w:cs="Times New Roman"/>
          <w:sz w:val="24"/>
          <w:szCs w:val="24"/>
        </w:rPr>
        <w:t>and</w:t>
      </w:r>
      <w:r w:rsidRPr="00862E93">
        <w:rPr>
          <w:rFonts w:ascii="Times New Roman" w:hAnsi="Times New Roman" w:cs="Times New Roman"/>
          <w:sz w:val="24"/>
          <w:szCs w:val="24"/>
        </w:rPr>
        <w:t xml:space="preserve"> Exams)</w:t>
      </w:r>
    </w:p>
    <w:p w14:paraId="0E860582" w14:textId="6B4ACDD4" w:rsidR="003D128A" w:rsidRPr="00862E93" w:rsidRDefault="009C0FAB" w:rsidP="004D19DA">
      <w:pPr>
        <w:pStyle w:val="Body-Black"/>
        <w:tabs>
          <w:tab w:val="right" w:pos="9360"/>
        </w:tabs>
        <w:spacing w:before="0" w:after="0"/>
        <w:rPr>
          <w:rFonts w:ascii="Times New Roman" w:hAnsi="Times New Roman" w:cs="Times New Roman"/>
          <w:sz w:val="24"/>
        </w:rPr>
      </w:pPr>
      <w:r w:rsidRPr="00862E93">
        <w:rPr>
          <w:rFonts w:ascii="Times New Roman" w:hAnsi="Times New Roman" w:cs="Times New Roman"/>
          <w:b/>
          <w:sz w:val="24"/>
        </w:rPr>
        <w:t>Quizzes</w:t>
      </w:r>
      <w:r w:rsidR="003D128A" w:rsidRPr="00862E93">
        <w:rPr>
          <w:rFonts w:ascii="Times New Roman" w:hAnsi="Times New Roman" w:cs="Times New Roman"/>
          <w:b/>
          <w:sz w:val="24"/>
        </w:rPr>
        <w:t xml:space="preserve"> (</w:t>
      </w:r>
      <w:r w:rsidRPr="00862E93">
        <w:rPr>
          <w:rFonts w:ascii="Times New Roman" w:hAnsi="Times New Roman" w:cs="Times New Roman"/>
          <w:b/>
          <w:sz w:val="24"/>
        </w:rPr>
        <w:t>4</w:t>
      </w:r>
      <w:r w:rsidR="003D128A" w:rsidRPr="00862E93">
        <w:rPr>
          <w:rFonts w:ascii="Times New Roman" w:hAnsi="Times New Roman" w:cs="Times New Roman"/>
          <w:b/>
          <w:sz w:val="24"/>
        </w:rPr>
        <w:t>)</w:t>
      </w:r>
      <w:r w:rsidR="003D128A" w:rsidRPr="00862E93">
        <w:rPr>
          <w:rFonts w:ascii="Times New Roman" w:hAnsi="Times New Roman" w:cs="Times New Roman"/>
          <w:sz w:val="24"/>
        </w:rPr>
        <w:tab/>
        <w:t>1</w:t>
      </w:r>
      <w:r w:rsidRPr="00862E93">
        <w:rPr>
          <w:rFonts w:ascii="Times New Roman" w:hAnsi="Times New Roman" w:cs="Times New Roman"/>
          <w:sz w:val="24"/>
        </w:rPr>
        <w:t>2</w:t>
      </w:r>
      <w:r w:rsidR="0087366E" w:rsidRPr="00862E93">
        <w:rPr>
          <w:rFonts w:ascii="Times New Roman" w:hAnsi="Times New Roman" w:cs="Times New Roman"/>
          <w:sz w:val="24"/>
        </w:rPr>
        <w:t>0</w:t>
      </w:r>
      <w:r w:rsidR="003D128A" w:rsidRPr="00862E93">
        <w:rPr>
          <w:rFonts w:ascii="Times New Roman" w:hAnsi="Times New Roman" w:cs="Times New Roman"/>
          <w:sz w:val="24"/>
        </w:rPr>
        <w:t xml:space="preserve"> points (total)</w:t>
      </w:r>
    </w:p>
    <w:p w14:paraId="296CD7BF" w14:textId="64456FD4" w:rsidR="003D128A" w:rsidRPr="00862E93" w:rsidRDefault="009C0FAB" w:rsidP="004D19DA">
      <w:pPr>
        <w:pStyle w:val="Body-Black"/>
        <w:spacing w:before="0" w:after="0"/>
        <w:ind w:left="720" w:right="1440"/>
        <w:rPr>
          <w:rFonts w:ascii="Times New Roman" w:hAnsi="Times New Roman" w:cs="Times New Roman"/>
          <w:sz w:val="24"/>
        </w:rPr>
      </w:pPr>
      <w:r w:rsidRPr="00862E93">
        <w:rPr>
          <w:rFonts w:ascii="Times New Roman" w:hAnsi="Times New Roman" w:cs="Times New Roman"/>
          <w:sz w:val="24"/>
        </w:rPr>
        <w:t xml:space="preserve">Four quizzes </w:t>
      </w:r>
      <w:r w:rsidR="0087366E" w:rsidRPr="00862E93">
        <w:rPr>
          <w:rFonts w:ascii="Times New Roman" w:hAnsi="Times New Roman" w:cs="Times New Roman"/>
          <w:sz w:val="24"/>
        </w:rPr>
        <w:t xml:space="preserve">worth </w:t>
      </w:r>
      <w:r w:rsidRPr="00862E93">
        <w:rPr>
          <w:rFonts w:ascii="Times New Roman" w:hAnsi="Times New Roman" w:cs="Times New Roman"/>
          <w:sz w:val="24"/>
        </w:rPr>
        <w:t>3</w:t>
      </w:r>
      <w:r w:rsidR="0087366E" w:rsidRPr="00862E93">
        <w:rPr>
          <w:rFonts w:ascii="Times New Roman" w:hAnsi="Times New Roman" w:cs="Times New Roman"/>
          <w:sz w:val="24"/>
        </w:rPr>
        <w:t>0 points each.</w:t>
      </w:r>
    </w:p>
    <w:p w14:paraId="5D4F27D4" w14:textId="77777777" w:rsidR="006F7FD2" w:rsidRPr="00862E93" w:rsidRDefault="006F7FD2" w:rsidP="004D19DA">
      <w:pPr>
        <w:pStyle w:val="Body-Black"/>
        <w:spacing w:before="0" w:after="0"/>
        <w:ind w:left="720" w:right="1440"/>
        <w:rPr>
          <w:rFonts w:ascii="Times New Roman" w:hAnsi="Times New Roman" w:cs="Times New Roman"/>
          <w:sz w:val="24"/>
        </w:rPr>
      </w:pPr>
    </w:p>
    <w:p w14:paraId="27EB5B54" w14:textId="2ED7F4FF" w:rsidR="003D128A" w:rsidRPr="00862E93" w:rsidRDefault="009C0FAB" w:rsidP="004D19DA">
      <w:pPr>
        <w:pStyle w:val="Body-Black"/>
        <w:tabs>
          <w:tab w:val="right" w:pos="9360"/>
        </w:tabs>
        <w:spacing w:before="0" w:after="0"/>
        <w:rPr>
          <w:rFonts w:ascii="Times New Roman" w:hAnsi="Times New Roman" w:cs="Times New Roman"/>
          <w:sz w:val="24"/>
        </w:rPr>
      </w:pPr>
      <w:r w:rsidRPr="00862E93">
        <w:rPr>
          <w:rFonts w:ascii="Times New Roman" w:hAnsi="Times New Roman" w:cs="Times New Roman"/>
          <w:b/>
          <w:sz w:val="24"/>
        </w:rPr>
        <w:t xml:space="preserve">Weekly Journals </w:t>
      </w:r>
      <w:r w:rsidR="003D128A" w:rsidRPr="00862E93">
        <w:rPr>
          <w:rFonts w:ascii="Times New Roman" w:hAnsi="Times New Roman" w:cs="Times New Roman"/>
          <w:b/>
          <w:sz w:val="24"/>
        </w:rPr>
        <w:t>(</w:t>
      </w:r>
      <w:r w:rsidRPr="00862E93">
        <w:rPr>
          <w:rFonts w:ascii="Times New Roman" w:hAnsi="Times New Roman" w:cs="Times New Roman"/>
          <w:b/>
          <w:sz w:val="24"/>
        </w:rPr>
        <w:t>4</w:t>
      </w:r>
      <w:r w:rsidR="003D128A" w:rsidRPr="00862E93">
        <w:rPr>
          <w:rFonts w:ascii="Times New Roman" w:hAnsi="Times New Roman" w:cs="Times New Roman"/>
          <w:b/>
          <w:sz w:val="24"/>
        </w:rPr>
        <w:t>)</w:t>
      </w:r>
      <w:r w:rsidR="003D128A" w:rsidRPr="00862E93">
        <w:rPr>
          <w:rFonts w:ascii="Times New Roman" w:hAnsi="Times New Roman" w:cs="Times New Roman"/>
          <w:sz w:val="24"/>
        </w:rPr>
        <w:tab/>
      </w:r>
      <w:r w:rsidRPr="00862E93">
        <w:rPr>
          <w:rFonts w:ascii="Times New Roman" w:hAnsi="Times New Roman" w:cs="Times New Roman"/>
          <w:sz w:val="24"/>
        </w:rPr>
        <w:t>40</w:t>
      </w:r>
      <w:r w:rsidR="003D128A" w:rsidRPr="00862E93">
        <w:rPr>
          <w:rFonts w:ascii="Times New Roman" w:hAnsi="Times New Roman" w:cs="Times New Roman"/>
          <w:sz w:val="24"/>
        </w:rPr>
        <w:t xml:space="preserve"> points (total)</w:t>
      </w:r>
    </w:p>
    <w:p w14:paraId="14F47C10" w14:textId="4FE729CF" w:rsidR="003D128A" w:rsidRPr="00862E93" w:rsidRDefault="009C0FAB" w:rsidP="004D19DA">
      <w:pPr>
        <w:pStyle w:val="Body-Black"/>
        <w:tabs>
          <w:tab w:val="right" w:pos="7920"/>
        </w:tabs>
        <w:spacing w:before="0" w:after="0"/>
        <w:ind w:left="720" w:right="1440"/>
        <w:rPr>
          <w:rFonts w:ascii="Times New Roman" w:hAnsi="Times New Roman" w:cs="Times New Roman"/>
          <w:sz w:val="24"/>
        </w:rPr>
      </w:pPr>
      <w:r w:rsidRPr="00862E93">
        <w:rPr>
          <w:rFonts w:ascii="Times New Roman" w:hAnsi="Times New Roman" w:cs="Times New Roman"/>
          <w:sz w:val="24"/>
        </w:rPr>
        <w:t>Four weekly journals worth 10</w:t>
      </w:r>
      <w:r w:rsidR="0087366E" w:rsidRPr="00862E93">
        <w:rPr>
          <w:rFonts w:ascii="Times New Roman" w:hAnsi="Times New Roman" w:cs="Times New Roman"/>
          <w:sz w:val="24"/>
        </w:rPr>
        <w:t xml:space="preserve"> points</w:t>
      </w:r>
      <w:r w:rsidRPr="00862E93">
        <w:rPr>
          <w:rFonts w:ascii="Times New Roman" w:hAnsi="Times New Roman" w:cs="Times New Roman"/>
          <w:sz w:val="24"/>
        </w:rPr>
        <w:t xml:space="preserve"> each</w:t>
      </w:r>
      <w:r w:rsidR="0087366E" w:rsidRPr="00862E93">
        <w:rPr>
          <w:rFonts w:ascii="Times New Roman" w:hAnsi="Times New Roman" w:cs="Times New Roman"/>
          <w:sz w:val="24"/>
        </w:rPr>
        <w:t>.</w:t>
      </w:r>
    </w:p>
    <w:p w14:paraId="608F10C8" w14:textId="77777777" w:rsidR="003F00B3" w:rsidRPr="00862E93" w:rsidRDefault="003F00B3" w:rsidP="004D19DA">
      <w:pPr>
        <w:pStyle w:val="Body-Black"/>
        <w:tabs>
          <w:tab w:val="right" w:pos="9360"/>
        </w:tabs>
        <w:spacing w:before="0" w:after="0"/>
        <w:rPr>
          <w:rFonts w:ascii="Times New Roman" w:hAnsi="Times New Roman" w:cs="Times New Roman"/>
          <w:sz w:val="24"/>
        </w:rPr>
      </w:pPr>
    </w:p>
    <w:p w14:paraId="531C8E54" w14:textId="058AA060" w:rsidR="0087366E" w:rsidRPr="00862E93" w:rsidRDefault="009C0FAB" w:rsidP="0087366E">
      <w:pPr>
        <w:pStyle w:val="Body-Black"/>
        <w:tabs>
          <w:tab w:val="right" w:pos="9360"/>
        </w:tabs>
        <w:spacing w:before="0" w:after="0"/>
        <w:rPr>
          <w:rFonts w:ascii="Times New Roman" w:hAnsi="Times New Roman" w:cs="Times New Roman"/>
          <w:sz w:val="24"/>
        </w:rPr>
      </w:pPr>
      <w:r w:rsidRPr="00862E93">
        <w:rPr>
          <w:rFonts w:ascii="Times New Roman" w:hAnsi="Times New Roman" w:cs="Times New Roman"/>
          <w:b/>
          <w:sz w:val="24"/>
        </w:rPr>
        <w:t xml:space="preserve">Case Conceptualization </w:t>
      </w:r>
      <w:r w:rsidR="0087366E" w:rsidRPr="00862E93">
        <w:rPr>
          <w:rFonts w:ascii="Times New Roman" w:hAnsi="Times New Roman" w:cs="Times New Roman"/>
          <w:b/>
          <w:sz w:val="24"/>
        </w:rPr>
        <w:t>(</w:t>
      </w:r>
      <w:r w:rsidRPr="00862E93">
        <w:rPr>
          <w:rFonts w:ascii="Times New Roman" w:hAnsi="Times New Roman" w:cs="Times New Roman"/>
          <w:b/>
          <w:sz w:val="24"/>
        </w:rPr>
        <w:t>2</w:t>
      </w:r>
      <w:r w:rsidR="0087366E" w:rsidRPr="00862E93">
        <w:rPr>
          <w:rFonts w:ascii="Times New Roman" w:hAnsi="Times New Roman" w:cs="Times New Roman"/>
          <w:b/>
          <w:sz w:val="24"/>
        </w:rPr>
        <w:t>)</w:t>
      </w:r>
      <w:r w:rsidR="0087366E" w:rsidRPr="00862E93">
        <w:rPr>
          <w:rFonts w:ascii="Times New Roman" w:hAnsi="Times New Roman" w:cs="Times New Roman"/>
          <w:sz w:val="24"/>
        </w:rPr>
        <w:tab/>
        <w:t>1</w:t>
      </w:r>
      <w:r w:rsidR="00C94CE7" w:rsidRPr="00862E93">
        <w:rPr>
          <w:rFonts w:ascii="Times New Roman" w:hAnsi="Times New Roman" w:cs="Times New Roman"/>
          <w:sz w:val="24"/>
        </w:rPr>
        <w:t>20</w:t>
      </w:r>
      <w:r w:rsidR="0087366E" w:rsidRPr="00862E93">
        <w:rPr>
          <w:rFonts w:ascii="Times New Roman" w:hAnsi="Times New Roman" w:cs="Times New Roman"/>
          <w:sz w:val="24"/>
        </w:rPr>
        <w:t xml:space="preserve"> points (total)</w:t>
      </w:r>
    </w:p>
    <w:p w14:paraId="098D0682" w14:textId="2EA9EA90" w:rsidR="0087366E" w:rsidRPr="00862E93" w:rsidRDefault="009C0FAB" w:rsidP="0087366E">
      <w:pPr>
        <w:pStyle w:val="Body-Black"/>
        <w:tabs>
          <w:tab w:val="right" w:pos="7920"/>
        </w:tabs>
        <w:spacing w:before="0" w:after="0"/>
        <w:ind w:left="720" w:right="1440"/>
        <w:rPr>
          <w:rFonts w:ascii="Times New Roman" w:hAnsi="Times New Roman" w:cs="Times New Roman"/>
          <w:sz w:val="24"/>
        </w:rPr>
      </w:pPr>
      <w:r w:rsidRPr="00862E93">
        <w:rPr>
          <w:rFonts w:ascii="Times New Roman" w:hAnsi="Times New Roman" w:cs="Times New Roman"/>
          <w:sz w:val="24"/>
        </w:rPr>
        <w:t xml:space="preserve">Two case conceptualizations worth 60 </w:t>
      </w:r>
      <w:r w:rsidR="0087366E" w:rsidRPr="00862E93">
        <w:rPr>
          <w:rFonts w:ascii="Times New Roman" w:hAnsi="Times New Roman" w:cs="Times New Roman"/>
          <w:sz w:val="24"/>
        </w:rPr>
        <w:t>points</w:t>
      </w:r>
      <w:r w:rsidRPr="00862E93">
        <w:rPr>
          <w:rFonts w:ascii="Times New Roman" w:hAnsi="Times New Roman" w:cs="Times New Roman"/>
          <w:sz w:val="24"/>
        </w:rPr>
        <w:t xml:space="preserve"> each</w:t>
      </w:r>
      <w:r w:rsidR="0087366E" w:rsidRPr="00862E93">
        <w:rPr>
          <w:rFonts w:ascii="Times New Roman" w:hAnsi="Times New Roman" w:cs="Times New Roman"/>
          <w:sz w:val="24"/>
        </w:rPr>
        <w:t>.</w:t>
      </w:r>
    </w:p>
    <w:p w14:paraId="03DAD896" w14:textId="7DB39B66" w:rsidR="007650C1" w:rsidRPr="00862E93" w:rsidRDefault="007650C1" w:rsidP="007650C1">
      <w:pPr>
        <w:pStyle w:val="Body-Black"/>
        <w:tabs>
          <w:tab w:val="right" w:pos="7920"/>
        </w:tabs>
        <w:spacing w:before="0" w:after="0"/>
        <w:ind w:right="1440"/>
        <w:rPr>
          <w:rFonts w:ascii="Times New Roman" w:hAnsi="Times New Roman" w:cs="Times New Roman"/>
          <w:sz w:val="24"/>
        </w:rPr>
      </w:pPr>
    </w:p>
    <w:p w14:paraId="18A9A216" w14:textId="028F0F43" w:rsidR="007650C1" w:rsidRPr="00862E93" w:rsidRDefault="007650C1" w:rsidP="007650C1">
      <w:pPr>
        <w:pStyle w:val="Body-Black"/>
        <w:tabs>
          <w:tab w:val="right" w:pos="9360"/>
        </w:tabs>
        <w:spacing w:before="0" w:after="0"/>
        <w:rPr>
          <w:rFonts w:ascii="Times New Roman" w:hAnsi="Times New Roman" w:cs="Times New Roman"/>
          <w:sz w:val="24"/>
        </w:rPr>
      </w:pPr>
      <w:r w:rsidRPr="00862E93">
        <w:rPr>
          <w:rFonts w:ascii="Times New Roman" w:hAnsi="Times New Roman" w:cs="Times New Roman"/>
          <w:b/>
          <w:sz w:val="24"/>
        </w:rPr>
        <w:t xml:space="preserve">Attendance and Participation </w:t>
      </w:r>
      <w:r w:rsidRPr="00862E93">
        <w:rPr>
          <w:rFonts w:ascii="Times New Roman" w:hAnsi="Times New Roman" w:cs="Times New Roman"/>
          <w:i/>
          <w:sz w:val="24"/>
        </w:rPr>
        <w:tab/>
      </w:r>
      <w:r w:rsidRPr="00862E93">
        <w:rPr>
          <w:rFonts w:ascii="Times New Roman" w:hAnsi="Times New Roman" w:cs="Times New Roman"/>
          <w:sz w:val="24"/>
        </w:rPr>
        <w:t>40 points (total)</w:t>
      </w:r>
    </w:p>
    <w:p w14:paraId="6E5D9EFF" w14:textId="77777777" w:rsidR="007650C1" w:rsidRPr="00862E93" w:rsidRDefault="007650C1" w:rsidP="007650C1">
      <w:pPr>
        <w:pStyle w:val="Body-Black"/>
        <w:tabs>
          <w:tab w:val="right" w:pos="7920"/>
        </w:tabs>
        <w:spacing w:before="0" w:after="0"/>
        <w:ind w:right="1440"/>
        <w:rPr>
          <w:rFonts w:ascii="Times New Roman" w:hAnsi="Times New Roman" w:cs="Times New Roman"/>
          <w:sz w:val="24"/>
        </w:rPr>
      </w:pPr>
    </w:p>
    <w:p w14:paraId="4700B53C" w14:textId="14B65E18" w:rsidR="0087366E" w:rsidRPr="00862E93" w:rsidRDefault="0087366E" w:rsidP="0087366E">
      <w:pPr>
        <w:pStyle w:val="Body-Black"/>
        <w:tabs>
          <w:tab w:val="right" w:pos="9360"/>
        </w:tabs>
        <w:spacing w:before="0" w:after="0"/>
        <w:rPr>
          <w:rFonts w:ascii="Times New Roman" w:hAnsi="Times New Roman" w:cs="Times New Roman"/>
          <w:b/>
          <w:sz w:val="24"/>
        </w:rPr>
      </w:pPr>
      <w:r w:rsidRPr="00862E93">
        <w:rPr>
          <w:rFonts w:ascii="Times New Roman" w:hAnsi="Times New Roman" w:cs="Times New Roman"/>
          <w:sz w:val="24"/>
        </w:rPr>
        <w:tab/>
      </w:r>
      <w:r w:rsidR="00C94CE7" w:rsidRPr="00862E93">
        <w:rPr>
          <w:rFonts w:ascii="Times New Roman" w:hAnsi="Times New Roman" w:cs="Times New Roman"/>
          <w:b/>
          <w:sz w:val="24"/>
        </w:rPr>
        <w:t>320</w:t>
      </w:r>
      <w:r w:rsidRPr="00862E93">
        <w:rPr>
          <w:rFonts w:ascii="Times New Roman" w:hAnsi="Times New Roman" w:cs="Times New Roman"/>
          <w:b/>
          <w:sz w:val="24"/>
        </w:rPr>
        <w:t xml:space="preserve"> points (total)</w:t>
      </w:r>
    </w:p>
    <w:p w14:paraId="23B559C7" w14:textId="05051F72" w:rsidR="002D1574" w:rsidRPr="00862E93" w:rsidRDefault="002D1574" w:rsidP="0086258B">
      <w:pPr>
        <w:pStyle w:val="Subhead-Red"/>
        <w:keepNext/>
        <w:keepLines/>
        <w:rPr>
          <w:rFonts w:ascii="Times New Roman" w:hAnsi="Times New Roman" w:cs="Times New Roman"/>
          <w:sz w:val="24"/>
          <w:szCs w:val="24"/>
        </w:rPr>
      </w:pPr>
      <w:r w:rsidRPr="00862E93">
        <w:rPr>
          <w:rFonts w:ascii="Times New Roman" w:hAnsi="Times New Roman" w:cs="Times New Roman"/>
          <w:sz w:val="24"/>
          <w:szCs w:val="24"/>
        </w:rPr>
        <w:t xml:space="preserve">Grading </w:t>
      </w:r>
      <w:r w:rsidR="00A200A6" w:rsidRPr="00862E93">
        <w:rPr>
          <w:rFonts w:ascii="Times New Roman" w:hAnsi="Times New Roman" w:cs="Times New Roman"/>
          <w:sz w:val="24"/>
          <w:szCs w:val="24"/>
        </w:rPr>
        <w:t>Scale</w:t>
      </w:r>
    </w:p>
    <w:tbl>
      <w:tblPr>
        <w:tblStyle w:val="TableGrid"/>
        <w:tblW w:w="487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30"/>
        <w:gridCol w:w="1530"/>
        <w:gridCol w:w="1810"/>
      </w:tblGrid>
      <w:tr w:rsidR="00C14CEC" w:rsidRPr="00862E93" w14:paraId="2CA5A5F1" w14:textId="33E8C988" w:rsidTr="00E21D93">
        <w:trPr>
          <w:cantSplit/>
          <w:trHeight w:val="64"/>
          <w:tblHeader/>
        </w:trPr>
        <w:tc>
          <w:tcPr>
            <w:tcW w:w="1530" w:type="dxa"/>
            <w:shd w:val="clear" w:color="auto" w:fill="E7E6E6" w:themeFill="background2"/>
          </w:tcPr>
          <w:p w14:paraId="1C1469CA" w14:textId="142AB4FB" w:rsidR="00C14CEC" w:rsidRPr="00862E93" w:rsidRDefault="00C14CEC" w:rsidP="0093202B">
            <w:pPr>
              <w:pStyle w:val="Body-Black"/>
              <w:keepNext/>
              <w:keepLines/>
              <w:spacing w:before="0" w:after="0"/>
              <w:jc w:val="center"/>
              <w:rPr>
                <w:rFonts w:ascii="Times New Roman" w:hAnsi="Times New Roman" w:cs="Times New Roman"/>
                <w:b/>
                <w:sz w:val="24"/>
              </w:rPr>
            </w:pPr>
            <w:r w:rsidRPr="00862E93">
              <w:rPr>
                <w:rFonts w:ascii="Times New Roman" w:hAnsi="Times New Roman" w:cs="Times New Roman"/>
                <w:b/>
                <w:sz w:val="24"/>
              </w:rPr>
              <w:t>Percent</w:t>
            </w:r>
          </w:p>
        </w:tc>
        <w:tc>
          <w:tcPr>
            <w:tcW w:w="1530" w:type="dxa"/>
            <w:shd w:val="clear" w:color="auto" w:fill="E7E6E6" w:themeFill="background2"/>
          </w:tcPr>
          <w:p w14:paraId="562B226E" w14:textId="6ED5F313" w:rsidR="00C14CEC" w:rsidRPr="00862E93" w:rsidRDefault="00C14CEC" w:rsidP="0093202B">
            <w:pPr>
              <w:pStyle w:val="Body-Black"/>
              <w:keepNext/>
              <w:keepLines/>
              <w:spacing w:before="0" w:after="0"/>
              <w:jc w:val="center"/>
              <w:rPr>
                <w:rFonts w:ascii="Times New Roman" w:hAnsi="Times New Roman" w:cs="Times New Roman"/>
                <w:b/>
                <w:sz w:val="24"/>
              </w:rPr>
            </w:pPr>
            <w:r w:rsidRPr="00862E93">
              <w:rPr>
                <w:rFonts w:ascii="Times New Roman" w:hAnsi="Times New Roman" w:cs="Times New Roman"/>
                <w:b/>
                <w:sz w:val="24"/>
              </w:rPr>
              <w:t>Final Grade</w:t>
            </w:r>
          </w:p>
        </w:tc>
        <w:tc>
          <w:tcPr>
            <w:tcW w:w="1810" w:type="dxa"/>
            <w:shd w:val="clear" w:color="auto" w:fill="E7E6E6" w:themeFill="background2"/>
          </w:tcPr>
          <w:p w14:paraId="4FD4AAB4" w14:textId="70DEFD14" w:rsidR="00C14CEC" w:rsidRPr="00862E93" w:rsidRDefault="00C14CEC" w:rsidP="0093202B">
            <w:pPr>
              <w:pStyle w:val="Body-Black"/>
              <w:keepNext/>
              <w:keepLines/>
              <w:spacing w:before="0" w:after="0"/>
              <w:jc w:val="center"/>
              <w:rPr>
                <w:rFonts w:ascii="Times New Roman" w:hAnsi="Times New Roman" w:cs="Times New Roman"/>
                <w:b/>
                <w:sz w:val="24"/>
              </w:rPr>
            </w:pPr>
            <w:r w:rsidRPr="00862E93">
              <w:rPr>
                <w:rFonts w:ascii="Times New Roman" w:hAnsi="Times New Roman" w:cs="Times New Roman"/>
                <w:b/>
                <w:sz w:val="24"/>
              </w:rPr>
              <w:t>Quality Points</w:t>
            </w:r>
          </w:p>
        </w:tc>
      </w:tr>
      <w:tr w:rsidR="00C14CEC" w:rsidRPr="00862E93" w14:paraId="77869371" w14:textId="79634A93" w:rsidTr="00A200A6">
        <w:trPr>
          <w:cantSplit/>
          <w:trHeight w:val="70"/>
        </w:trPr>
        <w:tc>
          <w:tcPr>
            <w:tcW w:w="1530" w:type="dxa"/>
            <w:vAlign w:val="center"/>
          </w:tcPr>
          <w:p w14:paraId="466CB8C3" w14:textId="6C302478" w:rsidR="00C14CEC" w:rsidRPr="00862E93" w:rsidRDefault="00C14CEC" w:rsidP="00F63979">
            <w:pPr>
              <w:pStyle w:val="Body-Black"/>
              <w:tabs>
                <w:tab w:val="right" w:pos="9360"/>
              </w:tabs>
              <w:spacing w:before="0" w:after="0"/>
              <w:rPr>
                <w:rFonts w:ascii="Times New Roman" w:hAnsi="Times New Roman" w:cs="Times New Roman"/>
                <w:sz w:val="24"/>
              </w:rPr>
            </w:pPr>
            <w:r w:rsidRPr="00862E93">
              <w:rPr>
                <w:rFonts w:ascii="Times New Roman" w:hAnsi="Times New Roman" w:cs="Times New Roman"/>
                <w:color w:val="000000"/>
                <w:sz w:val="24"/>
              </w:rPr>
              <w:t>98</w:t>
            </w:r>
            <w:r w:rsidR="005905D3" w:rsidRPr="00862E93">
              <w:rPr>
                <w:rFonts w:ascii="Times New Roman" w:hAnsi="Times New Roman" w:cs="Times New Roman"/>
                <w:color w:val="000000"/>
                <w:sz w:val="24"/>
              </w:rPr>
              <w:t>–1</w:t>
            </w:r>
            <w:r w:rsidRPr="00862E93">
              <w:rPr>
                <w:rFonts w:ascii="Times New Roman" w:hAnsi="Times New Roman" w:cs="Times New Roman"/>
                <w:color w:val="000000"/>
                <w:sz w:val="24"/>
              </w:rPr>
              <w:t>00%</w:t>
            </w:r>
          </w:p>
        </w:tc>
        <w:tc>
          <w:tcPr>
            <w:tcW w:w="1530" w:type="dxa"/>
            <w:tcMar>
              <w:left w:w="720" w:type="dxa"/>
              <w:right w:w="115" w:type="dxa"/>
            </w:tcMar>
            <w:vAlign w:val="center"/>
          </w:tcPr>
          <w:p w14:paraId="53F8ED73" w14:textId="1839FA0E" w:rsidR="00C14CEC" w:rsidRPr="00862E93" w:rsidRDefault="00C14CEC" w:rsidP="00C14CEC">
            <w:pPr>
              <w:pStyle w:val="Body-Black"/>
              <w:tabs>
                <w:tab w:val="right" w:pos="9360"/>
              </w:tabs>
              <w:spacing w:before="0" w:after="0"/>
              <w:rPr>
                <w:rFonts w:ascii="Times New Roman" w:hAnsi="Times New Roman" w:cs="Times New Roman"/>
                <w:sz w:val="24"/>
              </w:rPr>
            </w:pPr>
            <w:r w:rsidRPr="00862E93">
              <w:rPr>
                <w:rFonts w:ascii="Times New Roman" w:hAnsi="Times New Roman" w:cs="Times New Roman"/>
                <w:sz w:val="24"/>
              </w:rPr>
              <w:t>A+</w:t>
            </w:r>
          </w:p>
        </w:tc>
        <w:tc>
          <w:tcPr>
            <w:tcW w:w="1810" w:type="dxa"/>
            <w:vAlign w:val="center"/>
          </w:tcPr>
          <w:p w14:paraId="0FBA421A" w14:textId="0330AFD6" w:rsidR="00C14CEC" w:rsidRPr="00862E93" w:rsidRDefault="00C14CEC" w:rsidP="002C0434">
            <w:pPr>
              <w:pStyle w:val="Body-Black"/>
              <w:tabs>
                <w:tab w:val="right" w:pos="9360"/>
              </w:tabs>
              <w:spacing w:before="0" w:after="0"/>
              <w:jc w:val="center"/>
              <w:rPr>
                <w:rFonts w:ascii="Times New Roman" w:hAnsi="Times New Roman" w:cs="Times New Roman"/>
                <w:sz w:val="24"/>
              </w:rPr>
            </w:pPr>
            <w:r w:rsidRPr="00862E93">
              <w:rPr>
                <w:rFonts w:ascii="Times New Roman" w:hAnsi="Times New Roman" w:cs="Times New Roman"/>
                <w:color w:val="000000"/>
                <w:sz w:val="24"/>
              </w:rPr>
              <w:t>4.00</w:t>
            </w:r>
          </w:p>
        </w:tc>
      </w:tr>
      <w:tr w:rsidR="00C14CEC" w:rsidRPr="00862E93" w14:paraId="69700B0A" w14:textId="7A794855" w:rsidTr="00A200A6">
        <w:trPr>
          <w:cantSplit/>
          <w:trHeight w:val="70"/>
        </w:trPr>
        <w:tc>
          <w:tcPr>
            <w:tcW w:w="1530" w:type="dxa"/>
            <w:vAlign w:val="center"/>
          </w:tcPr>
          <w:p w14:paraId="210F3A41" w14:textId="4A577B2C" w:rsidR="00C14CEC" w:rsidRPr="00862E93" w:rsidRDefault="00C14CEC" w:rsidP="00F63979">
            <w:pPr>
              <w:pStyle w:val="Body-Black"/>
              <w:tabs>
                <w:tab w:val="right" w:pos="9360"/>
              </w:tabs>
              <w:spacing w:before="0" w:after="0"/>
              <w:rPr>
                <w:rFonts w:ascii="Times New Roman" w:hAnsi="Times New Roman" w:cs="Times New Roman"/>
                <w:sz w:val="24"/>
              </w:rPr>
            </w:pPr>
            <w:r w:rsidRPr="00862E93">
              <w:rPr>
                <w:rFonts w:ascii="Times New Roman" w:hAnsi="Times New Roman" w:cs="Times New Roman"/>
                <w:color w:val="000000"/>
                <w:sz w:val="24"/>
              </w:rPr>
              <w:t>94</w:t>
            </w:r>
            <w:r w:rsidR="00B11F4D" w:rsidRPr="00862E93">
              <w:rPr>
                <w:rFonts w:ascii="Times New Roman" w:hAnsi="Times New Roman" w:cs="Times New Roman"/>
                <w:color w:val="000000"/>
                <w:sz w:val="24"/>
              </w:rPr>
              <w:t>–</w:t>
            </w:r>
            <w:r w:rsidRPr="00862E93">
              <w:rPr>
                <w:rFonts w:ascii="Times New Roman" w:hAnsi="Times New Roman" w:cs="Times New Roman"/>
                <w:color w:val="000000"/>
                <w:sz w:val="24"/>
              </w:rPr>
              <w:t>97.9%</w:t>
            </w:r>
          </w:p>
        </w:tc>
        <w:tc>
          <w:tcPr>
            <w:tcW w:w="1530" w:type="dxa"/>
            <w:tcMar>
              <w:left w:w="720" w:type="dxa"/>
              <w:right w:w="115" w:type="dxa"/>
            </w:tcMar>
            <w:vAlign w:val="center"/>
          </w:tcPr>
          <w:p w14:paraId="603A8303" w14:textId="033AAA68" w:rsidR="00C14CEC" w:rsidRPr="00862E93" w:rsidRDefault="00C14CEC" w:rsidP="00C14CEC">
            <w:pPr>
              <w:pStyle w:val="Body-Black"/>
              <w:tabs>
                <w:tab w:val="right" w:pos="9360"/>
              </w:tabs>
              <w:spacing w:before="0" w:after="0"/>
              <w:rPr>
                <w:rFonts w:ascii="Times New Roman" w:hAnsi="Times New Roman" w:cs="Times New Roman"/>
                <w:sz w:val="24"/>
              </w:rPr>
            </w:pPr>
            <w:r w:rsidRPr="00862E93">
              <w:rPr>
                <w:rFonts w:ascii="Times New Roman" w:hAnsi="Times New Roman" w:cs="Times New Roman"/>
                <w:sz w:val="24"/>
              </w:rPr>
              <w:t>A</w:t>
            </w:r>
          </w:p>
        </w:tc>
        <w:tc>
          <w:tcPr>
            <w:tcW w:w="1810" w:type="dxa"/>
            <w:vAlign w:val="center"/>
          </w:tcPr>
          <w:p w14:paraId="3FC0FB28" w14:textId="515A9F4F" w:rsidR="00C14CEC" w:rsidRPr="00862E93" w:rsidRDefault="00C14CEC" w:rsidP="002C0434">
            <w:pPr>
              <w:pStyle w:val="Body-Black"/>
              <w:tabs>
                <w:tab w:val="right" w:pos="9360"/>
              </w:tabs>
              <w:spacing w:before="0" w:after="0"/>
              <w:jc w:val="center"/>
              <w:rPr>
                <w:rFonts w:ascii="Times New Roman" w:hAnsi="Times New Roman" w:cs="Times New Roman"/>
                <w:sz w:val="24"/>
              </w:rPr>
            </w:pPr>
            <w:r w:rsidRPr="00862E93">
              <w:rPr>
                <w:rFonts w:ascii="Times New Roman" w:hAnsi="Times New Roman" w:cs="Times New Roman"/>
                <w:sz w:val="24"/>
              </w:rPr>
              <w:t>4.00</w:t>
            </w:r>
          </w:p>
        </w:tc>
      </w:tr>
      <w:tr w:rsidR="00C14CEC" w:rsidRPr="00862E93" w14:paraId="7E868B43" w14:textId="2E04C8F8" w:rsidTr="00A200A6">
        <w:trPr>
          <w:cantSplit/>
          <w:trHeight w:val="70"/>
        </w:trPr>
        <w:tc>
          <w:tcPr>
            <w:tcW w:w="1530" w:type="dxa"/>
            <w:vAlign w:val="center"/>
          </w:tcPr>
          <w:p w14:paraId="3CA15A5F" w14:textId="0CF156CB" w:rsidR="00C14CEC" w:rsidRPr="00862E93" w:rsidRDefault="00C14CEC" w:rsidP="00F63979">
            <w:pPr>
              <w:pStyle w:val="Body-Black"/>
              <w:tabs>
                <w:tab w:val="right" w:pos="9360"/>
              </w:tabs>
              <w:spacing w:before="0" w:after="0"/>
              <w:rPr>
                <w:rFonts w:ascii="Times New Roman" w:hAnsi="Times New Roman" w:cs="Times New Roman"/>
                <w:sz w:val="24"/>
              </w:rPr>
            </w:pPr>
            <w:r w:rsidRPr="00862E93">
              <w:rPr>
                <w:rFonts w:ascii="Times New Roman" w:hAnsi="Times New Roman" w:cs="Times New Roman"/>
                <w:color w:val="000000"/>
                <w:sz w:val="24"/>
              </w:rPr>
              <w:t>91</w:t>
            </w:r>
            <w:r w:rsidR="00B11F4D" w:rsidRPr="00862E93">
              <w:rPr>
                <w:rFonts w:ascii="Times New Roman" w:hAnsi="Times New Roman" w:cs="Times New Roman"/>
                <w:color w:val="000000"/>
                <w:sz w:val="24"/>
              </w:rPr>
              <w:t>–</w:t>
            </w:r>
            <w:r w:rsidRPr="00862E93">
              <w:rPr>
                <w:rFonts w:ascii="Times New Roman" w:hAnsi="Times New Roman" w:cs="Times New Roman"/>
                <w:color w:val="000000"/>
                <w:sz w:val="24"/>
              </w:rPr>
              <w:t>93.9%</w:t>
            </w:r>
          </w:p>
        </w:tc>
        <w:tc>
          <w:tcPr>
            <w:tcW w:w="1530" w:type="dxa"/>
            <w:tcMar>
              <w:left w:w="720" w:type="dxa"/>
              <w:right w:w="115" w:type="dxa"/>
            </w:tcMar>
            <w:vAlign w:val="center"/>
          </w:tcPr>
          <w:p w14:paraId="1514B818" w14:textId="7CA7F78C" w:rsidR="00C14CEC" w:rsidRPr="00862E93" w:rsidRDefault="00C14CEC" w:rsidP="00C14CEC">
            <w:pPr>
              <w:pStyle w:val="Body-Black"/>
              <w:tabs>
                <w:tab w:val="right" w:pos="9360"/>
              </w:tabs>
              <w:spacing w:before="0" w:after="0"/>
              <w:rPr>
                <w:rFonts w:ascii="Times New Roman" w:hAnsi="Times New Roman" w:cs="Times New Roman"/>
                <w:sz w:val="24"/>
              </w:rPr>
            </w:pPr>
            <w:r w:rsidRPr="00862E93">
              <w:rPr>
                <w:rFonts w:ascii="Times New Roman" w:hAnsi="Times New Roman" w:cs="Times New Roman"/>
                <w:sz w:val="24"/>
              </w:rPr>
              <w:t>A-</w:t>
            </w:r>
          </w:p>
        </w:tc>
        <w:tc>
          <w:tcPr>
            <w:tcW w:w="1810" w:type="dxa"/>
            <w:vAlign w:val="center"/>
          </w:tcPr>
          <w:p w14:paraId="56E7326E" w14:textId="07FA6802" w:rsidR="00C14CEC" w:rsidRPr="00862E93" w:rsidRDefault="00C14CEC" w:rsidP="002C0434">
            <w:pPr>
              <w:pStyle w:val="Body-Black"/>
              <w:tabs>
                <w:tab w:val="right" w:pos="9360"/>
              </w:tabs>
              <w:spacing w:before="0" w:after="0"/>
              <w:jc w:val="center"/>
              <w:rPr>
                <w:rFonts w:ascii="Times New Roman" w:hAnsi="Times New Roman" w:cs="Times New Roman"/>
                <w:sz w:val="24"/>
              </w:rPr>
            </w:pPr>
            <w:r w:rsidRPr="00862E93">
              <w:rPr>
                <w:rFonts w:ascii="Times New Roman" w:hAnsi="Times New Roman" w:cs="Times New Roman"/>
                <w:sz w:val="24"/>
              </w:rPr>
              <w:t>3.67</w:t>
            </w:r>
          </w:p>
        </w:tc>
      </w:tr>
      <w:tr w:rsidR="00C14CEC" w:rsidRPr="00862E93" w14:paraId="1CAD8871" w14:textId="45D893CE" w:rsidTr="00A200A6">
        <w:trPr>
          <w:cantSplit/>
          <w:trHeight w:val="70"/>
        </w:trPr>
        <w:tc>
          <w:tcPr>
            <w:tcW w:w="1530" w:type="dxa"/>
            <w:vAlign w:val="center"/>
          </w:tcPr>
          <w:p w14:paraId="06154169" w14:textId="56BDD715" w:rsidR="00C14CEC" w:rsidRPr="00862E93" w:rsidRDefault="00C14CEC" w:rsidP="00F63979">
            <w:pPr>
              <w:pStyle w:val="Body-Black"/>
              <w:tabs>
                <w:tab w:val="right" w:pos="9360"/>
              </w:tabs>
              <w:spacing w:before="0" w:after="0"/>
              <w:rPr>
                <w:rFonts w:ascii="Times New Roman" w:hAnsi="Times New Roman" w:cs="Times New Roman"/>
                <w:sz w:val="24"/>
              </w:rPr>
            </w:pPr>
            <w:r w:rsidRPr="00862E93">
              <w:rPr>
                <w:rFonts w:ascii="Times New Roman" w:hAnsi="Times New Roman" w:cs="Times New Roman"/>
                <w:color w:val="000000"/>
                <w:sz w:val="24"/>
              </w:rPr>
              <w:t>88–90.9%</w:t>
            </w:r>
          </w:p>
        </w:tc>
        <w:tc>
          <w:tcPr>
            <w:tcW w:w="1530" w:type="dxa"/>
            <w:tcMar>
              <w:left w:w="720" w:type="dxa"/>
              <w:right w:w="115" w:type="dxa"/>
            </w:tcMar>
            <w:vAlign w:val="center"/>
          </w:tcPr>
          <w:p w14:paraId="787B1EAD" w14:textId="52D0B6AA" w:rsidR="00C14CEC" w:rsidRPr="00862E93" w:rsidRDefault="00C14CEC" w:rsidP="00C14CEC">
            <w:pPr>
              <w:pStyle w:val="Body-Black"/>
              <w:tabs>
                <w:tab w:val="right" w:pos="9360"/>
              </w:tabs>
              <w:spacing w:before="0" w:after="0"/>
              <w:rPr>
                <w:rFonts w:ascii="Times New Roman" w:hAnsi="Times New Roman" w:cs="Times New Roman"/>
                <w:sz w:val="24"/>
              </w:rPr>
            </w:pPr>
            <w:r w:rsidRPr="00862E93">
              <w:rPr>
                <w:rFonts w:ascii="Times New Roman" w:hAnsi="Times New Roman" w:cs="Times New Roman"/>
                <w:sz w:val="24"/>
              </w:rPr>
              <w:t>B+</w:t>
            </w:r>
          </w:p>
        </w:tc>
        <w:tc>
          <w:tcPr>
            <w:tcW w:w="1810" w:type="dxa"/>
            <w:vAlign w:val="center"/>
          </w:tcPr>
          <w:p w14:paraId="2654C245" w14:textId="3175A101" w:rsidR="00C14CEC" w:rsidRPr="00862E93" w:rsidRDefault="00C14CEC" w:rsidP="002C0434">
            <w:pPr>
              <w:pStyle w:val="Body-Black"/>
              <w:tabs>
                <w:tab w:val="right" w:pos="9360"/>
              </w:tabs>
              <w:spacing w:before="0" w:after="0"/>
              <w:jc w:val="center"/>
              <w:rPr>
                <w:rFonts w:ascii="Times New Roman" w:hAnsi="Times New Roman" w:cs="Times New Roman"/>
                <w:sz w:val="24"/>
              </w:rPr>
            </w:pPr>
            <w:r w:rsidRPr="00862E93">
              <w:rPr>
                <w:rFonts w:ascii="Times New Roman" w:hAnsi="Times New Roman" w:cs="Times New Roman"/>
                <w:sz w:val="24"/>
              </w:rPr>
              <w:t>3.33</w:t>
            </w:r>
          </w:p>
        </w:tc>
      </w:tr>
      <w:tr w:rsidR="00C14CEC" w:rsidRPr="00862E93" w14:paraId="07C211E3" w14:textId="5EA07064" w:rsidTr="00A200A6">
        <w:trPr>
          <w:cantSplit/>
          <w:trHeight w:val="70"/>
        </w:trPr>
        <w:tc>
          <w:tcPr>
            <w:tcW w:w="1530" w:type="dxa"/>
            <w:vAlign w:val="center"/>
          </w:tcPr>
          <w:p w14:paraId="11DD305F" w14:textId="62650D95" w:rsidR="00C14CEC" w:rsidRPr="00862E93" w:rsidRDefault="00C14CEC" w:rsidP="00F63979">
            <w:pPr>
              <w:pStyle w:val="Body-Black"/>
              <w:tabs>
                <w:tab w:val="right" w:pos="9360"/>
              </w:tabs>
              <w:spacing w:before="0" w:after="0"/>
              <w:rPr>
                <w:rFonts w:ascii="Times New Roman" w:hAnsi="Times New Roman" w:cs="Times New Roman"/>
                <w:sz w:val="24"/>
              </w:rPr>
            </w:pPr>
            <w:r w:rsidRPr="00862E93">
              <w:rPr>
                <w:rFonts w:ascii="Times New Roman" w:hAnsi="Times New Roman" w:cs="Times New Roman"/>
                <w:color w:val="000000"/>
                <w:sz w:val="24"/>
              </w:rPr>
              <w:t>84–87.9%</w:t>
            </w:r>
          </w:p>
        </w:tc>
        <w:tc>
          <w:tcPr>
            <w:tcW w:w="1530" w:type="dxa"/>
            <w:tcMar>
              <w:left w:w="720" w:type="dxa"/>
              <w:right w:w="115" w:type="dxa"/>
            </w:tcMar>
            <w:vAlign w:val="center"/>
          </w:tcPr>
          <w:p w14:paraId="6D9554D2" w14:textId="2BFC6B74" w:rsidR="00C14CEC" w:rsidRPr="00862E93" w:rsidRDefault="00C14CEC" w:rsidP="00C14CEC">
            <w:pPr>
              <w:pStyle w:val="Body-Black"/>
              <w:tabs>
                <w:tab w:val="right" w:pos="9360"/>
              </w:tabs>
              <w:spacing w:before="0" w:after="0"/>
              <w:rPr>
                <w:rFonts w:ascii="Times New Roman" w:hAnsi="Times New Roman" w:cs="Times New Roman"/>
                <w:sz w:val="24"/>
              </w:rPr>
            </w:pPr>
            <w:r w:rsidRPr="00862E93">
              <w:rPr>
                <w:rFonts w:ascii="Times New Roman" w:hAnsi="Times New Roman" w:cs="Times New Roman"/>
                <w:sz w:val="24"/>
              </w:rPr>
              <w:t>B</w:t>
            </w:r>
          </w:p>
        </w:tc>
        <w:tc>
          <w:tcPr>
            <w:tcW w:w="1810" w:type="dxa"/>
            <w:vAlign w:val="center"/>
          </w:tcPr>
          <w:p w14:paraId="14E3F1DB" w14:textId="03DF36E9" w:rsidR="00C14CEC" w:rsidRPr="00862E93" w:rsidRDefault="00C14CEC" w:rsidP="002C0434">
            <w:pPr>
              <w:pStyle w:val="Body-Black"/>
              <w:tabs>
                <w:tab w:val="right" w:pos="9360"/>
              </w:tabs>
              <w:spacing w:before="0" w:after="0"/>
              <w:jc w:val="center"/>
              <w:rPr>
                <w:rFonts w:ascii="Times New Roman" w:hAnsi="Times New Roman" w:cs="Times New Roman"/>
                <w:sz w:val="24"/>
              </w:rPr>
            </w:pPr>
            <w:r w:rsidRPr="00862E93">
              <w:rPr>
                <w:rFonts w:ascii="Times New Roman" w:hAnsi="Times New Roman" w:cs="Times New Roman"/>
                <w:sz w:val="24"/>
              </w:rPr>
              <w:t>3.00</w:t>
            </w:r>
          </w:p>
        </w:tc>
      </w:tr>
      <w:tr w:rsidR="00C14CEC" w:rsidRPr="00862E93" w14:paraId="4665B5B4" w14:textId="6692FAA9" w:rsidTr="00A200A6">
        <w:trPr>
          <w:cantSplit/>
          <w:trHeight w:val="70"/>
        </w:trPr>
        <w:tc>
          <w:tcPr>
            <w:tcW w:w="1530" w:type="dxa"/>
            <w:vAlign w:val="center"/>
          </w:tcPr>
          <w:p w14:paraId="1B64F876" w14:textId="3FDF3B06" w:rsidR="00C14CEC" w:rsidRPr="00862E93" w:rsidRDefault="00C14CEC" w:rsidP="00F63979">
            <w:pPr>
              <w:pStyle w:val="Body-Black"/>
              <w:tabs>
                <w:tab w:val="right" w:pos="9360"/>
              </w:tabs>
              <w:spacing w:before="0" w:after="0"/>
              <w:rPr>
                <w:rFonts w:ascii="Times New Roman" w:hAnsi="Times New Roman" w:cs="Times New Roman"/>
                <w:sz w:val="24"/>
              </w:rPr>
            </w:pPr>
            <w:r w:rsidRPr="00862E93">
              <w:rPr>
                <w:rFonts w:ascii="Times New Roman" w:hAnsi="Times New Roman" w:cs="Times New Roman"/>
                <w:color w:val="000000"/>
                <w:sz w:val="24"/>
              </w:rPr>
              <w:t>81–83.9%</w:t>
            </w:r>
          </w:p>
        </w:tc>
        <w:tc>
          <w:tcPr>
            <w:tcW w:w="1530" w:type="dxa"/>
            <w:tcMar>
              <w:left w:w="720" w:type="dxa"/>
              <w:right w:w="115" w:type="dxa"/>
            </w:tcMar>
            <w:vAlign w:val="center"/>
          </w:tcPr>
          <w:p w14:paraId="0B9C7D45" w14:textId="0DB316DD" w:rsidR="00C14CEC" w:rsidRPr="00862E93" w:rsidRDefault="00C14CEC" w:rsidP="00C14CEC">
            <w:pPr>
              <w:pStyle w:val="Body-Black"/>
              <w:tabs>
                <w:tab w:val="right" w:pos="9360"/>
              </w:tabs>
              <w:spacing w:before="0" w:after="0"/>
              <w:rPr>
                <w:rFonts w:ascii="Times New Roman" w:hAnsi="Times New Roman" w:cs="Times New Roman"/>
                <w:sz w:val="24"/>
              </w:rPr>
            </w:pPr>
            <w:r w:rsidRPr="00862E93">
              <w:rPr>
                <w:rFonts w:ascii="Times New Roman" w:hAnsi="Times New Roman" w:cs="Times New Roman"/>
                <w:sz w:val="24"/>
              </w:rPr>
              <w:t>B-</w:t>
            </w:r>
          </w:p>
        </w:tc>
        <w:tc>
          <w:tcPr>
            <w:tcW w:w="1810" w:type="dxa"/>
            <w:vAlign w:val="center"/>
          </w:tcPr>
          <w:p w14:paraId="0D7E6E9A" w14:textId="0007D74A" w:rsidR="00C14CEC" w:rsidRPr="00862E93" w:rsidRDefault="00C14CEC" w:rsidP="002C0434">
            <w:pPr>
              <w:pStyle w:val="Body-Black"/>
              <w:tabs>
                <w:tab w:val="right" w:pos="9360"/>
              </w:tabs>
              <w:spacing w:before="0" w:after="0"/>
              <w:jc w:val="center"/>
              <w:rPr>
                <w:rFonts w:ascii="Times New Roman" w:hAnsi="Times New Roman" w:cs="Times New Roman"/>
                <w:sz w:val="24"/>
              </w:rPr>
            </w:pPr>
            <w:r w:rsidRPr="00862E93">
              <w:rPr>
                <w:rFonts w:ascii="Times New Roman" w:hAnsi="Times New Roman" w:cs="Times New Roman"/>
                <w:sz w:val="24"/>
              </w:rPr>
              <w:t>2.67</w:t>
            </w:r>
          </w:p>
        </w:tc>
      </w:tr>
      <w:tr w:rsidR="00C14CEC" w:rsidRPr="00862E93" w14:paraId="35A2B080" w14:textId="35B145ED" w:rsidTr="00A200A6">
        <w:trPr>
          <w:cantSplit/>
          <w:trHeight w:val="70"/>
        </w:trPr>
        <w:tc>
          <w:tcPr>
            <w:tcW w:w="1530" w:type="dxa"/>
            <w:vAlign w:val="center"/>
          </w:tcPr>
          <w:p w14:paraId="546E782F" w14:textId="71E5358E" w:rsidR="00C14CEC" w:rsidRPr="00862E93" w:rsidRDefault="00C14CEC" w:rsidP="00F63979">
            <w:pPr>
              <w:pStyle w:val="Body-Black"/>
              <w:tabs>
                <w:tab w:val="right" w:pos="9360"/>
              </w:tabs>
              <w:spacing w:before="0" w:after="0"/>
              <w:rPr>
                <w:rFonts w:ascii="Times New Roman" w:hAnsi="Times New Roman" w:cs="Times New Roman"/>
                <w:sz w:val="24"/>
              </w:rPr>
            </w:pPr>
            <w:r w:rsidRPr="00862E93">
              <w:rPr>
                <w:rFonts w:ascii="Times New Roman" w:hAnsi="Times New Roman" w:cs="Times New Roman"/>
                <w:color w:val="000000"/>
                <w:sz w:val="24"/>
              </w:rPr>
              <w:t>78–80.9%</w:t>
            </w:r>
          </w:p>
        </w:tc>
        <w:tc>
          <w:tcPr>
            <w:tcW w:w="1530" w:type="dxa"/>
            <w:tcMar>
              <w:left w:w="720" w:type="dxa"/>
              <w:right w:w="115" w:type="dxa"/>
            </w:tcMar>
            <w:vAlign w:val="center"/>
          </w:tcPr>
          <w:p w14:paraId="2D05902C" w14:textId="2A80C7F8" w:rsidR="00C14CEC" w:rsidRPr="00862E93" w:rsidRDefault="00C14CEC" w:rsidP="00C14CEC">
            <w:pPr>
              <w:pStyle w:val="Body-Black"/>
              <w:tabs>
                <w:tab w:val="right" w:pos="9360"/>
              </w:tabs>
              <w:spacing w:before="0" w:after="0"/>
              <w:rPr>
                <w:rFonts w:ascii="Times New Roman" w:hAnsi="Times New Roman" w:cs="Times New Roman"/>
                <w:sz w:val="24"/>
              </w:rPr>
            </w:pPr>
            <w:r w:rsidRPr="00862E93">
              <w:rPr>
                <w:rFonts w:ascii="Times New Roman" w:hAnsi="Times New Roman" w:cs="Times New Roman"/>
                <w:sz w:val="24"/>
              </w:rPr>
              <w:t>C+</w:t>
            </w:r>
          </w:p>
        </w:tc>
        <w:tc>
          <w:tcPr>
            <w:tcW w:w="1810" w:type="dxa"/>
            <w:vAlign w:val="center"/>
          </w:tcPr>
          <w:p w14:paraId="4978AD71" w14:textId="736E1CCB" w:rsidR="00C14CEC" w:rsidRPr="00862E93" w:rsidRDefault="00C14CEC" w:rsidP="002C0434">
            <w:pPr>
              <w:pStyle w:val="Body-Black"/>
              <w:tabs>
                <w:tab w:val="right" w:pos="9360"/>
              </w:tabs>
              <w:spacing w:before="0" w:after="0"/>
              <w:jc w:val="center"/>
              <w:rPr>
                <w:rFonts w:ascii="Times New Roman" w:hAnsi="Times New Roman" w:cs="Times New Roman"/>
                <w:sz w:val="24"/>
              </w:rPr>
            </w:pPr>
            <w:r w:rsidRPr="00862E93">
              <w:rPr>
                <w:rFonts w:ascii="Times New Roman" w:hAnsi="Times New Roman" w:cs="Times New Roman"/>
                <w:sz w:val="24"/>
              </w:rPr>
              <w:t>2.33</w:t>
            </w:r>
          </w:p>
        </w:tc>
      </w:tr>
      <w:tr w:rsidR="00C14CEC" w:rsidRPr="00862E93" w14:paraId="188075B5" w14:textId="2A357B71" w:rsidTr="008D03BC">
        <w:trPr>
          <w:cantSplit/>
          <w:trHeight w:val="125"/>
        </w:trPr>
        <w:tc>
          <w:tcPr>
            <w:tcW w:w="1530" w:type="dxa"/>
            <w:vAlign w:val="center"/>
          </w:tcPr>
          <w:p w14:paraId="12E19C99" w14:textId="3E3D73C0" w:rsidR="00C14CEC" w:rsidRPr="00862E93" w:rsidRDefault="00C14CEC" w:rsidP="00F63979">
            <w:pPr>
              <w:pStyle w:val="Body-Black"/>
              <w:tabs>
                <w:tab w:val="right" w:pos="9360"/>
              </w:tabs>
              <w:spacing w:before="0" w:after="0"/>
              <w:rPr>
                <w:rFonts w:ascii="Times New Roman" w:hAnsi="Times New Roman" w:cs="Times New Roman"/>
                <w:sz w:val="24"/>
              </w:rPr>
            </w:pPr>
            <w:r w:rsidRPr="00862E93">
              <w:rPr>
                <w:rFonts w:ascii="Times New Roman" w:hAnsi="Times New Roman" w:cs="Times New Roman"/>
                <w:color w:val="000000"/>
                <w:sz w:val="24"/>
              </w:rPr>
              <w:t>77–77.9%</w:t>
            </w:r>
          </w:p>
        </w:tc>
        <w:tc>
          <w:tcPr>
            <w:tcW w:w="1530" w:type="dxa"/>
            <w:tcMar>
              <w:left w:w="720" w:type="dxa"/>
              <w:right w:w="115" w:type="dxa"/>
            </w:tcMar>
            <w:vAlign w:val="center"/>
          </w:tcPr>
          <w:p w14:paraId="744142CA" w14:textId="29844AF7" w:rsidR="00C14CEC" w:rsidRPr="00862E93" w:rsidRDefault="00C14CEC" w:rsidP="00C14CEC">
            <w:pPr>
              <w:pStyle w:val="Body-Black"/>
              <w:tabs>
                <w:tab w:val="right" w:pos="9360"/>
              </w:tabs>
              <w:spacing w:before="0" w:after="0"/>
              <w:rPr>
                <w:rFonts w:ascii="Times New Roman" w:hAnsi="Times New Roman" w:cs="Times New Roman"/>
                <w:sz w:val="24"/>
              </w:rPr>
            </w:pPr>
            <w:r w:rsidRPr="00862E93">
              <w:rPr>
                <w:rFonts w:ascii="Times New Roman" w:hAnsi="Times New Roman" w:cs="Times New Roman"/>
                <w:sz w:val="24"/>
              </w:rPr>
              <w:t>C</w:t>
            </w:r>
          </w:p>
        </w:tc>
        <w:tc>
          <w:tcPr>
            <w:tcW w:w="1810" w:type="dxa"/>
            <w:vAlign w:val="center"/>
          </w:tcPr>
          <w:p w14:paraId="06AC3BD8" w14:textId="5A5CE1BC" w:rsidR="00C14CEC" w:rsidRPr="00862E93" w:rsidRDefault="00C14CEC" w:rsidP="002C0434">
            <w:pPr>
              <w:pStyle w:val="Body-Black"/>
              <w:tabs>
                <w:tab w:val="right" w:pos="9360"/>
              </w:tabs>
              <w:spacing w:before="0" w:after="0"/>
              <w:jc w:val="center"/>
              <w:rPr>
                <w:rFonts w:ascii="Times New Roman" w:hAnsi="Times New Roman" w:cs="Times New Roman"/>
                <w:sz w:val="24"/>
              </w:rPr>
            </w:pPr>
            <w:r w:rsidRPr="00862E93">
              <w:rPr>
                <w:rFonts w:ascii="Times New Roman" w:hAnsi="Times New Roman" w:cs="Times New Roman"/>
                <w:sz w:val="24"/>
              </w:rPr>
              <w:t>2.00</w:t>
            </w:r>
          </w:p>
        </w:tc>
      </w:tr>
      <w:tr w:rsidR="00C14CEC" w:rsidRPr="00862E93" w14:paraId="30B5A8B6" w14:textId="43F08959" w:rsidTr="008D03BC">
        <w:trPr>
          <w:cantSplit/>
          <w:trHeight w:val="70"/>
        </w:trPr>
        <w:tc>
          <w:tcPr>
            <w:tcW w:w="1530" w:type="dxa"/>
            <w:vAlign w:val="center"/>
          </w:tcPr>
          <w:p w14:paraId="662BD1E9" w14:textId="2E61BEBF" w:rsidR="00C14CEC" w:rsidRPr="00862E93" w:rsidRDefault="00C14CEC" w:rsidP="00F63979">
            <w:pPr>
              <w:pStyle w:val="Body-Black"/>
              <w:tabs>
                <w:tab w:val="right" w:pos="9360"/>
              </w:tabs>
              <w:spacing w:before="0" w:after="0"/>
              <w:rPr>
                <w:rFonts w:ascii="Times New Roman" w:hAnsi="Times New Roman" w:cs="Times New Roman"/>
                <w:sz w:val="24"/>
              </w:rPr>
            </w:pPr>
            <w:r w:rsidRPr="00862E93">
              <w:rPr>
                <w:rFonts w:ascii="Times New Roman" w:hAnsi="Times New Roman" w:cs="Times New Roman"/>
                <w:color w:val="000000"/>
                <w:sz w:val="24"/>
              </w:rPr>
              <w:t>71–73.9%</w:t>
            </w:r>
          </w:p>
        </w:tc>
        <w:tc>
          <w:tcPr>
            <w:tcW w:w="1530" w:type="dxa"/>
            <w:tcMar>
              <w:left w:w="720" w:type="dxa"/>
              <w:right w:w="115" w:type="dxa"/>
            </w:tcMar>
            <w:vAlign w:val="center"/>
          </w:tcPr>
          <w:p w14:paraId="3A20C0EB" w14:textId="533C9F59" w:rsidR="00C14CEC" w:rsidRPr="00862E93" w:rsidRDefault="00C14CEC" w:rsidP="00C14CEC">
            <w:pPr>
              <w:pStyle w:val="Body-Black"/>
              <w:tabs>
                <w:tab w:val="right" w:pos="9360"/>
              </w:tabs>
              <w:spacing w:before="0" w:after="0"/>
              <w:rPr>
                <w:rFonts w:ascii="Times New Roman" w:hAnsi="Times New Roman" w:cs="Times New Roman"/>
                <w:sz w:val="24"/>
              </w:rPr>
            </w:pPr>
            <w:r w:rsidRPr="00862E93">
              <w:rPr>
                <w:rFonts w:ascii="Times New Roman" w:hAnsi="Times New Roman" w:cs="Times New Roman"/>
                <w:sz w:val="24"/>
              </w:rPr>
              <w:t>C-</w:t>
            </w:r>
          </w:p>
        </w:tc>
        <w:tc>
          <w:tcPr>
            <w:tcW w:w="1810" w:type="dxa"/>
            <w:vAlign w:val="center"/>
          </w:tcPr>
          <w:p w14:paraId="1595D915" w14:textId="20031F4E" w:rsidR="00C14CEC" w:rsidRPr="00862E93" w:rsidRDefault="00C14CEC" w:rsidP="002C0434">
            <w:pPr>
              <w:pStyle w:val="Body-Black"/>
              <w:tabs>
                <w:tab w:val="right" w:pos="9360"/>
              </w:tabs>
              <w:spacing w:before="0" w:after="0"/>
              <w:jc w:val="center"/>
              <w:rPr>
                <w:rFonts w:ascii="Times New Roman" w:hAnsi="Times New Roman" w:cs="Times New Roman"/>
                <w:sz w:val="24"/>
              </w:rPr>
            </w:pPr>
            <w:r w:rsidRPr="00862E93">
              <w:rPr>
                <w:rFonts w:ascii="Times New Roman" w:hAnsi="Times New Roman" w:cs="Times New Roman"/>
                <w:sz w:val="24"/>
              </w:rPr>
              <w:t>1.67</w:t>
            </w:r>
          </w:p>
        </w:tc>
      </w:tr>
      <w:tr w:rsidR="00C14CEC" w:rsidRPr="00862E93" w14:paraId="6537EDE9" w14:textId="79A37711" w:rsidTr="008D03BC">
        <w:trPr>
          <w:cantSplit/>
          <w:trHeight w:val="70"/>
        </w:trPr>
        <w:tc>
          <w:tcPr>
            <w:tcW w:w="1530" w:type="dxa"/>
            <w:vAlign w:val="center"/>
          </w:tcPr>
          <w:p w14:paraId="10892B88" w14:textId="736C106B" w:rsidR="00C14CEC" w:rsidRPr="00862E93" w:rsidRDefault="00C14CEC" w:rsidP="00F63979">
            <w:pPr>
              <w:pStyle w:val="Body-Black"/>
              <w:tabs>
                <w:tab w:val="right" w:pos="9360"/>
              </w:tabs>
              <w:spacing w:before="0" w:after="0"/>
              <w:rPr>
                <w:rFonts w:ascii="Times New Roman" w:hAnsi="Times New Roman" w:cs="Times New Roman"/>
                <w:sz w:val="24"/>
              </w:rPr>
            </w:pPr>
            <w:r w:rsidRPr="00862E93">
              <w:rPr>
                <w:rFonts w:ascii="Times New Roman" w:hAnsi="Times New Roman" w:cs="Times New Roman"/>
                <w:color w:val="000000"/>
                <w:sz w:val="24"/>
              </w:rPr>
              <w:t>68–70.9%</w:t>
            </w:r>
          </w:p>
        </w:tc>
        <w:tc>
          <w:tcPr>
            <w:tcW w:w="1530" w:type="dxa"/>
            <w:tcMar>
              <w:left w:w="720" w:type="dxa"/>
              <w:right w:w="115" w:type="dxa"/>
            </w:tcMar>
            <w:vAlign w:val="center"/>
          </w:tcPr>
          <w:p w14:paraId="7957BD2C" w14:textId="57BA0D52" w:rsidR="00C14CEC" w:rsidRPr="00862E93" w:rsidRDefault="00C14CEC" w:rsidP="00C14CEC">
            <w:pPr>
              <w:pStyle w:val="Body-Black"/>
              <w:tabs>
                <w:tab w:val="right" w:pos="9360"/>
              </w:tabs>
              <w:spacing w:before="0" w:after="0"/>
              <w:rPr>
                <w:rFonts w:ascii="Times New Roman" w:hAnsi="Times New Roman" w:cs="Times New Roman"/>
                <w:sz w:val="24"/>
              </w:rPr>
            </w:pPr>
            <w:r w:rsidRPr="00862E93">
              <w:rPr>
                <w:rFonts w:ascii="Times New Roman" w:hAnsi="Times New Roman" w:cs="Times New Roman"/>
                <w:sz w:val="24"/>
              </w:rPr>
              <w:t>D+</w:t>
            </w:r>
          </w:p>
        </w:tc>
        <w:tc>
          <w:tcPr>
            <w:tcW w:w="1810" w:type="dxa"/>
            <w:vAlign w:val="center"/>
          </w:tcPr>
          <w:p w14:paraId="360126BD" w14:textId="7E5B512E" w:rsidR="00C14CEC" w:rsidRPr="00862E93" w:rsidRDefault="00C14CEC" w:rsidP="002C0434">
            <w:pPr>
              <w:pStyle w:val="Body-Black"/>
              <w:tabs>
                <w:tab w:val="right" w:pos="9360"/>
              </w:tabs>
              <w:spacing w:before="0" w:after="0"/>
              <w:jc w:val="center"/>
              <w:rPr>
                <w:rFonts w:ascii="Times New Roman" w:hAnsi="Times New Roman" w:cs="Times New Roman"/>
                <w:sz w:val="24"/>
              </w:rPr>
            </w:pPr>
            <w:r w:rsidRPr="00862E93">
              <w:rPr>
                <w:rFonts w:ascii="Times New Roman" w:hAnsi="Times New Roman" w:cs="Times New Roman"/>
                <w:sz w:val="24"/>
              </w:rPr>
              <w:t>1.33</w:t>
            </w:r>
          </w:p>
        </w:tc>
      </w:tr>
      <w:tr w:rsidR="00C14CEC" w:rsidRPr="00862E93" w14:paraId="68B464F2" w14:textId="397D11D0" w:rsidTr="008D03BC">
        <w:trPr>
          <w:cantSplit/>
          <w:trHeight w:val="70"/>
        </w:trPr>
        <w:tc>
          <w:tcPr>
            <w:tcW w:w="1530" w:type="dxa"/>
            <w:vAlign w:val="center"/>
          </w:tcPr>
          <w:p w14:paraId="59647E09" w14:textId="185EA4E6" w:rsidR="00C14CEC" w:rsidRPr="00862E93" w:rsidRDefault="00C14CEC" w:rsidP="00F63979">
            <w:pPr>
              <w:pStyle w:val="Body-Black"/>
              <w:tabs>
                <w:tab w:val="right" w:pos="9360"/>
              </w:tabs>
              <w:spacing w:before="0" w:after="0"/>
              <w:rPr>
                <w:rFonts w:ascii="Times New Roman" w:hAnsi="Times New Roman" w:cs="Times New Roman"/>
                <w:sz w:val="24"/>
              </w:rPr>
            </w:pPr>
            <w:r w:rsidRPr="00862E93">
              <w:rPr>
                <w:rFonts w:ascii="Times New Roman" w:hAnsi="Times New Roman" w:cs="Times New Roman"/>
                <w:color w:val="000000"/>
                <w:sz w:val="24"/>
              </w:rPr>
              <w:t>64–67.9%</w:t>
            </w:r>
          </w:p>
        </w:tc>
        <w:tc>
          <w:tcPr>
            <w:tcW w:w="1530" w:type="dxa"/>
            <w:tcMar>
              <w:left w:w="720" w:type="dxa"/>
              <w:right w:w="115" w:type="dxa"/>
            </w:tcMar>
            <w:vAlign w:val="center"/>
          </w:tcPr>
          <w:p w14:paraId="7F43FB34" w14:textId="179DE386" w:rsidR="00C14CEC" w:rsidRPr="00862E93" w:rsidRDefault="00C14CEC" w:rsidP="00C14CEC">
            <w:pPr>
              <w:pStyle w:val="Body-Black"/>
              <w:tabs>
                <w:tab w:val="right" w:pos="9360"/>
              </w:tabs>
              <w:spacing w:before="0" w:after="0"/>
              <w:rPr>
                <w:rFonts w:ascii="Times New Roman" w:hAnsi="Times New Roman" w:cs="Times New Roman"/>
                <w:sz w:val="24"/>
              </w:rPr>
            </w:pPr>
            <w:r w:rsidRPr="00862E93">
              <w:rPr>
                <w:rFonts w:ascii="Times New Roman" w:hAnsi="Times New Roman" w:cs="Times New Roman"/>
                <w:sz w:val="24"/>
              </w:rPr>
              <w:t>D</w:t>
            </w:r>
          </w:p>
        </w:tc>
        <w:tc>
          <w:tcPr>
            <w:tcW w:w="1810" w:type="dxa"/>
            <w:vAlign w:val="center"/>
          </w:tcPr>
          <w:p w14:paraId="6E08F538" w14:textId="003FFC04" w:rsidR="00C14CEC" w:rsidRPr="00862E93" w:rsidRDefault="00C14CEC" w:rsidP="002C0434">
            <w:pPr>
              <w:pStyle w:val="Body-Black"/>
              <w:tabs>
                <w:tab w:val="right" w:pos="9360"/>
              </w:tabs>
              <w:spacing w:before="0" w:after="0"/>
              <w:jc w:val="center"/>
              <w:rPr>
                <w:rFonts w:ascii="Times New Roman" w:hAnsi="Times New Roman" w:cs="Times New Roman"/>
                <w:sz w:val="24"/>
              </w:rPr>
            </w:pPr>
            <w:r w:rsidRPr="00862E93">
              <w:rPr>
                <w:rFonts w:ascii="Times New Roman" w:hAnsi="Times New Roman" w:cs="Times New Roman"/>
                <w:sz w:val="24"/>
              </w:rPr>
              <w:t>1.00</w:t>
            </w:r>
          </w:p>
        </w:tc>
      </w:tr>
      <w:tr w:rsidR="00C14CEC" w:rsidRPr="00862E93" w14:paraId="400794FE" w14:textId="27363205" w:rsidTr="008D03BC">
        <w:trPr>
          <w:cantSplit/>
          <w:trHeight w:val="70"/>
        </w:trPr>
        <w:tc>
          <w:tcPr>
            <w:tcW w:w="1530" w:type="dxa"/>
            <w:vAlign w:val="center"/>
          </w:tcPr>
          <w:p w14:paraId="67507FC0" w14:textId="59938077" w:rsidR="00C14CEC" w:rsidRPr="00862E93" w:rsidRDefault="00C14CEC" w:rsidP="00F63979">
            <w:pPr>
              <w:pStyle w:val="Body-Black"/>
              <w:tabs>
                <w:tab w:val="right" w:pos="9360"/>
              </w:tabs>
              <w:spacing w:before="0" w:after="0"/>
              <w:rPr>
                <w:rFonts w:ascii="Times New Roman" w:hAnsi="Times New Roman" w:cs="Times New Roman"/>
                <w:sz w:val="24"/>
              </w:rPr>
            </w:pPr>
            <w:r w:rsidRPr="00862E93">
              <w:rPr>
                <w:rFonts w:ascii="Times New Roman" w:hAnsi="Times New Roman" w:cs="Times New Roman"/>
                <w:color w:val="000000"/>
                <w:sz w:val="24"/>
              </w:rPr>
              <w:t>61–63.9%</w:t>
            </w:r>
          </w:p>
        </w:tc>
        <w:tc>
          <w:tcPr>
            <w:tcW w:w="1530" w:type="dxa"/>
            <w:tcMar>
              <w:left w:w="720" w:type="dxa"/>
              <w:right w:w="115" w:type="dxa"/>
            </w:tcMar>
            <w:vAlign w:val="center"/>
          </w:tcPr>
          <w:p w14:paraId="1641DEFD" w14:textId="1F2E5244" w:rsidR="00C14CEC" w:rsidRPr="00862E93" w:rsidRDefault="00C14CEC" w:rsidP="00C14CEC">
            <w:pPr>
              <w:pStyle w:val="Body-Black"/>
              <w:tabs>
                <w:tab w:val="right" w:pos="9360"/>
              </w:tabs>
              <w:spacing w:before="0" w:after="0"/>
              <w:rPr>
                <w:rFonts w:ascii="Times New Roman" w:hAnsi="Times New Roman" w:cs="Times New Roman"/>
                <w:sz w:val="24"/>
              </w:rPr>
            </w:pPr>
            <w:r w:rsidRPr="00862E93">
              <w:rPr>
                <w:rFonts w:ascii="Times New Roman" w:hAnsi="Times New Roman" w:cs="Times New Roman"/>
                <w:sz w:val="24"/>
              </w:rPr>
              <w:t>D-</w:t>
            </w:r>
          </w:p>
        </w:tc>
        <w:tc>
          <w:tcPr>
            <w:tcW w:w="1810" w:type="dxa"/>
            <w:vAlign w:val="center"/>
          </w:tcPr>
          <w:p w14:paraId="78145B82" w14:textId="0A85FDB2" w:rsidR="00C14CEC" w:rsidRPr="00862E93" w:rsidRDefault="00C14CEC" w:rsidP="002C0434">
            <w:pPr>
              <w:pStyle w:val="Body-Black"/>
              <w:tabs>
                <w:tab w:val="right" w:pos="9360"/>
              </w:tabs>
              <w:spacing w:before="0" w:after="0"/>
              <w:jc w:val="center"/>
              <w:rPr>
                <w:rFonts w:ascii="Times New Roman" w:hAnsi="Times New Roman" w:cs="Times New Roman"/>
                <w:sz w:val="24"/>
              </w:rPr>
            </w:pPr>
            <w:r w:rsidRPr="00862E93">
              <w:rPr>
                <w:rFonts w:ascii="Times New Roman" w:hAnsi="Times New Roman" w:cs="Times New Roman"/>
                <w:sz w:val="24"/>
              </w:rPr>
              <w:t>0.67</w:t>
            </w:r>
          </w:p>
        </w:tc>
      </w:tr>
      <w:tr w:rsidR="00C14CEC" w:rsidRPr="00862E93" w14:paraId="282A6754" w14:textId="0A5E6295" w:rsidTr="008D03BC">
        <w:trPr>
          <w:cantSplit/>
          <w:trHeight w:val="70"/>
        </w:trPr>
        <w:tc>
          <w:tcPr>
            <w:tcW w:w="1530" w:type="dxa"/>
            <w:vAlign w:val="center"/>
          </w:tcPr>
          <w:p w14:paraId="0C2B0C7E" w14:textId="6C2F80BC" w:rsidR="00C14CEC" w:rsidRPr="00862E93" w:rsidRDefault="00C14CEC" w:rsidP="00F63979">
            <w:pPr>
              <w:pStyle w:val="Body-Black"/>
              <w:tabs>
                <w:tab w:val="right" w:pos="9360"/>
              </w:tabs>
              <w:spacing w:before="0" w:after="0"/>
              <w:rPr>
                <w:rFonts w:ascii="Times New Roman" w:hAnsi="Times New Roman" w:cs="Times New Roman"/>
                <w:sz w:val="24"/>
              </w:rPr>
            </w:pPr>
            <w:r w:rsidRPr="00862E93">
              <w:rPr>
                <w:rFonts w:ascii="Times New Roman" w:hAnsi="Times New Roman" w:cs="Times New Roman"/>
                <w:color w:val="000000"/>
                <w:sz w:val="24"/>
              </w:rPr>
              <w:t>Below 60.9%</w:t>
            </w:r>
          </w:p>
        </w:tc>
        <w:tc>
          <w:tcPr>
            <w:tcW w:w="1530" w:type="dxa"/>
            <w:tcMar>
              <w:left w:w="720" w:type="dxa"/>
              <w:right w:w="115" w:type="dxa"/>
            </w:tcMar>
            <w:vAlign w:val="center"/>
          </w:tcPr>
          <w:p w14:paraId="6A8AF345" w14:textId="4F16B239" w:rsidR="00C14CEC" w:rsidRPr="00862E93" w:rsidRDefault="00C14CEC" w:rsidP="00C14CEC">
            <w:pPr>
              <w:pStyle w:val="Body-Black"/>
              <w:tabs>
                <w:tab w:val="right" w:pos="9360"/>
              </w:tabs>
              <w:spacing w:before="0" w:after="0"/>
              <w:rPr>
                <w:rFonts w:ascii="Times New Roman" w:hAnsi="Times New Roman" w:cs="Times New Roman"/>
                <w:sz w:val="24"/>
              </w:rPr>
            </w:pPr>
            <w:r w:rsidRPr="00862E93">
              <w:rPr>
                <w:rFonts w:ascii="Times New Roman" w:hAnsi="Times New Roman" w:cs="Times New Roman"/>
                <w:sz w:val="24"/>
              </w:rPr>
              <w:t>F</w:t>
            </w:r>
          </w:p>
        </w:tc>
        <w:tc>
          <w:tcPr>
            <w:tcW w:w="1810" w:type="dxa"/>
            <w:vAlign w:val="center"/>
          </w:tcPr>
          <w:p w14:paraId="7135632B" w14:textId="56515312" w:rsidR="00C14CEC" w:rsidRPr="00862E93" w:rsidRDefault="00C14CEC" w:rsidP="002C0434">
            <w:pPr>
              <w:pStyle w:val="Body-Black"/>
              <w:tabs>
                <w:tab w:val="right" w:pos="9360"/>
              </w:tabs>
              <w:spacing w:before="0" w:after="0"/>
              <w:jc w:val="center"/>
              <w:rPr>
                <w:rFonts w:ascii="Times New Roman" w:hAnsi="Times New Roman" w:cs="Times New Roman"/>
                <w:sz w:val="24"/>
              </w:rPr>
            </w:pPr>
            <w:r w:rsidRPr="00862E93">
              <w:rPr>
                <w:rFonts w:ascii="Times New Roman" w:hAnsi="Times New Roman" w:cs="Times New Roman"/>
                <w:sz w:val="24"/>
              </w:rPr>
              <w:t>0.00</w:t>
            </w:r>
          </w:p>
        </w:tc>
      </w:tr>
    </w:tbl>
    <w:p w14:paraId="7DCABAFB" w14:textId="77777777" w:rsidR="002D1574" w:rsidRPr="00862E93" w:rsidRDefault="002D1574" w:rsidP="002D1574">
      <w:pPr>
        <w:pStyle w:val="Subhead-Red"/>
        <w:rPr>
          <w:rFonts w:ascii="Times New Roman" w:hAnsi="Times New Roman" w:cs="Times New Roman"/>
          <w:sz w:val="24"/>
          <w:szCs w:val="24"/>
        </w:rPr>
      </w:pPr>
    </w:p>
    <w:p w14:paraId="7381E82B" w14:textId="474B2418" w:rsidR="009A5CAA" w:rsidRPr="00862E93" w:rsidRDefault="009A5CAA" w:rsidP="0093202B">
      <w:pPr>
        <w:pStyle w:val="Subhead-Red"/>
        <w:keepNext/>
        <w:keepLines/>
        <w:rPr>
          <w:rFonts w:ascii="Times New Roman" w:hAnsi="Times New Roman" w:cs="Times New Roman"/>
          <w:sz w:val="24"/>
          <w:szCs w:val="24"/>
        </w:rPr>
      </w:pPr>
      <w:r w:rsidRPr="00862E93">
        <w:rPr>
          <w:rFonts w:ascii="Times New Roman" w:hAnsi="Times New Roman" w:cs="Times New Roman"/>
          <w:sz w:val="24"/>
          <w:szCs w:val="24"/>
        </w:rPr>
        <w:t>Writing Guidelines</w:t>
      </w:r>
    </w:p>
    <w:p w14:paraId="04A0EEF2" w14:textId="76760218" w:rsidR="003F00B3" w:rsidRPr="00862E93" w:rsidRDefault="0093202B" w:rsidP="0093202B">
      <w:pPr>
        <w:pStyle w:val="Body-Black"/>
        <w:keepNext/>
        <w:keepLines/>
        <w:spacing w:before="0" w:after="0"/>
        <w:rPr>
          <w:rFonts w:ascii="Times New Roman" w:hAnsi="Times New Roman" w:cs="Times New Roman"/>
          <w:sz w:val="24"/>
        </w:rPr>
      </w:pPr>
      <w:r w:rsidRPr="00862E93">
        <w:rPr>
          <w:rFonts w:ascii="Times New Roman" w:hAnsi="Times New Roman" w:cs="Times New Roman"/>
          <w:sz w:val="24"/>
        </w:rPr>
        <w:t xml:space="preserve">Students should make sure that </w:t>
      </w:r>
      <w:r w:rsidR="001942BE" w:rsidRPr="00862E93">
        <w:rPr>
          <w:rFonts w:ascii="Times New Roman" w:hAnsi="Times New Roman" w:cs="Times New Roman"/>
          <w:sz w:val="24"/>
        </w:rPr>
        <w:t xml:space="preserve">writing </w:t>
      </w:r>
      <w:r w:rsidRPr="00862E93">
        <w:rPr>
          <w:rFonts w:ascii="Times New Roman" w:hAnsi="Times New Roman" w:cs="Times New Roman"/>
          <w:sz w:val="24"/>
        </w:rPr>
        <w:t xml:space="preserve">assignments are </w:t>
      </w:r>
      <w:r w:rsidR="00BF06B0" w:rsidRPr="00862E93">
        <w:rPr>
          <w:rFonts w:ascii="Times New Roman" w:hAnsi="Times New Roman" w:cs="Times New Roman"/>
          <w:sz w:val="24"/>
        </w:rPr>
        <w:t>free of</w:t>
      </w:r>
      <w:r w:rsidR="001942BE" w:rsidRPr="00862E93">
        <w:rPr>
          <w:rFonts w:ascii="Times New Roman" w:hAnsi="Times New Roman" w:cs="Times New Roman"/>
          <w:sz w:val="24"/>
        </w:rPr>
        <w:t xml:space="preserve"> grammar, punctuation, </w:t>
      </w:r>
      <w:r w:rsidRPr="00862E93">
        <w:rPr>
          <w:rFonts w:ascii="Times New Roman" w:hAnsi="Times New Roman" w:cs="Times New Roman"/>
          <w:sz w:val="24"/>
        </w:rPr>
        <w:t>and</w:t>
      </w:r>
      <w:r w:rsidR="001942BE" w:rsidRPr="00862E93">
        <w:rPr>
          <w:rFonts w:ascii="Times New Roman" w:hAnsi="Times New Roman" w:cs="Times New Roman"/>
          <w:sz w:val="24"/>
        </w:rPr>
        <w:t xml:space="preserve"> spelling errors.</w:t>
      </w:r>
      <w:r w:rsidR="006471AE" w:rsidRPr="00862E93">
        <w:rPr>
          <w:rFonts w:ascii="Times New Roman" w:hAnsi="Times New Roman" w:cs="Times New Roman"/>
          <w:sz w:val="24"/>
        </w:rPr>
        <w:t xml:space="preserve"> </w:t>
      </w:r>
      <w:r w:rsidR="00BF06B0" w:rsidRPr="00862E93">
        <w:rPr>
          <w:rFonts w:ascii="Times New Roman" w:hAnsi="Times New Roman" w:cs="Times New Roman"/>
          <w:sz w:val="24"/>
        </w:rPr>
        <w:t>Papers should adhere to the most recent citation style outlined by the American Psychological Association (APA).</w:t>
      </w:r>
      <w:r w:rsidR="006471AE" w:rsidRPr="00862E93">
        <w:rPr>
          <w:rFonts w:ascii="Times New Roman" w:hAnsi="Times New Roman" w:cs="Times New Roman"/>
          <w:sz w:val="24"/>
        </w:rPr>
        <w:t xml:space="preserve"> </w:t>
      </w:r>
    </w:p>
    <w:p w14:paraId="69186B0D" w14:textId="64B5C28E" w:rsidR="00762ECA" w:rsidRPr="00862E93" w:rsidRDefault="00762ECA" w:rsidP="0044428D">
      <w:pPr>
        <w:pStyle w:val="Body-Black"/>
        <w:spacing w:before="0" w:after="0"/>
        <w:rPr>
          <w:rFonts w:ascii="Times New Roman" w:hAnsi="Times New Roman" w:cs="Times New Roman"/>
          <w:sz w:val="24"/>
        </w:rPr>
      </w:pPr>
    </w:p>
    <w:p w14:paraId="10AAA9CC" w14:textId="77777777" w:rsidR="00A101A6" w:rsidRPr="00862E93" w:rsidRDefault="00A101A6" w:rsidP="0093202B">
      <w:pPr>
        <w:pStyle w:val="Subhead-Red"/>
        <w:keepNext/>
        <w:keepLines/>
        <w:rPr>
          <w:rFonts w:ascii="Times New Roman" w:hAnsi="Times New Roman" w:cs="Times New Roman"/>
          <w:sz w:val="24"/>
          <w:szCs w:val="24"/>
        </w:rPr>
      </w:pPr>
      <w:r w:rsidRPr="00862E93">
        <w:rPr>
          <w:rFonts w:ascii="Times New Roman" w:hAnsi="Times New Roman" w:cs="Times New Roman"/>
          <w:sz w:val="24"/>
          <w:szCs w:val="24"/>
        </w:rPr>
        <w:t>Plagiarism Statement</w:t>
      </w:r>
    </w:p>
    <w:p w14:paraId="7E40B11A" w14:textId="0102D6BA" w:rsidR="00A101A6" w:rsidRPr="00862E93" w:rsidRDefault="00A101A6" w:rsidP="0093202B">
      <w:pPr>
        <w:pStyle w:val="Body-Black"/>
        <w:keepNext/>
        <w:keepLines/>
        <w:spacing w:before="0" w:after="0"/>
        <w:rPr>
          <w:rFonts w:ascii="Times New Roman" w:hAnsi="Times New Roman" w:cs="Times New Roman"/>
          <w:sz w:val="24"/>
        </w:rPr>
      </w:pPr>
      <w:r w:rsidRPr="00862E93">
        <w:rPr>
          <w:rFonts w:ascii="Times New Roman" w:hAnsi="Times New Roman" w:cs="Times New Roman"/>
          <w:sz w:val="24"/>
        </w:rPr>
        <w:t xml:space="preserve">In this course, </w:t>
      </w:r>
      <w:r w:rsidR="00863A42" w:rsidRPr="00862E93">
        <w:rPr>
          <w:rFonts w:ascii="Times New Roman" w:hAnsi="Times New Roman" w:cs="Times New Roman"/>
          <w:sz w:val="24"/>
        </w:rPr>
        <w:t>students</w:t>
      </w:r>
      <w:r w:rsidRPr="00862E93">
        <w:rPr>
          <w:rFonts w:ascii="Times New Roman" w:hAnsi="Times New Roman" w:cs="Times New Roman"/>
          <w:sz w:val="24"/>
        </w:rPr>
        <w:t xml:space="preserve"> will submit written work </w:t>
      </w:r>
      <w:r w:rsidR="00863A42" w:rsidRPr="00862E93">
        <w:rPr>
          <w:rFonts w:ascii="Times New Roman" w:hAnsi="Times New Roman" w:cs="Times New Roman"/>
          <w:sz w:val="24"/>
        </w:rPr>
        <w:t xml:space="preserve">by making use </w:t>
      </w:r>
      <w:r w:rsidRPr="00862E93">
        <w:rPr>
          <w:rFonts w:ascii="Times New Roman" w:hAnsi="Times New Roman" w:cs="Times New Roman"/>
          <w:sz w:val="24"/>
        </w:rPr>
        <w:t>of information and ideas found in print or online sources. Whenever material from another writer</w:t>
      </w:r>
      <w:r w:rsidR="00863A42" w:rsidRPr="00862E93">
        <w:rPr>
          <w:rFonts w:ascii="Times New Roman" w:hAnsi="Times New Roman" w:cs="Times New Roman"/>
          <w:sz w:val="24"/>
        </w:rPr>
        <w:t xml:space="preserve"> is used</w:t>
      </w:r>
      <w:r w:rsidRPr="00862E93">
        <w:rPr>
          <w:rFonts w:ascii="Times New Roman" w:hAnsi="Times New Roman" w:cs="Times New Roman"/>
          <w:sz w:val="24"/>
        </w:rPr>
        <w:t xml:space="preserve">, it is important that </w:t>
      </w:r>
      <w:r w:rsidR="00863A42" w:rsidRPr="00862E93">
        <w:rPr>
          <w:rFonts w:ascii="Times New Roman" w:hAnsi="Times New Roman" w:cs="Times New Roman"/>
          <w:sz w:val="24"/>
        </w:rPr>
        <w:t xml:space="preserve">students </w:t>
      </w:r>
      <w:r w:rsidRPr="00862E93">
        <w:rPr>
          <w:rFonts w:ascii="Times New Roman" w:hAnsi="Times New Roman" w:cs="Times New Roman"/>
          <w:sz w:val="24"/>
        </w:rPr>
        <w:t>quote or paraphrase appropriately and cite the source.</w:t>
      </w:r>
    </w:p>
    <w:p w14:paraId="12D722EA" w14:textId="77777777" w:rsidR="00A101A6" w:rsidRPr="00862E93" w:rsidRDefault="00A101A6" w:rsidP="00A101A6">
      <w:pPr>
        <w:pStyle w:val="Body-Black"/>
        <w:spacing w:before="0" w:after="0"/>
        <w:rPr>
          <w:rFonts w:ascii="Times New Roman" w:hAnsi="Times New Roman" w:cs="Times New Roman"/>
          <w:sz w:val="24"/>
        </w:rPr>
      </w:pPr>
    </w:p>
    <w:p w14:paraId="62633735" w14:textId="57D836F3" w:rsidR="00A101A6" w:rsidRPr="00862E93" w:rsidRDefault="00A101A6" w:rsidP="00F20799">
      <w:pPr>
        <w:pStyle w:val="Body-Black"/>
        <w:keepLines/>
        <w:widowControl w:val="0"/>
        <w:spacing w:before="0" w:after="0"/>
        <w:rPr>
          <w:rFonts w:ascii="Times New Roman" w:hAnsi="Times New Roman" w:cs="Times New Roman"/>
          <w:sz w:val="24"/>
        </w:rPr>
      </w:pPr>
      <w:r w:rsidRPr="00862E93">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862E93" w:rsidRDefault="00A101A6" w:rsidP="00A101A6">
      <w:pPr>
        <w:pStyle w:val="Body-Black"/>
        <w:spacing w:before="0" w:after="0"/>
        <w:rPr>
          <w:rFonts w:ascii="Times New Roman" w:hAnsi="Times New Roman" w:cs="Times New Roman"/>
          <w:sz w:val="24"/>
        </w:rPr>
      </w:pPr>
    </w:p>
    <w:p w14:paraId="14718828" w14:textId="77777777" w:rsidR="00A101A6" w:rsidRPr="00862E93" w:rsidRDefault="00A101A6" w:rsidP="00A101A6">
      <w:pPr>
        <w:pStyle w:val="Body-Black"/>
        <w:spacing w:before="0" w:after="0"/>
        <w:rPr>
          <w:rFonts w:ascii="Times New Roman" w:hAnsi="Times New Roman" w:cs="Times New Roman"/>
          <w:sz w:val="24"/>
        </w:rPr>
      </w:pPr>
      <w:r w:rsidRPr="00862E93">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28116EF" w14:textId="77777777" w:rsidR="00A101A6" w:rsidRPr="00862E93" w:rsidRDefault="00A101A6" w:rsidP="00A101A6">
      <w:pPr>
        <w:pStyle w:val="Body-Black"/>
        <w:spacing w:before="0" w:after="0"/>
        <w:rPr>
          <w:rFonts w:ascii="Times New Roman" w:hAnsi="Times New Roman" w:cs="Times New Roman"/>
          <w:sz w:val="24"/>
        </w:rPr>
      </w:pPr>
    </w:p>
    <w:p w14:paraId="0D59B5B4" w14:textId="45063697" w:rsidR="00A101A6" w:rsidRPr="00862E93" w:rsidRDefault="00593866" w:rsidP="00A101A6">
      <w:pPr>
        <w:rPr>
          <w:rFonts w:ascii="Times New Roman" w:hAnsi="Times New Roman" w:cs="Times New Roman"/>
          <w:b/>
        </w:rPr>
      </w:pPr>
      <w:r w:rsidRPr="00862E93">
        <w:rPr>
          <w:rStyle w:val="Strong"/>
          <w:rFonts w:ascii="Times New Roman" w:hAnsi="Times New Roman" w:cs="Times New Roman"/>
          <w:bCs w:val="0"/>
        </w:rPr>
        <w:lastRenderedPageBreak/>
        <w:t>S</w:t>
      </w:r>
      <w:r w:rsidR="00863A42" w:rsidRPr="00862E93">
        <w:rPr>
          <w:rStyle w:val="Strong"/>
          <w:rFonts w:ascii="Times New Roman" w:hAnsi="Times New Roman" w:cs="Times New Roman"/>
          <w:bCs w:val="0"/>
        </w:rPr>
        <w:t>tudent</w:t>
      </w:r>
      <w:r w:rsidRPr="00862E93">
        <w:rPr>
          <w:rStyle w:val="Strong"/>
          <w:rFonts w:ascii="Times New Roman" w:hAnsi="Times New Roman" w:cs="Times New Roman"/>
          <w:bCs w:val="0"/>
        </w:rPr>
        <w:t>s</w:t>
      </w:r>
      <w:r w:rsidR="00863A42" w:rsidRPr="00862E93">
        <w:rPr>
          <w:rStyle w:val="Strong"/>
          <w:rFonts w:ascii="Times New Roman" w:hAnsi="Times New Roman" w:cs="Times New Roman"/>
          <w:bCs w:val="0"/>
        </w:rPr>
        <w:t xml:space="preserve"> </w:t>
      </w:r>
      <w:r w:rsidR="00A05102" w:rsidRPr="00862E93">
        <w:rPr>
          <w:rStyle w:val="Strong"/>
          <w:rFonts w:ascii="Times New Roman" w:hAnsi="Times New Roman" w:cs="Times New Roman"/>
          <w:bCs w:val="0"/>
        </w:rPr>
        <w:t xml:space="preserve">SHOULD NOT GUESS </w:t>
      </w:r>
      <w:r w:rsidRPr="00862E93">
        <w:rPr>
          <w:rStyle w:val="Strong"/>
          <w:rFonts w:ascii="Times New Roman" w:hAnsi="Times New Roman" w:cs="Times New Roman"/>
          <w:bCs w:val="0"/>
        </w:rPr>
        <w:t xml:space="preserve">when it comes to using or </w:t>
      </w:r>
      <w:r w:rsidR="00A101A6" w:rsidRPr="00862E93">
        <w:rPr>
          <w:rStyle w:val="Strong"/>
          <w:rFonts w:ascii="Times New Roman" w:hAnsi="Times New Roman" w:cs="Times New Roman"/>
          <w:bCs w:val="0"/>
        </w:rPr>
        <w:t>citing another writer's work.</w:t>
      </w:r>
      <w:r w:rsidR="00A101A6" w:rsidRPr="00862E93">
        <w:rPr>
          <w:rFonts w:ascii="Times New Roman" w:hAnsi="Times New Roman" w:cs="Times New Roman"/>
          <w:b/>
        </w:rPr>
        <w:t xml:space="preserve"> </w:t>
      </w:r>
      <w:r w:rsidRPr="00862E93">
        <w:rPr>
          <w:rFonts w:ascii="Times New Roman" w:hAnsi="Times New Roman" w:cs="Times New Roman"/>
          <w:b/>
        </w:rPr>
        <w:t xml:space="preserve">Students should contact the </w:t>
      </w:r>
      <w:r w:rsidR="00A101A6" w:rsidRPr="00862E93">
        <w:rPr>
          <w:rStyle w:val="Strong"/>
          <w:rFonts w:ascii="Times New Roman" w:hAnsi="Times New Roman" w:cs="Times New Roman"/>
          <w:bCs w:val="0"/>
        </w:rPr>
        <w:t>instructor or a consultant at the UNO Writing Center</w:t>
      </w:r>
      <w:r w:rsidRPr="00862E93">
        <w:rPr>
          <w:rStyle w:val="Strong"/>
          <w:rFonts w:ascii="Times New Roman" w:hAnsi="Times New Roman" w:cs="Times New Roman"/>
          <w:bCs w:val="0"/>
        </w:rPr>
        <w:t xml:space="preserve"> with questions. Students should take a printout of the original source as well as the paper that is being written to the consultation.</w:t>
      </w:r>
      <w:r w:rsidR="00A101A6" w:rsidRPr="00862E93">
        <w:rPr>
          <w:rFonts w:ascii="Times New Roman" w:hAnsi="Times New Roman" w:cs="Times New Roman"/>
          <w:b/>
        </w:rPr>
        <w:t xml:space="preserve"> </w:t>
      </w:r>
    </w:p>
    <w:p w14:paraId="1A1E1F7C" w14:textId="77777777" w:rsidR="00A101A6" w:rsidRPr="00862E93" w:rsidRDefault="00A101A6" w:rsidP="00762ECA">
      <w:pPr>
        <w:pStyle w:val="Subhead-Red"/>
        <w:rPr>
          <w:rFonts w:ascii="Times New Roman" w:hAnsi="Times New Roman" w:cs="Times New Roman"/>
          <w:sz w:val="24"/>
          <w:szCs w:val="24"/>
        </w:rPr>
      </w:pPr>
    </w:p>
    <w:p w14:paraId="673D9A67" w14:textId="77777777" w:rsidR="00A101A6" w:rsidRPr="00862E93" w:rsidRDefault="00A101A6" w:rsidP="0093202B">
      <w:pPr>
        <w:pStyle w:val="Subhead-Red"/>
        <w:keepNext/>
        <w:keepLines/>
        <w:rPr>
          <w:rFonts w:ascii="Times New Roman" w:hAnsi="Times New Roman" w:cs="Times New Roman"/>
          <w:sz w:val="24"/>
          <w:szCs w:val="24"/>
        </w:rPr>
      </w:pPr>
      <w:r w:rsidRPr="00862E93">
        <w:rPr>
          <w:rFonts w:ascii="Times New Roman" w:hAnsi="Times New Roman" w:cs="Times New Roman"/>
          <w:sz w:val="24"/>
          <w:szCs w:val="24"/>
        </w:rPr>
        <w:t>Academic Integrity Policy</w:t>
      </w:r>
    </w:p>
    <w:p w14:paraId="415955A2" w14:textId="7A52DCF0" w:rsidR="00A101A6" w:rsidRPr="00862E93" w:rsidRDefault="00A101A6" w:rsidP="0093202B">
      <w:pPr>
        <w:pStyle w:val="Body-Black"/>
        <w:keepNext/>
        <w:keepLines/>
        <w:spacing w:before="0" w:after="0"/>
        <w:rPr>
          <w:rFonts w:ascii="Times New Roman" w:hAnsi="Times New Roman" w:cs="Times New Roman"/>
          <w:sz w:val="24"/>
        </w:rPr>
      </w:pPr>
      <w:r w:rsidRPr="00862E93">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10" w:history="1">
        <w:r w:rsidRPr="00862E93">
          <w:rPr>
            <w:rStyle w:val="Hyperlink"/>
            <w:rFonts w:ascii="Times New Roman" w:hAnsi="Times New Roman" w:cs="Times New Roman"/>
            <w:sz w:val="24"/>
          </w:rPr>
          <w:t>policy on Academic Integrity</w:t>
        </w:r>
      </w:hyperlink>
      <w:r w:rsidRPr="00862E93">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Pr="00862E93" w:rsidRDefault="00A101A6" w:rsidP="00762ECA">
      <w:pPr>
        <w:pStyle w:val="Subhead-Red"/>
        <w:rPr>
          <w:rFonts w:ascii="Times New Roman" w:hAnsi="Times New Roman" w:cs="Times New Roman"/>
          <w:sz w:val="24"/>
          <w:szCs w:val="24"/>
        </w:rPr>
      </w:pPr>
    </w:p>
    <w:p w14:paraId="58C0B8E6" w14:textId="14476C1C" w:rsidR="00762ECA" w:rsidRPr="00862E93" w:rsidRDefault="00762ECA" w:rsidP="0093202B">
      <w:pPr>
        <w:pStyle w:val="Subhead-Red"/>
        <w:keepNext/>
        <w:keepLines/>
        <w:rPr>
          <w:rFonts w:ascii="Times New Roman" w:hAnsi="Times New Roman" w:cs="Times New Roman"/>
          <w:sz w:val="24"/>
          <w:szCs w:val="24"/>
        </w:rPr>
      </w:pPr>
      <w:r w:rsidRPr="00862E93">
        <w:rPr>
          <w:rFonts w:ascii="Times New Roman" w:hAnsi="Times New Roman" w:cs="Times New Roman"/>
          <w:sz w:val="24"/>
          <w:szCs w:val="24"/>
        </w:rPr>
        <w:t>Classroom expectations</w:t>
      </w:r>
    </w:p>
    <w:p w14:paraId="74823814" w14:textId="598A0A22" w:rsidR="00762ECA" w:rsidRPr="00862E93" w:rsidRDefault="00762ECA" w:rsidP="0093202B">
      <w:pPr>
        <w:pStyle w:val="Body-Black"/>
        <w:keepNext/>
        <w:keepLines/>
        <w:spacing w:before="0" w:after="0"/>
        <w:rPr>
          <w:rFonts w:ascii="Times New Roman" w:hAnsi="Times New Roman" w:cs="Times New Roman"/>
          <w:sz w:val="24"/>
        </w:rPr>
      </w:pPr>
      <w:r w:rsidRPr="00862E93">
        <w:rPr>
          <w:rFonts w:ascii="Times New Roman" w:hAnsi="Times New Roman" w:cs="Times New Roman"/>
          <w:sz w:val="24"/>
        </w:rPr>
        <w:t xml:space="preserve">Students are expected to arrive on time to class meetings. </w:t>
      </w:r>
      <w:r w:rsidR="009710B9" w:rsidRPr="00862E93">
        <w:rPr>
          <w:rFonts w:ascii="Times New Roman" w:hAnsi="Times New Roman" w:cs="Times New Roman"/>
          <w:sz w:val="24"/>
        </w:rPr>
        <w:t>S</w:t>
      </w:r>
      <w:r w:rsidRPr="00862E93">
        <w:rPr>
          <w:rFonts w:ascii="Times New Roman" w:hAnsi="Times New Roman" w:cs="Times New Roman"/>
          <w:sz w:val="24"/>
        </w:rPr>
        <w:t xml:space="preserve">tudents </w:t>
      </w:r>
      <w:r w:rsidR="009710B9" w:rsidRPr="00862E93">
        <w:rPr>
          <w:rFonts w:ascii="Times New Roman" w:hAnsi="Times New Roman" w:cs="Times New Roman"/>
          <w:sz w:val="24"/>
        </w:rPr>
        <w:t xml:space="preserve">should </w:t>
      </w:r>
      <w:r w:rsidRPr="00862E93">
        <w:rPr>
          <w:rFonts w:ascii="Times New Roman" w:hAnsi="Times New Roman" w:cs="Times New Roman"/>
          <w:sz w:val="24"/>
        </w:rPr>
        <w:t xml:space="preserve">come to class well prepared, meaning readings and other assignments have been completed. Students are expected to be respectful of their classmates and the instructor. Distracting and/or disrespectful behaviors will not be tolerated. </w:t>
      </w:r>
    </w:p>
    <w:p w14:paraId="6B687C5C" w14:textId="2277B6C2" w:rsidR="002D1574" w:rsidRPr="00862E93" w:rsidRDefault="002D1574" w:rsidP="0028389B">
      <w:pPr>
        <w:pStyle w:val="Body-Black"/>
        <w:spacing w:before="0" w:after="0"/>
        <w:rPr>
          <w:rFonts w:ascii="Times New Roman" w:hAnsi="Times New Roman" w:cs="Times New Roman"/>
          <w:sz w:val="24"/>
        </w:rPr>
      </w:pPr>
    </w:p>
    <w:p w14:paraId="56984424" w14:textId="165F2941" w:rsidR="00762ECA" w:rsidRPr="00862E93" w:rsidRDefault="00762ECA" w:rsidP="0093202B">
      <w:pPr>
        <w:pStyle w:val="Subhead-Red"/>
        <w:keepNext/>
        <w:keepLines/>
        <w:rPr>
          <w:rFonts w:ascii="Times New Roman" w:hAnsi="Times New Roman" w:cs="Times New Roman"/>
          <w:sz w:val="24"/>
          <w:szCs w:val="24"/>
        </w:rPr>
      </w:pPr>
      <w:r w:rsidRPr="00862E93">
        <w:rPr>
          <w:rFonts w:ascii="Times New Roman" w:hAnsi="Times New Roman" w:cs="Times New Roman"/>
          <w:sz w:val="24"/>
          <w:szCs w:val="24"/>
        </w:rPr>
        <w:t xml:space="preserve">cell phones, mobile devices, </w:t>
      </w:r>
      <w:r w:rsidR="0075506D" w:rsidRPr="00862E93">
        <w:rPr>
          <w:rFonts w:ascii="Times New Roman" w:hAnsi="Times New Roman" w:cs="Times New Roman"/>
          <w:sz w:val="24"/>
          <w:szCs w:val="24"/>
        </w:rPr>
        <w:t xml:space="preserve">and </w:t>
      </w:r>
      <w:r w:rsidRPr="00862E93">
        <w:rPr>
          <w:rFonts w:ascii="Times New Roman" w:hAnsi="Times New Roman" w:cs="Times New Roman"/>
          <w:sz w:val="24"/>
          <w:szCs w:val="24"/>
        </w:rPr>
        <w:t>laptops</w:t>
      </w:r>
    </w:p>
    <w:p w14:paraId="2A7B0893" w14:textId="40FE897D" w:rsidR="00762ECA" w:rsidRPr="00862E93" w:rsidRDefault="00762ECA" w:rsidP="0093202B">
      <w:pPr>
        <w:pStyle w:val="Body-Black"/>
        <w:keepNext/>
        <w:keepLines/>
        <w:spacing w:before="0" w:after="0"/>
        <w:rPr>
          <w:rFonts w:ascii="Times New Roman" w:hAnsi="Times New Roman" w:cs="Times New Roman"/>
          <w:sz w:val="24"/>
        </w:rPr>
      </w:pPr>
      <w:r w:rsidRPr="00862E93">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w:t>
      </w:r>
      <w:r w:rsidR="00593866" w:rsidRPr="00862E93">
        <w:rPr>
          <w:rFonts w:ascii="Times New Roman" w:hAnsi="Times New Roman" w:cs="Times New Roman"/>
          <w:sz w:val="24"/>
        </w:rPr>
        <w:t xml:space="preserve">A student who </w:t>
      </w:r>
      <w:r w:rsidRPr="00862E93">
        <w:rPr>
          <w:rFonts w:ascii="Times New Roman" w:hAnsi="Times New Roman" w:cs="Times New Roman"/>
          <w:sz w:val="24"/>
        </w:rPr>
        <w:t>receive</w:t>
      </w:r>
      <w:r w:rsidR="00593866" w:rsidRPr="00862E93">
        <w:rPr>
          <w:rFonts w:ascii="Times New Roman" w:hAnsi="Times New Roman" w:cs="Times New Roman"/>
          <w:sz w:val="24"/>
        </w:rPr>
        <w:t>s</w:t>
      </w:r>
      <w:r w:rsidRPr="00862E93">
        <w:rPr>
          <w:rFonts w:ascii="Times New Roman" w:hAnsi="Times New Roman" w:cs="Times New Roman"/>
          <w:sz w:val="24"/>
        </w:rPr>
        <w:t xml:space="preserve"> a phone call or text, </w:t>
      </w:r>
      <w:r w:rsidR="00593866" w:rsidRPr="00862E93">
        <w:rPr>
          <w:rFonts w:ascii="Times New Roman" w:hAnsi="Times New Roman" w:cs="Times New Roman"/>
          <w:sz w:val="24"/>
        </w:rPr>
        <w:t xml:space="preserve">should step </w:t>
      </w:r>
      <w:r w:rsidRPr="00862E93">
        <w:rPr>
          <w:rFonts w:ascii="Times New Roman" w:hAnsi="Times New Roman" w:cs="Times New Roman"/>
          <w:sz w:val="24"/>
        </w:rPr>
        <w:t xml:space="preserve">outside </w:t>
      </w:r>
      <w:r w:rsidR="00593866" w:rsidRPr="00862E93">
        <w:rPr>
          <w:rFonts w:ascii="Times New Roman" w:hAnsi="Times New Roman" w:cs="Times New Roman"/>
          <w:sz w:val="24"/>
        </w:rPr>
        <w:t xml:space="preserve">the classroom </w:t>
      </w:r>
      <w:r w:rsidRPr="00862E93">
        <w:rPr>
          <w:rFonts w:ascii="Times New Roman" w:hAnsi="Times New Roman" w:cs="Times New Roman"/>
          <w:sz w:val="24"/>
        </w:rPr>
        <w:t xml:space="preserve">to respond. DO NOT take pictures or video during class. </w:t>
      </w:r>
    </w:p>
    <w:p w14:paraId="4D04ADAB" w14:textId="77777777" w:rsidR="00762ECA" w:rsidRPr="00862E93" w:rsidRDefault="00762ECA" w:rsidP="00762ECA">
      <w:pPr>
        <w:pStyle w:val="Subhead-Red"/>
        <w:rPr>
          <w:rFonts w:ascii="Times New Roman" w:hAnsi="Times New Roman" w:cs="Times New Roman"/>
          <w:color w:val="auto"/>
          <w:sz w:val="24"/>
          <w:szCs w:val="24"/>
        </w:rPr>
      </w:pPr>
    </w:p>
    <w:p w14:paraId="08D1ED67" w14:textId="77777777" w:rsidR="00762ECA" w:rsidRPr="00862E93" w:rsidRDefault="00762ECA" w:rsidP="0093202B">
      <w:pPr>
        <w:pStyle w:val="Subhead-Red"/>
        <w:keepNext/>
        <w:keepLines/>
        <w:rPr>
          <w:rFonts w:ascii="Times New Roman" w:hAnsi="Times New Roman" w:cs="Times New Roman"/>
          <w:sz w:val="24"/>
          <w:szCs w:val="24"/>
        </w:rPr>
      </w:pPr>
      <w:r w:rsidRPr="00862E93">
        <w:rPr>
          <w:rFonts w:ascii="Times New Roman" w:hAnsi="Times New Roman" w:cs="Times New Roman"/>
          <w:sz w:val="24"/>
          <w:szCs w:val="24"/>
        </w:rPr>
        <w:t>Technology Requirements</w:t>
      </w:r>
    </w:p>
    <w:p w14:paraId="788D33E9" w14:textId="3BF0B72F" w:rsidR="00762ECA" w:rsidRPr="00862E93" w:rsidRDefault="00762ECA" w:rsidP="0093202B">
      <w:pPr>
        <w:pStyle w:val="Body-Black"/>
        <w:keepNext/>
        <w:keepLines/>
        <w:spacing w:before="0" w:after="0"/>
        <w:rPr>
          <w:rFonts w:ascii="Times New Roman" w:hAnsi="Times New Roman" w:cs="Times New Roman"/>
          <w:sz w:val="24"/>
        </w:rPr>
      </w:pPr>
      <w:r w:rsidRPr="00862E93">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sidRPr="00862E93">
        <w:rPr>
          <w:rFonts w:ascii="Times New Roman" w:hAnsi="Times New Roman" w:cs="Times New Roman"/>
          <w:sz w:val="24"/>
        </w:rPr>
        <w:t>students</w:t>
      </w:r>
      <w:r w:rsidRPr="00862E93">
        <w:rPr>
          <w:rFonts w:ascii="Times New Roman" w:hAnsi="Times New Roman" w:cs="Times New Roman"/>
          <w:sz w:val="24"/>
        </w:rPr>
        <w:t xml:space="preserve"> use to write assignments is irrelevant, as long as </w:t>
      </w:r>
      <w:r w:rsidR="00B54126" w:rsidRPr="00862E93">
        <w:rPr>
          <w:rFonts w:ascii="Times New Roman" w:hAnsi="Times New Roman" w:cs="Times New Roman"/>
          <w:sz w:val="24"/>
        </w:rPr>
        <w:t xml:space="preserve">the </w:t>
      </w:r>
      <w:r w:rsidRPr="00862E93">
        <w:rPr>
          <w:rFonts w:ascii="Times New Roman" w:hAnsi="Times New Roman" w:cs="Times New Roman"/>
          <w:sz w:val="24"/>
        </w:rPr>
        <w:t xml:space="preserve">writing guidelines outlined </w:t>
      </w:r>
      <w:r w:rsidR="00B54126" w:rsidRPr="00862E93">
        <w:rPr>
          <w:rFonts w:ascii="Times New Roman" w:hAnsi="Times New Roman" w:cs="Times New Roman"/>
          <w:sz w:val="24"/>
        </w:rPr>
        <w:t xml:space="preserve">in this </w:t>
      </w:r>
      <w:r w:rsidRPr="00862E93">
        <w:rPr>
          <w:rFonts w:ascii="Times New Roman" w:hAnsi="Times New Roman" w:cs="Times New Roman"/>
          <w:sz w:val="24"/>
        </w:rPr>
        <w:t>syllabus</w:t>
      </w:r>
      <w:r w:rsidR="00B54126" w:rsidRPr="00862E93">
        <w:rPr>
          <w:rFonts w:ascii="Times New Roman" w:hAnsi="Times New Roman" w:cs="Times New Roman"/>
          <w:sz w:val="24"/>
        </w:rPr>
        <w:t xml:space="preserve"> are followed</w:t>
      </w:r>
      <w:r w:rsidRPr="00862E93">
        <w:rPr>
          <w:rFonts w:ascii="Times New Roman" w:hAnsi="Times New Roman" w:cs="Times New Roman"/>
          <w:sz w:val="24"/>
        </w:rPr>
        <w:t>. I</w:t>
      </w:r>
      <w:r w:rsidR="009710B9" w:rsidRPr="00862E93">
        <w:rPr>
          <w:rFonts w:ascii="Times New Roman" w:hAnsi="Times New Roman" w:cs="Times New Roman"/>
          <w:sz w:val="24"/>
        </w:rPr>
        <w:t xml:space="preserve">t is </w:t>
      </w:r>
      <w:r w:rsidRPr="00862E93">
        <w:rPr>
          <w:rFonts w:ascii="Times New Roman" w:hAnsi="Times New Roman" w:cs="Times New Roman"/>
          <w:sz w:val="24"/>
        </w:rPr>
        <w:t>recommend</w:t>
      </w:r>
      <w:r w:rsidR="009710B9" w:rsidRPr="00862E93">
        <w:rPr>
          <w:rFonts w:ascii="Times New Roman" w:hAnsi="Times New Roman" w:cs="Times New Roman"/>
          <w:sz w:val="24"/>
        </w:rPr>
        <w:t>ed</w:t>
      </w:r>
      <w:r w:rsidRPr="00862E93">
        <w:rPr>
          <w:rFonts w:ascii="Times New Roman" w:hAnsi="Times New Roman" w:cs="Times New Roman"/>
          <w:sz w:val="24"/>
        </w:rPr>
        <w:t xml:space="preserve"> </w:t>
      </w:r>
      <w:r w:rsidR="009710B9" w:rsidRPr="00862E93">
        <w:rPr>
          <w:rFonts w:ascii="Times New Roman" w:hAnsi="Times New Roman" w:cs="Times New Roman"/>
          <w:sz w:val="24"/>
        </w:rPr>
        <w:t xml:space="preserve">that students </w:t>
      </w:r>
      <w:r w:rsidRPr="00862E93">
        <w:rPr>
          <w:rFonts w:ascii="Times New Roman" w:hAnsi="Times New Roman" w:cs="Times New Roman"/>
          <w:sz w:val="24"/>
        </w:rPr>
        <w:t>have access to a computer weekly.</w:t>
      </w:r>
      <w:r w:rsidR="00397287" w:rsidRPr="00862E93">
        <w:rPr>
          <w:rFonts w:ascii="Times New Roman" w:hAnsi="Times New Roman" w:cs="Times New Roman"/>
          <w:sz w:val="24"/>
        </w:rPr>
        <w:t xml:space="preserve"> Public </w:t>
      </w:r>
      <w:r w:rsidRPr="00862E93">
        <w:rPr>
          <w:rFonts w:ascii="Times New Roman" w:hAnsi="Times New Roman" w:cs="Times New Roman"/>
          <w:sz w:val="24"/>
        </w:rPr>
        <w:t xml:space="preserve">computers </w:t>
      </w:r>
      <w:r w:rsidR="00397287" w:rsidRPr="00862E93">
        <w:rPr>
          <w:rFonts w:ascii="Times New Roman" w:hAnsi="Times New Roman" w:cs="Times New Roman"/>
          <w:sz w:val="24"/>
        </w:rPr>
        <w:t xml:space="preserve">are </w:t>
      </w:r>
      <w:r w:rsidRPr="00862E93">
        <w:rPr>
          <w:rFonts w:ascii="Times New Roman" w:hAnsi="Times New Roman" w:cs="Times New Roman"/>
          <w:sz w:val="24"/>
        </w:rPr>
        <w:t xml:space="preserve">available on the UNO campus. Consult </w:t>
      </w:r>
      <w:hyperlink r:id="rId11" w:history="1">
        <w:r w:rsidRPr="00862E93">
          <w:rPr>
            <w:rStyle w:val="Hyperlink"/>
            <w:rFonts w:ascii="Times New Roman" w:hAnsi="Times New Roman" w:cs="Times New Roman"/>
            <w:sz w:val="24"/>
          </w:rPr>
          <w:t>Information Technology Services</w:t>
        </w:r>
      </w:hyperlink>
      <w:r w:rsidRPr="00862E93">
        <w:rPr>
          <w:rFonts w:ascii="Times New Roman" w:hAnsi="Times New Roman" w:cs="Times New Roman"/>
          <w:sz w:val="24"/>
        </w:rPr>
        <w:t xml:space="preserve"> and the </w:t>
      </w:r>
      <w:hyperlink r:id="rId12" w:history="1">
        <w:r w:rsidRPr="00862E93">
          <w:rPr>
            <w:rStyle w:val="Hyperlink"/>
            <w:rFonts w:ascii="Times New Roman" w:hAnsi="Times New Roman" w:cs="Times New Roman"/>
            <w:sz w:val="24"/>
          </w:rPr>
          <w:t>Criss Library</w:t>
        </w:r>
      </w:hyperlink>
      <w:r w:rsidRPr="00862E93">
        <w:rPr>
          <w:rFonts w:ascii="Times New Roman" w:hAnsi="Times New Roman" w:cs="Times New Roman"/>
          <w:sz w:val="24"/>
        </w:rPr>
        <w:t xml:space="preserve">, for more information on equipment </w:t>
      </w:r>
      <w:r w:rsidR="00397287" w:rsidRPr="00862E93">
        <w:rPr>
          <w:rFonts w:ascii="Times New Roman" w:hAnsi="Times New Roman" w:cs="Times New Roman"/>
          <w:sz w:val="24"/>
        </w:rPr>
        <w:t xml:space="preserve">locations and </w:t>
      </w:r>
      <w:r w:rsidRPr="00862E93">
        <w:rPr>
          <w:rFonts w:ascii="Times New Roman" w:hAnsi="Times New Roman" w:cs="Times New Roman"/>
          <w:sz w:val="24"/>
        </w:rPr>
        <w:t xml:space="preserve">availability. </w:t>
      </w:r>
    </w:p>
    <w:p w14:paraId="5C0D6FA3" w14:textId="77777777" w:rsidR="00762ECA" w:rsidRPr="00862E93" w:rsidRDefault="00762ECA" w:rsidP="00762ECA">
      <w:pPr>
        <w:pStyle w:val="Subhead-Red"/>
        <w:rPr>
          <w:rFonts w:ascii="Times New Roman" w:hAnsi="Times New Roman" w:cs="Times New Roman"/>
          <w:sz w:val="24"/>
          <w:szCs w:val="24"/>
        </w:rPr>
      </w:pPr>
    </w:p>
    <w:p w14:paraId="29D53FA1" w14:textId="77777777" w:rsidR="00762ECA" w:rsidRPr="00862E93" w:rsidRDefault="00762ECA" w:rsidP="00F63979">
      <w:pPr>
        <w:pStyle w:val="Subhead-Red"/>
        <w:keepNext/>
        <w:keepLines/>
        <w:rPr>
          <w:rFonts w:ascii="Times New Roman" w:hAnsi="Times New Roman" w:cs="Times New Roman"/>
          <w:sz w:val="24"/>
          <w:szCs w:val="24"/>
        </w:rPr>
      </w:pPr>
      <w:r w:rsidRPr="00862E93">
        <w:rPr>
          <w:rFonts w:ascii="Times New Roman" w:hAnsi="Times New Roman" w:cs="Times New Roman"/>
          <w:sz w:val="24"/>
          <w:szCs w:val="24"/>
        </w:rPr>
        <w:t>Technical Support</w:t>
      </w:r>
    </w:p>
    <w:p w14:paraId="74F6D289" w14:textId="20C1DB46" w:rsidR="00762ECA" w:rsidRPr="00862E93" w:rsidRDefault="00762ECA" w:rsidP="00F63979">
      <w:pPr>
        <w:pStyle w:val="Body-Black"/>
        <w:keepNext/>
        <w:keepLines/>
        <w:spacing w:before="0" w:after="0"/>
        <w:rPr>
          <w:rFonts w:ascii="Times New Roman" w:hAnsi="Times New Roman" w:cs="Times New Roman"/>
          <w:sz w:val="24"/>
        </w:rPr>
      </w:pPr>
      <w:r w:rsidRPr="00862E93">
        <w:rPr>
          <w:rFonts w:ascii="Times New Roman" w:hAnsi="Times New Roman" w:cs="Times New Roman"/>
          <w:sz w:val="24"/>
        </w:rPr>
        <w:t xml:space="preserve">Technical support for common university systems, including </w:t>
      </w:r>
      <w:r w:rsidR="000740B1" w:rsidRPr="00862E93">
        <w:rPr>
          <w:rFonts w:ascii="Times New Roman" w:hAnsi="Times New Roman" w:cs="Times New Roman"/>
          <w:sz w:val="24"/>
        </w:rPr>
        <w:t>Canvas</w:t>
      </w:r>
      <w:r w:rsidRPr="00862E93">
        <w:rPr>
          <w:rFonts w:ascii="Times New Roman" w:hAnsi="Times New Roman" w:cs="Times New Roman"/>
          <w:sz w:val="24"/>
        </w:rPr>
        <w:t xml:space="preserve"> and email, is available from Information Technology Services </w:t>
      </w:r>
      <w:hyperlink r:id="rId13" w:history="1">
        <w:r w:rsidR="004C3BF2" w:rsidRPr="00862E93">
          <w:rPr>
            <w:rStyle w:val="Hyperlink"/>
            <w:rFonts w:ascii="Times New Roman" w:hAnsi="Times New Roman" w:cs="Times New Roman"/>
            <w:sz w:val="24"/>
          </w:rPr>
          <w:t>technical support</w:t>
        </w:r>
      </w:hyperlink>
      <w:r w:rsidRPr="00862E93">
        <w:rPr>
          <w:rFonts w:ascii="Times New Roman" w:hAnsi="Times New Roman" w:cs="Times New Roman"/>
          <w:sz w:val="24"/>
        </w:rPr>
        <w:t xml:space="preserve"> located in Eppley Administration Building</w:t>
      </w:r>
      <w:r w:rsidR="00593866" w:rsidRPr="00862E93">
        <w:rPr>
          <w:rFonts w:ascii="Times New Roman" w:hAnsi="Times New Roman" w:cs="Times New Roman"/>
          <w:sz w:val="24"/>
        </w:rPr>
        <w:t xml:space="preserve"> (EAB) 104</w:t>
      </w:r>
      <w:r w:rsidRPr="00862E93">
        <w:rPr>
          <w:rFonts w:ascii="Times New Roman" w:hAnsi="Times New Roman" w:cs="Times New Roman"/>
          <w:sz w:val="24"/>
        </w:rPr>
        <w:t>.</w:t>
      </w:r>
    </w:p>
    <w:p w14:paraId="5DFB527A" w14:textId="77777777" w:rsidR="00762ECA" w:rsidRPr="00862E93" w:rsidRDefault="00762ECA" w:rsidP="0064235D">
      <w:pPr>
        <w:pStyle w:val="Subhead-Red"/>
        <w:rPr>
          <w:rFonts w:ascii="Times New Roman" w:hAnsi="Times New Roman" w:cs="Times New Roman"/>
          <w:sz w:val="24"/>
          <w:szCs w:val="24"/>
        </w:rPr>
      </w:pPr>
    </w:p>
    <w:p w14:paraId="039E11E9" w14:textId="2BB87207" w:rsidR="00883E5F" w:rsidRPr="00862E93" w:rsidRDefault="00883E5F" w:rsidP="0093202B">
      <w:pPr>
        <w:pStyle w:val="Subhead-Red"/>
        <w:keepNext/>
        <w:keepLines/>
        <w:rPr>
          <w:rFonts w:ascii="Times New Roman" w:hAnsi="Times New Roman" w:cs="Times New Roman"/>
          <w:sz w:val="24"/>
          <w:szCs w:val="24"/>
        </w:rPr>
      </w:pPr>
      <w:r w:rsidRPr="00862E93">
        <w:rPr>
          <w:rFonts w:ascii="Times New Roman" w:hAnsi="Times New Roman" w:cs="Times New Roman"/>
          <w:sz w:val="24"/>
          <w:szCs w:val="24"/>
        </w:rPr>
        <w:t>accessibility accommodations</w:t>
      </w:r>
    </w:p>
    <w:p w14:paraId="265B76D0" w14:textId="77777777" w:rsidR="0021523B" w:rsidRPr="00862E93" w:rsidRDefault="0021523B" w:rsidP="0021523B">
      <w:pPr>
        <w:rPr>
          <w:rFonts w:ascii="Times New Roman" w:hAnsi="Times New Roman" w:cs="Times New Roman"/>
          <w:iCs/>
          <w:color w:val="000000"/>
        </w:rPr>
      </w:pPr>
      <w:r w:rsidRPr="00862E93">
        <w:rPr>
          <w:rFonts w:ascii="Times New Roman" w:hAnsi="Times New Roman" w:cs="Times New Roman"/>
          <w:iCs/>
          <w:color w:val="000000"/>
        </w:rPr>
        <w:t xml:space="preserve">Reasonable accommodations are provided for students who are registered with Accessibility Services Center (ASC) and make their requests sufficiently in advance. For more information, contact ASC (Location: 104 H&amp;K, Phone: 402.554.2872, Email: </w:t>
      </w:r>
      <w:hyperlink r:id="rId14" w:history="1">
        <w:r w:rsidRPr="00862E93">
          <w:rPr>
            <w:rStyle w:val="Hyperlink"/>
            <w:rFonts w:ascii="Times New Roman" w:hAnsi="Times New Roman" w:cs="Times New Roman"/>
            <w:iCs/>
          </w:rPr>
          <w:t>unoaccessibility@unomaha.edu</w:t>
        </w:r>
      </w:hyperlink>
      <w:r w:rsidRPr="00862E93">
        <w:rPr>
          <w:rFonts w:ascii="Times New Roman" w:hAnsi="Times New Roman" w:cs="Times New Roman"/>
          <w:iCs/>
          <w:color w:val="000000"/>
        </w:rPr>
        <w:t xml:space="preserve">) </w:t>
      </w:r>
    </w:p>
    <w:p w14:paraId="67354AD7" w14:textId="77777777" w:rsidR="00762ECA" w:rsidRPr="00862E93" w:rsidRDefault="00762ECA" w:rsidP="0028389B">
      <w:pPr>
        <w:pStyle w:val="Body-Black"/>
        <w:spacing w:before="0" w:after="0"/>
        <w:rPr>
          <w:rStyle w:val="Emphasis"/>
          <w:rFonts w:ascii="Times New Roman" w:hAnsi="Times New Roman" w:cs="Times New Roman"/>
          <w:i w:val="0"/>
          <w:sz w:val="24"/>
        </w:rPr>
      </w:pPr>
    </w:p>
    <w:p w14:paraId="466FB96C" w14:textId="47293562" w:rsidR="008C356E" w:rsidRPr="00862E93" w:rsidRDefault="008C356E" w:rsidP="0093202B">
      <w:pPr>
        <w:pStyle w:val="Subhead-Red"/>
        <w:keepNext/>
        <w:keepLines/>
        <w:rPr>
          <w:rFonts w:ascii="Times New Roman" w:hAnsi="Times New Roman" w:cs="Times New Roman"/>
          <w:sz w:val="24"/>
          <w:szCs w:val="24"/>
        </w:rPr>
      </w:pPr>
      <w:r w:rsidRPr="00862E93">
        <w:rPr>
          <w:rFonts w:ascii="Times New Roman" w:hAnsi="Times New Roman" w:cs="Times New Roman"/>
          <w:sz w:val="24"/>
          <w:szCs w:val="24"/>
        </w:rPr>
        <w:t>Criss Library</w:t>
      </w:r>
    </w:p>
    <w:p w14:paraId="688DA8C2" w14:textId="2A9A5EA0" w:rsidR="005A5F4F" w:rsidRPr="00862E93" w:rsidRDefault="005A5F4F" w:rsidP="0093202B">
      <w:pPr>
        <w:pStyle w:val="Body-Black"/>
        <w:keepNext/>
        <w:keepLines/>
        <w:spacing w:before="0" w:after="0"/>
        <w:rPr>
          <w:rFonts w:ascii="Times New Roman" w:hAnsi="Times New Roman" w:cs="Times New Roman"/>
          <w:sz w:val="24"/>
        </w:rPr>
      </w:pPr>
      <w:r w:rsidRPr="00862E93">
        <w:rPr>
          <w:rFonts w:ascii="Times New Roman" w:hAnsi="Times New Roman" w:cs="Times New Roman"/>
          <w:sz w:val="24"/>
        </w:rPr>
        <w:t xml:space="preserve">UNO’s Criss Library offers a wide variety of resources that support student learning. Subject specialist librarians have in-depth knowledge of researching within specific disciplines and can </w:t>
      </w:r>
      <w:r w:rsidR="00B54126" w:rsidRPr="00862E93">
        <w:rPr>
          <w:rFonts w:ascii="Times New Roman" w:hAnsi="Times New Roman" w:cs="Times New Roman"/>
          <w:sz w:val="24"/>
        </w:rPr>
        <w:t xml:space="preserve">provide </w:t>
      </w:r>
      <w:r w:rsidRPr="00862E93">
        <w:rPr>
          <w:rFonts w:ascii="Times New Roman" w:hAnsi="Times New Roman" w:cs="Times New Roman"/>
          <w:sz w:val="24"/>
        </w:rPr>
        <w:t xml:space="preserve">guidance </w:t>
      </w:r>
      <w:r w:rsidR="00B54126" w:rsidRPr="00862E93">
        <w:rPr>
          <w:rFonts w:ascii="Times New Roman" w:hAnsi="Times New Roman" w:cs="Times New Roman"/>
          <w:sz w:val="24"/>
        </w:rPr>
        <w:t xml:space="preserve">for a </w:t>
      </w:r>
      <w:r w:rsidRPr="00862E93">
        <w:rPr>
          <w:rFonts w:ascii="Times New Roman" w:hAnsi="Times New Roman" w:cs="Times New Roman"/>
          <w:sz w:val="24"/>
        </w:rPr>
        <w:t xml:space="preserve">specific area of study. Students are encouraged to explore customized resources featured on the </w:t>
      </w:r>
      <w:hyperlink r:id="rId15" w:history="1">
        <w:r w:rsidRPr="00862E93">
          <w:rPr>
            <w:rStyle w:val="Hyperlink"/>
            <w:rFonts w:ascii="Times New Roman" w:hAnsi="Times New Roman" w:cs="Times New Roman"/>
            <w:sz w:val="24"/>
          </w:rPr>
          <w:t>Criss Library</w:t>
        </w:r>
      </w:hyperlink>
      <w:r w:rsidRPr="00862E93">
        <w:rPr>
          <w:rFonts w:ascii="Times New Roman" w:hAnsi="Times New Roman" w:cs="Times New Roman"/>
          <w:sz w:val="24"/>
        </w:rPr>
        <w:t xml:space="preserve"> website.</w:t>
      </w:r>
    </w:p>
    <w:p w14:paraId="2323C357" w14:textId="77777777" w:rsidR="003F00B3" w:rsidRPr="00862E93" w:rsidRDefault="003F00B3" w:rsidP="0064235D">
      <w:pPr>
        <w:pStyle w:val="Subhead-Red"/>
        <w:rPr>
          <w:rFonts w:ascii="Times New Roman" w:hAnsi="Times New Roman" w:cs="Times New Roman"/>
          <w:sz w:val="24"/>
          <w:szCs w:val="24"/>
        </w:rPr>
      </w:pPr>
    </w:p>
    <w:p w14:paraId="06A0944D" w14:textId="3724C38A" w:rsidR="007F3018" w:rsidRPr="00862E93" w:rsidRDefault="007F3018" w:rsidP="0093202B">
      <w:pPr>
        <w:pStyle w:val="Subhead-Red"/>
        <w:keepNext/>
        <w:keepLines/>
        <w:rPr>
          <w:rFonts w:ascii="Times New Roman" w:hAnsi="Times New Roman" w:cs="Times New Roman"/>
          <w:sz w:val="24"/>
          <w:szCs w:val="24"/>
        </w:rPr>
      </w:pPr>
      <w:r w:rsidRPr="00862E93">
        <w:rPr>
          <w:rFonts w:ascii="Times New Roman" w:hAnsi="Times New Roman" w:cs="Times New Roman"/>
          <w:sz w:val="24"/>
          <w:szCs w:val="24"/>
        </w:rPr>
        <w:t>Emergency Preparedness</w:t>
      </w:r>
    </w:p>
    <w:p w14:paraId="5965F2E9" w14:textId="20379EB2" w:rsidR="007F3018" w:rsidRPr="00862E93" w:rsidRDefault="007F3018" w:rsidP="0093202B">
      <w:pPr>
        <w:pStyle w:val="Body-Black"/>
        <w:keepNext/>
        <w:keepLines/>
        <w:spacing w:before="0" w:after="0"/>
        <w:rPr>
          <w:rFonts w:ascii="Times New Roman" w:hAnsi="Times New Roman" w:cs="Times New Roman"/>
          <w:sz w:val="24"/>
        </w:rPr>
      </w:pPr>
      <w:r w:rsidRPr="00862E93">
        <w:rPr>
          <w:rFonts w:ascii="Times New Roman" w:hAnsi="Times New Roman" w:cs="Times New Roman"/>
          <w:sz w:val="24"/>
        </w:rPr>
        <w:t>The University of Nebraska at Omaha is prepared for a wide range of emergencies.</w:t>
      </w:r>
      <w:r w:rsidR="006471AE" w:rsidRPr="00862E93">
        <w:rPr>
          <w:rFonts w:ascii="Times New Roman" w:hAnsi="Times New Roman" w:cs="Times New Roman"/>
          <w:sz w:val="24"/>
        </w:rPr>
        <w:t xml:space="preserve"> </w:t>
      </w:r>
      <w:r w:rsidRPr="00862E93">
        <w:rPr>
          <w:rFonts w:ascii="Times New Roman" w:hAnsi="Times New Roman" w:cs="Times New Roman"/>
          <w:sz w:val="24"/>
        </w:rPr>
        <w:t xml:space="preserve">Students should familiarize themselves with procedures and assistance available </w:t>
      </w:r>
      <w:r w:rsidR="00046658" w:rsidRPr="00862E93">
        <w:rPr>
          <w:rFonts w:ascii="Times New Roman" w:hAnsi="Times New Roman" w:cs="Times New Roman"/>
          <w:sz w:val="24"/>
        </w:rPr>
        <w:t>on</w:t>
      </w:r>
      <w:r w:rsidRPr="00862E93">
        <w:rPr>
          <w:rFonts w:ascii="Times New Roman" w:hAnsi="Times New Roman" w:cs="Times New Roman"/>
          <w:sz w:val="24"/>
        </w:rPr>
        <w:t xml:space="preserve"> </w:t>
      </w:r>
      <w:r w:rsidR="00046658" w:rsidRPr="00862E93">
        <w:rPr>
          <w:rFonts w:ascii="Times New Roman" w:hAnsi="Times New Roman" w:cs="Times New Roman"/>
          <w:sz w:val="24"/>
        </w:rPr>
        <w:t xml:space="preserve">UNO’s </w:t>
      </w:r>
      <w:hyperlink r:id="rId16" w:history="1">
        <w:r w:rsidR="00046658" w:rsidRPr="00862E93">
          <w:rPr>
            <w:rStyle w:val="Hyperlink"/>
            <w:rFonts w:ascii="Times New Roman" w:hAnsi="Times New Roman" w:cs="Times New Roman"/>
            <w:sz w:val="24"/>
          </w:rPr>
          <w:t>emergency information page</w:t>
        </w:r>
      </w:hyperlink>
      <w:r w:rsidR="00046658" w:rsidRPr="00862E93">
        <w:rPr>
          <w:rFonts w:ascii="Times New Roman" w:hAnsi="Times New Roman" w:cs="Times New Roman"/>
          <w:sz w:val="24"/>
        </w:rPr>
        <w:t>.</w:t>
      </w:r>
      <w:r w:rsidR="006471AE" w:rsidRPr="00862E93">
        <w:rPr>
          <w:rFonts w:ascii="Times New Roman" w:hAnsi="Times New Roman" w:cs="Times New Roman"/>
          <w:sz w:val="24"/>
        </w:rPr>
        <w:t xml:space="preserve"> </w:t>
      </w:r>
      <w:r w:rsidR="00835EBD" w:rsidRPr="00862E93">
        <w:rPr>
          <w:rFonts w:ascii="Times New Roman" w:hAnsi="Times New Roman" w:cs="Times New Roman"/>
          <w:sz w:val="24"/>
        </w:rPr>
        <w:t xml:space="preserve">If travel to campus is not feasible due to a declared emergency, a combination of </w:t>
      </w:r>
      <w:r w:rsidR="000740B1" w:rsidRPr="00862E93">
        <w:rPr>
          <w:rFonts w:ascii="Times New Roman" w:hAnsi="Times New Roman" w:cs="Times New Roman"/>
          <w:sz w:val="24"/>
        </w:rPr>
        <w:t>Canvas</w:t>
      </w:r>
      <w:r w:rsidR="00835EBD" w:rsidRPr="00862E93">
        <w:rPr>
          <w:rFonts w:ascii="Times New Roman" w:hAnsi="Times New Roman" w:cs="Times New Roman"/>
          <w:sz w:val="24"/>
        </w:rPr>
        <w:t>, teleconferencing, and other technologies will be used to facilitate academic continuity.</w:t>
      </w:r>
      <w:r w:rsidR="006471AE" w:rsidRPr="00862E93">
        <w:rPr>
          <w:rFonts w:ascii="Times New Roman" w:hAnsi="Times New Roman" w:cs="Times New Roman"/>
          <w:sz w:val="24"/>
        </w:rPr>
        <w:t xml:space="preserve"> </w:t>
      </w:r>
      <w:r w:rsidR="0029367E" w:rsidRPr="00862E93">
        <w:rPr>
          <w:rFonts w:ascii="Times New Roman" w:hAnsi="Times New Roman" w:cs="Times New Roman"/>
          <w:sz w:val="24"/>
        </w:rPr>
        <w:t>S</w:t>
      </w:r>
      <w:r w:rsidR="00835EBD" w:rsidRPr="00862E93">
        <w:rPr>
          <w:rFonts w:ascii="Times New Roman" w:hAnsi="Times New Roman" w:cs="Times New Roman"/>
          <w:sz w:val="24"/>
        </w:rPr>
        <w:t xml:space="preserve">tudents </w:t>
      </w:r>
      <w:r w:rsidR="0029367E" w:rsidRPr="00862E93">
        <w:rPr>
          <w:rFonts w:ascii="Times New Roman" w:hAnsi="Times New Roman" w:cs="Times New Roman"/>
          <w:sz w:val="24"/>
        </w:rPr>
        <w:t xml:space="preserve">will be notified of </w:t>
      </w:r>
      <w:r w:rsidR="00835EBD" w:rsidRPr="00862E93">
        <w:rPr>
          <w:rFonts w:ascii="Times New Roman" w:hAnsi="Times New Roman" w:cs="Times New Roman"/>
          <w:sz w:val="24"/>
        </w:rPr>
        <w:t xml:space="preserve">procedures through </w:t>
      </w:r>
      <w:r w:rsidR="000740B1" w:rsidRPr="00862E93">
        <w:rPr>
          <w:rFonts w:ascii="Times New Roman" w:hAnsi="Times New Roman" w:cs="Times New Roman"/>
          <w:sz w:val="24"/>
        </w:rPr>
        <w:t>Canvas</w:t>
      </w:r>
      <w:r w:rsidR="00835EBD" w:rsidRPr="00862E93">
        <w:rPr>
          <w:rFonts w:ascii="Times New Roman" w:hAnsi="Times New Roman" w:cs="Times New Roman"/>
          <w:sz w:val="24"/>
        </w:rPr>
        <w:t xml:space="preserve"> course site announcements and email as appropriate.</w:t>
      </w:r>
    </w:p>
    <w:p w14:paraId="45FD7C31" w14:textId="77777777" w:rsidR="003F00B3" w:rsidRPr="00862E93" w:rsidRDefault="003F00B3" w:rsidP="0064235D">
      <w:pPr>
        <w:pStyle w:val="Subhead-Red"/>
        <w:rPr>
          <w:rFonts w:ascii="Times New Roman" w:hAnsi="Times New Roman" w:cs="Times New Roman"/>
          <w:sz w:val="24"/>
          <w:szCs w:val="24"/>
        </w:rPr>
      </w:pPr>
    </w:p>
    <w:p w14:paraId="6AA7DD93" w14:textId="7A3D17E8" w:rsidR="007F3018" w:rsidRPr="00862E93" w:rsidRDefault="007F3018" w:rsidP="0093202B">
      <w:pPr>
        <w:pStyle w:val="Subhead-Red"/>
        <w:keepNext/>
        <w:keepLines/>
        <w:rPr>
          <w:rFonts w:ascii="Times New Roman" w:hAnsi="Times New Roman" w:cs="Times New Roman"/>
          <w:sz w:val="24"/>
          <w:szCs w:val="24"/>
        </w:rPr>
      </w:pPr>
      <w:r w:rsidRPr="00862E93">
        <w:rPr>
          <w:rFonts w:ascii="Times New Roman" w:hAnsi="Times New Roman" w:cs="Times New Roman"/>
          <w:sz w:val="24"/>
          <w:szCs w:val="24"/>
        </w:rPr>
        <w:t>Inclement weather</w:t>
      </w:r>
    </w:p>
    <w:p w14:paraId="375490D2" w14:textId="34EEFA21" w:rsidR="005A5F4F" w:rsidRPr="00862E93" w:rsidRDefault="005A5F4F" w:rsidP="0093202B">
      <w:pPr>
        <w:pStyle w:val="Body-Black"/>
        <w:keepNext/>
        <w:keepLines/>
        <w:spacing w:before="0" w:after="0"/>
        <w:rPr>
          <w:rFonts w:ascii="Times New Roman" w:hAnsi="Times New Roman" w:cs="Times New Roman"/>
          <w:sz w:val="24"/>
          <w:highlight w:val="yellow"/>
        </w:rPr>
      </w:pPr>
      <w:r w:rsidRPr="00862E93">
        <w:rPr>
          <w:rFonts w:ascii="Times New Roman" w:hAnsi="Times New Roman" w:cs="Times New Roman"/>
          <w:sz w:val="24"/>
        </w:rPr>
        <w:t xml:space="preserve">In the event of inclement or threatening weather, students should use his/her best judgment regarding travel to and from campus. </w:t>
      </w:r>
      <w:r w:rsidR="00B54126" w:rsidRPr="00862E93">
        <w:rPr>
          <w:rFonts w:ascii="Times New Roman" w:hAnsi="Times New Roman" w:cs="Times New Roman"/>
          <w:sz w:val="24"/>
        </w:rPr>
        <w:t xml:space="preserve">Students who are not able to attend class due to </w:t>
      </w:r>
      <w:r w:rsidRPr="00862E93">
        <w:rPr>
          <w:rFonts w:ascii="Times New Roman" w:hAnsi="Times New Roman" w:cs="Times New Roman"/>
          <w:sz w:val="24"/>
        </w:rPr>
        <w:t xml:space="preserve">adverse weather conditions, </w:t>
      </w:r>
      <w:r w:rsidR="00B54126" w:rsidRPr="00862E93">
        <w:rPr>
          <w:rFonts w:ascii="Times New Roman" w:hAnsi="Times New Roman" w:cs="Times New Roman"/>
          <w:sz w:val="24"/>
        </w:rPr>
        <w:t xml:space="preserve">should </w:t>
      </w:r>
      <w:r w:rsidRPr="00862E93">
        <w:rPr>
          <w:rFonts w:ascii="Times New Roman" w:hAnsi="Times New Roman" w:cs="Times New Roman"/>
          <w:sz w:val="24"/>
        </w:rPr>
        <w:t xml:space="preserve">contact </w:t>
      </w:r>
      <w:r w:rsidR="0029367E" w:rsidRPr="00862E93">
        <w:rPr>
          <w:rFonts w:ascii="Times New Roman" w:hAnsi="Times New Roman" w:cs="Times New Roman"/>
          <w:sz w:val="24"/>
        </w:rPr>
        <w:t>the instructor</w:t>
      </w:r>
      <w:r w:rsidRPr="00862E93">
        <w:rPr>
          <w:rFonts w:ascii="Times New Roman" w:hAnsi="Times New Roman" w:cs="Times New Roman"/>
          <w:sz w:val="24"/>
        </w:rPr>
        <w:t xml:space="preserve"> as soon as possible. Similarly, if </w:t>
      </w:r>
      <w:r w:rsidR="0029367E" w:rsidRPr="00862E93">
        <w:rPr>
          <w:rFonts w:ascii="Times New Roman" w:hAnsi="Times New Roman" w:cs="Times New Roman"/>
          <w:sz w:val="24"/>
        </w:rPr>
        <w:t xml:space="preserve">the instructor is </w:t>
      </w:r>
      <w:r w:rsidRPr="00862E93">
        <w:rPr>
          <w:rFonts w:ascii="Times New Roman" w:hAnsi="Times New Roman" w:cs="Times New Roman"/>
          <w:sz w:val="24"/>
        </w:rPr>
        <w:t xml:space="preserve">unable to reach </w:t>
      </w:r>
      <w:r w:rsidR="0029367E" w:rsidRPr="00862E93">
        <w:rPr>
          <w:rFonts w:ascii="Times New Roman" w:hAnsi="Times New Roman" w:cs="Times New Roman"/>
          <w:sz w:val="24"/>
        </w:rPr>
        <w:t>the</w:t>
      </w:r>
      <w:r w:rsidRPr="00862E93">
        <w:rPr>
          <w:rFonts w:ascii="Times New Roman" w:hAnsi="Times New Roman" w:cs="Times New Roman"/>
          <w:sz w:val="24"/>
        </w:rPr>
        <w:t xml:space="preserve"> class location, </w:t>
      </w:r>
      <w:r w:rsidR="0029367E" w:rsidRPr="00862E93">
        <w:rPr>
          <w:rFonts w:ascii="Times New Roman" w:hAnsi="Times New Roman" w:cs="Times New Roman"/>
          <w:sz w:val="24"/>
        </w:rPr>
        <w:t xml:space="preserve">students will be notified </w:t>
      </w:r>
      <w:r w:rsidRPr="00862E93">
        <w:rPr>
          <w:rFonts w:ascii="Times New Roman" w:hAnsi="Times New Roman" w:cs="Times New Roman"/>
          <w:sz w:val="24"/>
        </w:rPr>
        <w:t xml:space="preserve">of any cancellation or change as soon as possible (by approximately 1 hour before class starts and by posting an announcement </w:t>
      </w:r>
      <w:r w:rsidR="0029367E" w:rsidRPr="00862E93">
        <w:rPr>
          <w:rFonts w:ascii="Times New Roman" w:hAnsi="Times New Roman" w:cs="Times New Roman"/>
          <w:sz w:val="24"/>
        </w:rPr>
        <w:t xml:space="preserve">in </w:t>
      </w:r>
      <w:r w:rsidRPr="00862E93">
        <w:rPr>
          <w:rFonts w:ascii="Times New Roman" w:hAnsi="Times New Roman" w:cs="Times New Roman"/>
          <w:sz w:val="24"/>
        </w:rPr>
        <w:t xml:space="preserve">Canvas). </w:t>
      </w:r>
      <w:r w:rsidR="0029367E" w:rsidRPr="00862E93">
        <w:rPr>
          <w:rFonts w:ascii="Times New Roman" w:hAnsi="Times New Roman" w:cs="Times New Roman"/>
          <w:sz w:val="24"/>
        </w:rPr>
        <w:t xml:space="preserve">Students who </w:t>
      </w:r>
      <w:r w:rsidRPr="00862E93">
        <w:rPr>
          <w:rFonts w:ascii="Times New Roman" w:hAnsi="Times New Roman" w:cs="Times New Roman"/>
          <w:sz w:val="24"/>
        </w:rPr>
        <w:t xml:space="preserve">cannot get to class because of weather conditions, will </w:t>
      </w:r>
      <w:r w:rsidR="0029367E" w:rsidRPr="00862E93">
        <w:rPr>
          <w:rFonts w:ascii="Times New Roman" w:hAnsi="Times New Roman" w:cs="Times New Roman"/>
          <w:sz w:val="24"/>
        </w:rPr>
        <w:t xml:space="preserve">be provided </w:t>
      </w:r>
      <w:r w:rsidRPr="00862E93">
        <w:rPr>
          <w:rFonts w:ascii="Times New Roman" w:hAnsi="Times New Roman" w:cs="Times New Roman"/>
          <w:sz w:val="24"/>
        </w:rPr>
        <w:t>allowances relative to attendance policies as well as any scheduled tests, quizzes, or other assessments.</w:t>
      </w:r>
    </w:p>
    <w:p w14:paraId="28922D02" w14:textId="77777777" w:rsidR="003F00B3" w:rsidRPr="00862E93" w:rsidRDefault="003F00B3" w:rsidP="0064235D">
      <w:pPr>
        <w:pStyle w:val="Subhead-Red"/>
        <w:rPr>
          <w:rFonts w:ascii="Times New Roman" w:hAnsi="Times New Roman" w:cs="Times New Roman"/>
          <w:sz w:val="24"/>
          <w:szCs w:val="24"/>
        </w:rPr>
      </w:pPr>
    </w:p>
    <w:p w14:paraId="12C0B73E" w14:textId="1437EA68" w:rsidR="00A973E6" w:rsidRPr="00862E93" w:rsidRDefault="005A31E2" w:rsidP="0093202B">
      <w:pPr>
        <w:pStyle w:val="Subhead-Red"/>
        <w:keepNext/>
        <w:keepLines/>
        <w:rPr>
          <w:rFonts w:ascii="Times New Roman" w:hAnsi="Times New Roman" w:cs="Times New Roman"/>
          <w:sz w:val="24"/>
          <w:szCs w:val="24"/>
        </w:rPr>
      </w:pPr>
      <w:r w:rsidRPr="00862E93">
        <w:rPr>
          <w:rFonts w:ascii="Times New Roman" w:hAnsi="Times New Roman" w:cs="Times New Roman"/>
          <w:sz w:val="24"/>
          <w:szCs w:val="24"/>
        </w:rPr>
        <w:t xml:space="preserve">Preferred Name </w:t>
      </w:r>
      <w:r w:rsidR="001A0659" w:rsidRPr="00862E93">
        <w:rPr>
          <w:rFonts w:ascii="Times New Roman" w:hAnsi="Times New Roman" w:cs="Times New Roman"/>
          <w:sz w:val="24"/>
          <w:szCs w:val="24"/>
        </w:rPr>
        <w:t>and</w:t>
      </w:r>
      <w:r w:rsidRPr="00862E93">
        <w:rPr>
          <w:rFonts w:ascii="Times New Roman" w:hAnsi="Times New Roman" w:cs="Times New Roman"/>
          <w:sz w:val="24"/>
          <w:szCs w:val="24"/>
        </w:rPr>
        <w:t xml:space="preserve"> Preferred Gender Pronouns</w:t>
      </w:r>
    </w:p>
    <w:p w14:paraId="09072759" w14:textId="1188143C" w:rsidR="005A5F4F" w:rsidRPr="00862E93" w:rsidRDefault="005A5F4F" w:rsidP="0093202B">
      <w:pPr>
        <w:pStyle w:val="Body-Black"/>
        <w:keepNext/>
        <w:keepLines/>
        <w:spacing w:before="0" w:after="0"/>
        <w:rPr>
          <w:rFonts w:ascii="Times New Roman" w:hAnsi="Times New Roman" w:cs="Times New Roman"/>
          <w:sz w:val="24"/>
        </w:rPr>
      </w:pPr>
      <w:r w:rsidRPr="00862E93">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sidRPr="00862E93">
        <w:rPr>
          <w:rFonts w:ascii="Times New Roman" w:hAnsi="Times New Roman" w:cs="Times New Roman"/>
          <w:sz w:val="24"/>
        </w:rPr>
        <w:t xml:space="preserve">The instructor </w:t>
      </w:r>
      <w:r w:rsidRPr="00862E93">
        <w:rPr>
          <w:rFonts w:ascii="Times New Roman" w:hAnsi="Times New Roman" w:cs="Times New Roman"/>
          <w:sz w:val="24"/>
        </w:rPr>
        <w:t xml:space="preserve">will gladly honor </w:t>
      </w:r>
      <w:r w:rsidR="0029367E" w:rsidRPr="00862E93">
        <w:rPr>
          <w:rFonts w:ascii="Times New Roman" w:hAnsi="Times New Roman" w:cs="Times New Roman"/>
          <w:sz w:val="24"/>
        </w:rPr>
        <w:t xml:space="preserve">a student’s </w:t>
      </w:r>
      <w:r w:rsidRPr="00862E93">
        <w:rPr>
          <w:rFonts w:ascii="Times New Roman" w:hAnsi="Times New Roman" w:cs="Times New Roman"/>
          <w:sz w:val="24"/>
        </w:rPr>
        <w:t xml:space="preserve">request </w:t>
      </w:r>
      <w:r w:rsidR="0029367E" w:rsidRPr="00862E93">
        <w:rPr>
          <w:rFonts w:ascii="Times New Roman" w:hAnsi="Times New Roman" w:cs="Times New Roman"/>
          <w:sz w:val="24"/>
        </w:rPr>
        <w:t xml:space="preserve">to be </w:t>
      </w:r>
      <w:r w:rsidRPr="00862E93">
        <w:rPr>
          <w:rFonts w:ascii="Times New Roman" w:hAnsi="Times New Roman" w:cs="Times New Roman"/>
          <w:sz w:val="24"/>
        </w:rPr>
        <w:t>address</w:t>
      </w:r>
      <w:r w:rsidR="0029367E" w:rsidRPr="00862E93">
        <w:rPr>
          <w:rFonts w:ascii="Times New Roman" w:hAnsi="Times New Roman" w:cs="Times New Roman"/>
          <w:sz w:val="24"/>
        </w:rPr>
        <w:t>ed</w:t>
      </w:r>
      <w:r w:rsidRPr="00862E93">
        <w:rPr>
          <w:rFonts w:ascii="Times New Roman" w:hAnsi="Times New Roman" w:cs="Times New Roman"/>
          <w:sz w:val="24"/>
        </w:rPr>
        <w:t xml:space="preserve"> by an alternate name or gender pronoun. Please advise </w:t>
      </w:r>
      <w:r w:rsidR="0029367E" w:rsidRPr="00862E93">
        <w:rPr>
          <w:rFonts w:ascii="Times New Roman" w:hAnsi="Times New Roman" w:cs="Times New Roman"/>
          <w:sz w:val="24"/>
        </w:rPr>
        <w:t xml:space="preserve">the instructor </w:t>
      </w:r>
      <w:r w:rsidRPr="00862E93">
        <w:rPr>
          <w:rFonts w:ascii="Times New Roman" w:hAnsi="Times New Roman" w:cs="Times New Roman"/>
          <w:sz w:val="24"/>
        </w:rPr>
        <w:t xml:space="preserve">of this preference early in the semester so that </w:t>
      </w:r>
      <w:r w:rsidR="0029367E" w:rsidRPr="00862E93">
        <w:rPr>
          <w:rFonts w:ascii="Times New Roman" w:hAnsi="Times New Roman" w:cs="Times New Roman"/>
          <w:sz w:val="24"/>
        </w:rPr>
        <w:t xml:space="preserve">instructor records may be </w:t>
      </w:r>
      <w:r w:rsidRPr="00862E93">
        <w:rPr>
          <w:rFonts w:ascii="Times New Roman" w:hAnsi="Times New Roman" w:cs="Times New Roman"/>
          <w:sz w:val="24"/>
        </w:rPr>
        <w:t>change</w:t>
      </w:r>
      <w:r w:rsidR="0029367E" w:rsidRPr="00862E93">
        <w:rPr>
          <w:rFonts w:ascii="Times New Roman" w:hAnsi="Times New Roman" w:cs="Times New Roman"/>
          <w:sz w:val="24"/>
        </w:rPr>
        <w:t>d appropri</w:t>
      </w:r>
      <w:r w:rsidR="00B54126" w:rsidRPr="00862E93">
        <w:rPr>
          <w:rFonts w:ascii="Times New Roman" w:hAnsi="Times New Roman" w:cs="Times New Roman"/>
          <w:sz w:val="24"/>
        </w:rPr>
        <w:t>a</w:t>
      </w:r>
      <w:r w:rsidR="0029367E" w:rsidRPr="00862E93">
        <w:rPr>
          <w:rFonts w:ascii="Times New Roman" w:hAnsi="Times New Roman" w:cs="Times New Roman"/>
          <w:sz w:val="24"/>
        </w:rPr>
        <w:t>tely</w:t>
      </w:r>
      <w:r w:rsidRPr="00862E93">
        <w:rPr>
          <w:rFonts w:ascii="Times New Roman" w:hAnsi="Times New Roman" w:cs="Times New Roman"/>
          <w:sz w:val="24"/>
        </w:rPr>
        <w:t xml:space="preserve">. </w:t>
      </w:r>
    </w:p>
    <w:p w14:paraId="5D738166" w14:textId="77777777" w:rsidR="005A5F4F" w:rsidRPr="00862E93" w:rsidRDefault="005A5F4F" w:rsidP="003D4FD9">
      <w:pPr>
        <w:pStyle w:val="Subhead-Red"/>
        <w:rPr>
          <w:rFonts w:ascii="Times New Roman" w:hAnsi="Times New Roman" w:cs="Times New Roman"/>
          <w:sz w:val="24"/>
          <w:szCs w:val="24"/>
        </w:rPr>
      </w:pPr>
    </w:p>
    <w:p w14:paraId="7B98C4CB" w14:textId="44A2F8A5" w:rsidR="00762ECA" w:rsidRPr="00862E93" w:rsidRDefault="00762ECA" w:rsidP="00F63979">
      <w:pPr>
        <w:pStyle w:val="Subhead-Red"/>
        <w:keepNext/>
        <w:keepLines/>
        <w:rPr>
          <w:rFonts w:ascii="Times New Roman" w:hAnsi="Times New Roman" w:cs="Times New Roman"/>
          <w:sz w:val="24"/>
          <w:szCs w:val="24"/>
        </w:rPr>
      </w:pPr>
      <w:r w:rsidRPr="00862E93">
        <w:rPr>
          <w:rFonts w:ascii="Times New Roman" w:hAnsi="Times New Roman" w:cs="Times New Roman"/>
          <w:sz w:val="24"/>
          <w:szCs w:val="24"/>
        </w:rPr>
        <w:t>Writing Center</w:t>
      </w:r>
    </w:p>
    <w:p w14:paraId="2EC2A14C" w14:textId="3B059092" w:rsidR="00762ECA" w:rsidRPr="00862E93" w:rsidRDefault="00762ECA" w:rsidP="00F63979">
      <w:pPr>
        <w:pStyle w:val="Body-Black"/>
        <w:keepNext/>
        <w:keepLines/>
        <w:spacing w:before="0" w:after="0"/>
        <w:rPr>
          <w:rFonts w:ascii="Times New Roman" w:hAnsi="Times New Roman" w:cs="Times New Roman"/>
          <w:sz w:val="24"/>
          <w:highlight w:val="yellow"/>
        </w:rPr>
      </w:pPr>
      <w:r w:rsidRPr="00862E93">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7" w:history="1">
        <w:r w:rsidRPr="00862E93">
          <w:rPr>
            <w:rStyle w:val="Hyperlink"/>
            <w:rFonts w:ascii="Times New Roman" w:hAnsi="Times New Roman" w:cs="Times New Roman"/>
            <w:sz w:val="24"/>
          </w:rPr>
          <w:t>unomaha.edu/</w:t>
        </w:r>
        <w:proofErr w:type="spellStart"/>
        <w:r w:rsidRPr="00862E93">
          <w:rPr>
            <w:rStyle w:val="Hyperlink"/>
            <w:rFonts w:ascii="Times New Roman" w:hAnsi="Times New Roman" w:cs="Times New Roman"/>
            <w:sz w:val="24"/>
          </w:rPr>
          <w:t>writingcenter</w:t>
        </w:r>
        <w:proofErr w:type="spellEnd"/>
      </w:hyperlink>
      <w:r w:rsidRPr="00862E93">
        <w:rPr>
          <w:rFonts w:ascii="Times New Roman" w:hAnsi="Times New Roman" w:cs="Times New Roman"/>
          <w:sz w:val="24"/>
        </w:rPr>
        <w:t xml:space="preserve"> or visit their main location in Arts and Sciences Hall</w:t>
      </w:r>
      <w:r w:rsidR="00311D64" w:rsidRPr="00862E93">
        <w:rPr>
          <w:rFonts w:ascii="Times New Roman" w:hAnsi="Times New Roman" w:cs="Times New Roman"/>
          <w:sz w:val="24"/>
        </w:rPr>
        <w:t xml:space="preserve"> (ASH) </w:t>
      </w:r>
      <w:r w:rsidRPr="00862E93">
        <w:rPr>
          <w:rFonts w:ascii="Times New Roman" w:hAnsi="Times New Roman" w:cs="Times New Roman"/>
          <w:sz w:val="24"/>
        </w:rPr>
        <w:t xml:space="preserve">150. </w:t>
      </w:r>
    </w:p>
    <w:p w14:paraId="7BB2BCB1" w14:textId="43F53211" w:rsidR="00762ECA" w:rsidRPr="00862E93" w:rsidRDefault="00762ECA" w:rsidP="00762ECA">
      <w:pPr>
        <w:pStyle w:val="Subhead-Red"/>
        <w:rPr>
          <w:rFonts w:ascii="Times New Roman" w:hAnsi="Times New Roman" w:cs="Times New Roman"/>
          <w:sz w:val="24"/>
          <w:szCs w:val="24"/>
        </w:rPr>
      </w:pPr>
    </w:p>
    <w:p w14:paraId="0D80FFD6" w14:textId="764F322A" w:rsidR="003D4FD9" w:rsidRPr="00862E93" w:rsidRDefault="003D4FD9" w:rsidP="0093202B">
      <w:pPr>
        <w:pStyle w:val="Subhead-Red"/>
        <w:keepNext/>
        <w:keepLines/>
        <w:rPr>
          <w:rFonts w:ascii="Times New Roman" w:hAnsi="Times New Roman" w:cs="Times New Roman"/>
          <w:sz w:val="24"/>
          <w:szCs w:val="24"/>
        </w:rPr>
      </w:pPr>
      <w:r w:rsidRPr="00862E93">
        <w:rPr>
          <w:rFonts w:ascii="Times New Roman" w:hAnsi="Times New Roman" w:cs="Times New Roman"/>
          <w:sz w:val="24"/>
          <w:szCs w:val="24"/>
        </w:rPr>
        <w:lastRenderedPageBreak/>
        <w:t>Speech Center</w:t>
      </w:r>
    </w:p>
    <w:p w14:paraId="464912ED" w14:textId="3D44716F" w:rsidR="005A5F4F" w:rsidRPr="00862E93" w:rsidRDefault="005A5F4F" w:rsidP="0093202B">
      <w:pPr>
        <w:pStyle w:val="CaptionNote-Black"/>
        <w:keepNext/>
        <w:keepLines/>
        <w:spacing w:line="240" w:lineRule="auto"/>
        <w:rPr>
          <w:rFonts w:ascii="Times New Roman" w:hAnsi="Times New Roman" w:cs="Times New Roman"/>
          <w:i w:val="0"/>
          <w:color w:val="auto"/>
          <w:sz w:val="24"/>
        </w:rPr>
      </w:pPr>
      <w:r w:rsidRPr="00862E93">
        <w:rPr>
          <w:rFonts w:ascii="Times New Roman" w:hAnsi="Times New Roman" w:cs="Times New Roman"/>
          <w:i w:val="0"/>
          <w:color w:val="auto"/>
          <w:sz w:val="24"/>
        </w:rPr>
        <w:t xml:space="preserve">The </w:t>
      </w:r>
      <w:hyperlink r:id="rId18" w:history="1">
        <w:r w:rsidRPr="00862E93">
          <w:rPr>
            <w:rStyle w:val="Hyperlink"/>
            <w:rFonts w:ascii="Times New Roman" w:hAnsi="Times New Roman" w:cs="Times New Roman"/>
            <w:i w:val="0"/>
            <w:sz w:val="24"/>
          </w:rPr>
          <w:t>UNO Speech Center</w:t>
        </w:r>
      </w:hyperlink>
      <w:r w:rsidRPr="00862E93">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sidRPr="00862E93">
        <w:rPr>
          <w:rFonts w:ascii="Times New Roman" w:hAnsi="Times New Roman" w:cs="Times New Roman"/>
          <w:i w:val="0"/>
          <w:color w:val="auto"/>
          <w:sz w:val="24"/>
        </w:rPr>
        <w:t>students</w:t>
      </w:r>
      <w:r w:rsidRPr="00862E93">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sidRPr="00862E93">
        <w:rPr>
          <w:rFonts w:ascii="Times New Roman" w:hAnsi="Times New Roman" w:cs="Times New Roman"/>
          <w:i w:val="0"/>
          <w:color w:val="auto"/>
          <w:sz w:val="24"/>
        </w:rPr>
        <w:t xml:space="preserve">any </w:t>
      </w:r>
      <w:r w:rsidRPr="00862E93">
        <w:rPr>
          <w:rFonts w:ascii="Times New Roman" w:hAnsi="Times New Roman" w:cs="Times New Roman"/>
          <w:i w:val="0"/>
          <w:color w:val="auto"/>
          <w:sz w:val="24"/>
        </w:rPr>
        <w:t>stage in the speech-making process</w:t>
      </w:r>
      <w:r w:rsidR="00B54126" w:rsidRPr="00862E93">
        <w:rPr>
          <w:rFonts w:ascii="Times New Roman" w:hAnsi="Times New Roman" w:cs="Times New Roman"/>
          <w:i w:val="0"/>
          <w:color w:val="auto"/>
          <w:sz w:val="24"/>
        </w:rPr>
        <w:t xml:space="preserve">. </w:t>
      </w:r>
      <w:r w:rsidRPr="00862E93">
        <w:rPr>
          <w:rFonts w:ascii="Times New Roman" w:hAnsi="Times New Roman" w:cs="Times New Roman"/>
          <w:i w:val="0"/>
          <w:color w:val="auto"/>
          <w:sz w:val="24"/>
        </w:rPr>
        <w:t>For more information,</w:t>
      </w:r>
      <w:r w:rsidR="00311D64" w:rsidRPr="00862E93">
        <w:rPr>
          <w:rFonts w:ascii="Times New Roman" w:hAnsi="Times New Roman" w:cs="Times New Roman"/>
          <w:i w:val="0"/>
          <w:color w:val="auto"/>
          <w:sz w:val="24"/>
        </w:rPr>
        <w:t xml:space="preserve"> visit </w:t>
      </w:r>
      <w:r w:rsidRPr="00862E93">
        <w:rPr>
          <w:rFonts w:ascii="Times New Roman" w:hAnsi="Times New Roman" w:cs="Times New Roman"/>
          <w:i w:val="0"/>
          <w:color w:val="auto"/>
          <w:sz w:val="24"/>
        </w:rPr>
        <w:t xml:space="preserve">the UNO Speech Center </w:t>
      </w:r>
      <w:r w:rsidR="00311D64" w:rsidRPr="00862E93">
        <w:rPr>
          <w:rFonts w:ascii="Times New Roman" w:hAnsi="Times New Roman" w:cs="Times New Roman"/>
          <w:i w:val="0"/>
          <w:color w:val="auto"/>
          <w:sz w:val="24"/>
        </w:rPr>
        <w:t>in Arts and Sciences Hall (</w:t>
      </w:r>
      <w:r w:rsidRPr="00862E93">
        <w:rPr>
          <w:rFonts w:ascii="Times New Roman" w:hAnsi="Times New Roman" w:cs="Times New Roman"/>
          <w:i w:val="0"/>
          <w:color w:val="auto"/>
          <w:sz w:val="24"/>
        </w:rPr>
        <w:t>ASH</w:t>
      </w:r>
      <w:r w:rsidR="00311D64" w:rsidRPr="00862E93">
        <w:rPr>
          <w:rFonts w:ascii="Times New Roman" w:hAnsi="Times New Roman" w:cs="Times New Roman"/>
          <w:i w:val="0"/>
          <w:color w:val="auto"/>
          <w:sz w:val="24"/>
        </w:rPr>
        <w:t>)</w:t>
      </w:r>
      <w:r w:rsidRPr="00862E93">
        <w:rPr>
          <w:rFonts w:ascii="Times New Roman" w:hAnsi="Times New Roman" w:cs="Times New Roman"/>
          <w:i w:val="0"/>
          <w:color w:val="auto"/>
          <w:sz w:val="24"/>
        </w:rPr>
        <w:t xml:space="preserve"> 18</w:t>
      </w:r>
      <w:r w:rsidR="00311D64" w:rsidRPr="00862E93">
        <w:rPr>
          <w:rFonts w:ascii="Times New Roman" w:hAnsi="Times New Roman" w:cs="Times New Roman"/>
          <w:i w:val="0"/>
          <w:color w:val="auto"/>
          <w:sz w:val="24"/>
        </w:rPr>
        <w:t>3</w:t>
      </w:r>
      <w:r w:rsidRPr="00862E93">
        <w:rPr>
          <w:rFonts w:ascii="Times New Roman" w:hAnsi="Times New Roman" w:cs="Times New Roman"/>
          <w:i w:val="0"/>
          <w:color w:val="auto"/>
          <w:sz w:val="24"/>
        </w:rPr>
        <w:t xml:space="preserve"> and 185</w:t>
      </w:r>
      <w:r w:rsidR="00311D64" w:rsidRPr="00862E93">
        <w:rPr>
          <w:rFonts w:ascii="Times New Roman" w:hAnsi="Times New Roman" w:cs="Times New Roman"/>
          <w:i w:val="0"/>
          <w:color w:val="auto"/>
          <w:sz w:val="24"/>
        </w:rPr>
        <w:t>.</w:t>
      </w:r>
    </w:p>
    <w:p w14:paraId="390BB5EE" w14:textId="77777777" w:rsidR="005A5F4F" w:rsidRPr="00862E93" w:rsidRDefault="005A5F4F" w:rsidP="0064235D">
      <w:pPr>
        <w:pStyle w:val="Subhead-Red"/>
        <w:rPr>
          <w:rFonts w:ascii="Times New Roman" w:hAnsi="Times New Roman" w:cs="Times New Roman"/>
          <w:sz w:val="24"/>
          <w:szCs w:val="24"/>
        </w:rPr>
      </w:pPr>
    </w:p>
    <w:p w14:paraId="52FF8659" w14:textId="7EFB2730" w:rsidR="002735A1" w:rsidRPr="00862E93" w:rsidRDefault="002735A1" w:rsidP="0093202B">
      <w:pPr>
        <w:pStyle w:val="Subhead-Red"/>
        <w:keepNext/>
        <w:keepLines/>
        <w:rPr>
          <w:rFonts w:ascii="Times New Roman" w:hAnsi="Times New Roman" w:cs="Times New Roman"/>
          <w:sz w:val="24"/>
          <w:szCs w:val="24"/>
        </w:rPr>
      </w:pPr>
      <w:r w:rsidRPr="00862E93">
        <w:rPr>
          <w:rFonts w:ascii="Times New Roman" w:hAnsi="Times New Roman" w:cs="Times New Roman"/>
          <w:sz w:val="24"/>
          <w:szCs w:val="24"/>
        </w:rPr>
        <w:t>Student Safety</w:t>
      </w:r>
    </w:p>
    <w:p w14:paraId="67F99783" w14:textId="652B56C6" w:rsidR="005A5F4F" w:rsidRPr="00862E93" w:rsidRDefault="005A5F4F" w:rsidP="0093202B">
      <w:pPr>
        <w:pStyle w:val="Body-Black"/>
        <w:keepNext/>
        <w:keepLines/>
        <w:spacing w:before="0" w:after="0"/>
        <w:rPr>
          <w:rFonts w:ascii="Times New Roman" w:hAnsi="Times New Roman" w:cs="Times New Roman"/>
          <w:sz w:val="24"/>
        </w:rPr>
      </w:pPr>
      <w:r w:rsidRPr="00862E93">
        <w:rPr>
          <w:rFonts w:ascii="Times New Roman" w:hAnsi="Times New Roman" w:cs="Times New Roman"/>
          <w:sz w:val="24"/>
        </w:rPr>
        <w:t xml:space="preserve">A variety of resources are available to support student safety and security. </w:t>
      </w:r>
      <w:r w:rsidR="00B54126" w:rsidRPr="00862E93">
        <w:rPr>
          <w:rFonts w:ascii="Times New Roman" w:hAnsi="Times New Roman" w:cs="Times New Roman"/>
          <w:sz w:val="24"/>
        </w:rPr>
        <w:t xml:space="preserve">Students </w:t>
      </w:r>
      <w:r w:rsidRPr="00862E93">
        <w:rPr>
          <w:rFonts w:ascii="Times New Roman" w:hAnsi="Times New Roman" w:cs="Times New Roman"/>
          <w:sz w:val="24"/>
        </w:rPr>
        <w:t xml:space="preserve">have experienced or are experiencing a difficult personal situation, </w:t>
      </w:r>
      <w:r w:rsidR="00B54126" w:rsidRPr="00862E93">
        <w:rPr>
          <w:rFonts w:ascii="Times New Roman" w:hAnsi="Times New Roman" w:cs="Times New Roman"/>
          <w:sz w:val="24"/>
        </w:rPr>
        <w:t xml:space="preserve">should </w:t>
      </w:r>
      <w:r w:rsidRPr="00862E93">
        <w:rPr>
          <w:rFonts w:ascii="Times New Roman" w:hAnsi="Times New Roman" w:cs="Times New Roman"/>
          <w:sz w:val="24"/>
        </w:rPr>
        <w:t xml:space="preserve">consult the resources available </w:t>
      </w:r>
      <w:r w:rsidR="007A49E7" w:rsidRPr="00862E93">
        <w:rPr>
          <w:rFonts w:ascii="Times New Roman" w:hAnsi="Times New Roman" w:cs="Times New Roman"/>
          <w:sz w:val="24"/>
        </w:rPr>
        <w:t>through</w:t>
      </w:r>
      <w:r w:rsidRPr="00862E93">
        <w:rPr>
          <w:rFonts w:ascii="Times New Roman" w:hAnsi="Times New Roman" w:cs="Times New Roman"/>
          <w:sz w:val="24"/>
        </w:rPr>
        <w:t xml:space="preserve"> the </w:t>
      </w:r>
      <w:hyperlink r:id="rId19" w:history="1">
        <w:r w:rsidRPr="00862E93">
          <w:rPr>
            <w:rStyle w:val="Hyperlink"/>
            <w:rFonts w:ascii="Times New Roman" w:hAnsi="Times New Roman" w:cs="Times New Roman"/>
            <w:sz w:val="24"/>
          </w:rPr>
          <w:t>Division of Student Success</w:t>
        </w:r>
      </w:hyperlink>
      <w:r w:rsidRPr="00862E93">
        <w:rPr>
          <w:rFonts w:ascii="Times New Roman" w:hAnsi="Times New Roman" w:cs="Times New Roman"/>
          <w:sz w:val="24"/>
        </w:rPr>
        <w:t xml:space="preserve">. </w:t>
      </w:r>
    </w:p>
    <w:p w14:paraId="65ADA1A7" w14:textId="40285C0B" w:rsidR="00556E98" w:rsidRPr="00862E93" w:rsidRDefault="00556E98">
      <w:pPr>
        <w:rPr>
          <w:rFonts w:ascii="Times New Roman" w:hAnsi="Times New Roman" w:cs="Times New Roman"/>
          <w:b/>
          <w:caps/>
          <w:color w:val="D71920"/>
        </w:rPr>
      </w:pPr>
    </w:p>
    <w:p w14:paraId="705C848D" w14:textId="6F14CBFB" w:rsidR="00180141" w:rsidRPr="00862E93" w:rsidRDefault="35943DCB" w:rsidP="210ADAB4">
      <w:pPr>
        <w:pStyle w:val="Subhead-Red"/>
        <w:keepNext/>
        <w:keepLines/>
        <w:rPr>
          <w:rFonts w:ascii="Times New Roman" w:eastAsia="Times New Roman" w:hAnsi="Times New Roman" w:cs="Times New Roman"/>
          <w:bCs/>
          <w:sz w:val="24"/>
          <w:szCs w:val="24"/>
        </w:rPr>
      </w:pPr>
      <w:r w:rsidRPr="210ADAB4">
        <w:rPr>
          <w:rFonts w:ascii="Times New Roman" w:eastAsia="Times New Roman" w:hAnsi="Times New Roman" w:cs="Times New Roman"/>
          <w:bCs/>
          <w:sz w:val="24"/>
          <w:szCs w:val="24"/>
        </w:rPr>
        <w:t>OUTCOMES MAP AND STUDENT LEARNING OUTCOMES (SLO</w:t>
      </w:r>
      <w:r w:rsidRPr="210ADAB4">
        <w:rPr>
          <w:rFonts w:ascii="Times New Roman" w:eastAsia="Times New Roman" w:hAnsi="Times New Roman" w:cs="Times New Roman"/>
          <w:bCs/>
          <w:caps w:val="0"/>
          <w:sz w:val="24"/>
          <w:szCs w:val="24"/>
        </w:rPr>
        <w:t>s</w:t>
      </w:r>
      <w:r w:rsidRPr="210ADAB4">
        <w:rPr>
          <w:rFonts w:ascii="Times New Roman" w:eastAsia="Times New Roman" w:hAnsi="Times New Roman" w:cs="Times New Roman"/>
          <w:bCs/>
          <w:sz w:val="24"/>
          <w:szCs w:val="24"/>
        </w:rPr>
        <w:t>)</w:t>
      </w:r>
    </w:p>
    <w:p w14:paraId="63ADBA4E" w14:textId="5E38904E" w:rsidR="00180141" w:rsidRPr="00862E93" w:rsidRDefault="35943DCB" w:rsidP="210ADAB4">
      <w:pPr>
        <w:pStyle w:val="Body-Black"/>
        <w:spacing w:before="0" w:after="0"/>
        <w:rPr>
          <w:rFonts w:ascii="Times New Roman" w:eastAsia="Times New Roman" w:hAnsi="Times New Roman" w:cs="Times New Roman"/>
          <w:iCs w:val="0"/>
          <w:sz w:val="24"/>
        </w:rPr>
      </w:pPr>
      <w:r w:rsidRPr="210ADAB4">
        <w:rPr>
          <w:rFonts w:ascii="Times New Roman" w:eastAsia="Times New Roman" w:hAnsi="Times New Roman" w:cs="Times New Roman"/>
          <w:b/>
          <w:bCs/>
          <w:iCs w:val="0"/>
          <w:sz w:val="24"/>
        </w:rPr>
        <w:t>Council on Social Work Education (CSWE) Competencies</w:t>
      </w:r>
    </w:p>
    <w:p w14:paraId="3F7D9002" w14:textId="7877E190" w:rsidR="00180141" w:rsidRPr="00862E93" w:rsidRDefault="35943DCB" w:rsidP="210ADAB4">
      <w:pPr>
        <w:pStyle w:val="Body-Black"/>
        <w:spacing w:before="0" w:after="0"/>
        <w:rPr>
          <w:rFonts w:ascii="Times New Roman" w:eastAsia="Times New Roman" w:hAnsi="Times New Roman" w:cs="Times New Roman"/>
          <w:iCs w:val="0"/>
          <w:sz w:val="24"/>
        </w:rPr>
      </w:pPr>
      <w:r w:rsidRPr="210ADAB4">
        <w:rPr>
          <w:rFonts w:ascii="Times New Roman" w:eastAsia="Times New Roman" w:hAnsi="Times New Roman" w:cs="Times New Roman"/>
          <w:iCs w:val="0"/>
          <w:sz w:val="24"/>
        </w:rPr>
        <w:t xml:space="preserve">The student learning outcomes for this course are built upon the following nine social work core competencies set forth by the CSWE’s 2022 Educational Polices and Accreditation Standards </w:t>
      </w:r>
    </w:p>
    <w:p w14:paraId="39509884" w14:textId="12E74535" w:rsidR="00180141" w:rsidRPr="00862E93" w:rsidRDefault="35943DCB" w:rsidP="210ADAB4">
      <w:pPr>
        <w:pStyle w:val="Body-Black"/>
        <w:spacing w:before="0" w:after="0"/>
        <w:rPr>
          <w:rFonts w:ascii="Times New Roman" w:eastAsia="Times New Roman" w:hAnsi="Times New Roman" w:cs="Times New Roman"/>
          <w:iCs w:val="0"/>
          <w:sz w:val="24"/>
        </w:rPr>
      </w:pPr>
      <w:r w:rsidRPr="210ADAB4">
        <w:rPr>
          <w:rFonts w:ascii="Times New Roman" w:eastAsia="Times New Roman" w:hAnsi="Times New Roman" w:cs="Times New Roman"/>
          <w:iCs w:val="0"/>
          <w:sz w:val="24"/>
        </w:rPr>
        <w:t xml:space="preserve">(EPAS) which is required for all accredited social work programs. </w:t>
      </w:r>
    </w:p>
    <w:p w14:paraId="59722EAB" w14:textId="645D2414" w:rsidR="00180141" w:rsidRPr="00862E93" w:rsidRDefault="00180141" w:rsidP="210ADAB4">
      <w:pPr>
        <w:rPr>
          <w:rFonts w:ascii="Times New Roman" w:eastAsia="Times New Roman" w:hAnsi="Times New Roman" w:cs="Times New Roman"/>
          <w:color w:val="000000" w:themeColor="text1"/>
        </w:rPr>
      </w:pPr>
    </w:p>
    <w:p w14:paraId="5C448C42" w14:textId="112F925C" w:rsidR="00180141" w:rsidRPr="00862E93" w:rsidRDefault="35943DCB" w:rsidP="210ADAB4">
      <w:pPr>
        <w:pStyle w:val="Body-Black"/>
        <w:spacing w:before="0" w:after="0"/>
        <w:ind w:firstLine="720"/>
        <w:rPr>
          <w:rFonts w:ascii="Times New Roman" w:eastAsia="Times New Roman" w:hAnsi="Times New Roman" w:cs="Times New Roman"/>
          <w:iCs w:val="0"/>
          <w:sz w:val="24"/>
        </w:rPr>
      </w:pPr>
      <w:r w:rsidRPr="210ADAB4">
        <w:rPr>
          <w:rFonts w:ascii="Times New Roman" w:eastAsia="Times New Roman" w:hAnsi="Times New Roman" w:cs="Times New Roman"/>
          <w:iCs w:val="0"/>
          <w:sz w:val="24"/>
        </w:rPr>
        <w:t xml:space="preserve">1. Demonstrate ethical and professional behavior. </w:t>
      </w:r>
    </w:p>
    <w:p w14:paraId="5649F8C2" w14:textId="7AC2DBE2" w:rsidR="00180141" w:rsidRPr="00862E93" w:rsidRDefault="35943DCB" w:rsidP="210ADAB4">
      <w:pPr>
        <w:pStyle w:val="Body-Black"/>
        <w:spacing w:before="0" w:after="0"/>
        <w:ind w:firstLine="720"/>
        <w:rPr>
          <w:rFonts w:ascii="Times New Roman" w:eastAsia="Times New Roman" w:hAnsi="Times New Roman" w:cs="Times New Roman"/>
          <w:iCs w:val="0"/>
          <w:sz w:val="24"/>
        </w:rPr>
      </w:pPr>
      <w:r w:rsidRPr="210ADAB4">
        <w:rPr>
          <w:rFonts w:ascii="Times New Roman" w:eastAsia="Times New Roman" w:hAnsi="Times New Roman" w:cs="Times New Roman"/>
          <w:iCs w:val="0"/>
          <w:sz w:val="24"/>
        </w:rPr>
        <w:t>2. Advance human rights and social, racial, economic, and environmental justice.</w:t>
      </w:r>
    </w:p>
    <w:p w14:paraId="28E1ED63" w14:textId="0BBB1BD4" w:rsidR="00180141" w:rsidRPr="00862E93" w:rsidRDefault="35943DCB" w:rsidP="210ADAB4">
      <w:pPr>
        <w:pStyle w:val="Body-Black"/>
        <w:spacing w:before="0" w:after="0"/>
        <w:ind w:firstLine="720"/>
        <w:rPr>
          <w:rFonts w:ascii="Times New Roman" w:eastAsia="Times New Roman" w:hAnsi="Times New Roman" w:cs="Times New Roman"/>
          <w:iCs w:val="0"/>
          <w:sz w:val="24"/>
        </w:rPr>
      </w:pPr>
      <w:r w:rsidRPr="210ADAB4">
        <w:rPr>
          <w:rFonts w:ascii="Times New Roman" w:eastAsia="Times New Roman" w:hAnsi="Times New Roman" w:cs="Times New Roman"/>
          <w:iCs w:val="0"/>
          <w:sz w:val="24"/>
        </w:rPr>
        <w:t>3. Engage anti-racism, diversity, equity, and inclusion (ADEI) in practice.</w:t>
      </w:r>
    </w:p>
    <w:p w14:paraId="556C96FA" w14:textId="16BCD72D" w:rsidR="00180141" w:rsidRPr="00862E93" w:rsidRDefault="35943DCB" w:rsidP="210ADAB4">
      <w:pPr>
        <w:pStyle w:val="Body-Black"/>
        <w:spacing w:before="0" w:after="0"/>
        <w:ind w:firstLine="720"/>
        <w:rPr>
          <w:rFonts w:ascii="Times New Roman" w:eastAsia="Times New Roman" w:hAnsi="Times New Roman" w:cs="Times New Roman"/>
          <w:iCs w:val="0"/>
          <w:sz w:val="24"/>
        </w:rPr>
      </w:pPr>
      <w:r w:rsidRPr="210ADAB4">
        <w:rPr>
          <w:rFonts w:ascii="Times New Roman" w:eastAsia="Times New Roman" w:hAnsi="Times New Roman" w:cs="Times New Roman"/>
          <w:iCs w:val="0"/>
          <w:sz w:val="24"/>
        </w:rPr>
        <w:t>4. Engage in practice-informed research and research-informed practice.</w:t>
      </w:r>
    </w:p>
    <w:p w14:paraId="350A13C9" w14:textId="1F777A74" w:rsidR="00180141" w:rsidRPr="00862E93" w:rsidRDefault="35943DCB" w:rsidP="210ADAB4">
      <w:pPr>
        <w:pStyle w:val="Body-Black"/>
        <w:spacing w:before="0" w:after="0"/>
        <w:ind w:firstLine="720"/>
        <w:rPr>
          <w:rFonts w:ascii="Times New Roman" w:eastAsia="Times New Roman" w:hAnsi="Times New Roman" w:cs="Times New Roman"/>
          <w:iCs w:val="0"/>
          <w:sz w:val="24"/>
        </w:rPr>
      </w:pPr>
      <w:r w:rsidRPr="210ADAB4">
        <w:rPr>
          <w:rFonts w:ascii="Times New Roman" w:eastAsia="Times New Roman" w:hAnsi="Times New Roman" w:cs="Times New Roman"/>
          <w:iCs w:val="0"/>
          <w:sz w:val="24"/>
        </w:rPr>
        <w:t>5. Engage in policy practice.</w:t>
      </w:r>
    </w:p>
    <w:p w14:paraId="414C9902" w14:textId="22B3A4E3" w:rsidR="00180141" w:rsidRPr="00862E93" w:rsidRDefault="35943DCB" w:rsidP="210ADAB4">
      <w:pPr>
        <w:pStyle w:val="Body-Black"/>
        <w:spacing w:before="0" w:after="0"/>
        <w:ind w:firstLine="720"/>
        <w:rPr>
          <w:rFonts w:ascii="Times New Roman" w:eastAsia="Times New Roman" w:hAnsi="Times New Roman" w:cs="Times New Roman"/>
          <w:iCs w:val="0"/>
          <w:sz w:val="24"/>
        </w:rPr>
      </w:pPr>
      <w:r w:rsidRPr="210ADAB4">
        <w:rPr>
          <w:rFonts w:ascii="Times New Roman" w:eastAsia="Times New Roman" w:hAnsi="Times New Roman" w:cs="Times New Roman"/>
          <w:iCs w:val="0"/>
          <w:sz w:val="24"/>
        </w:rPr>
        <w:t>6. Engage with individuals, families, groups, organizations, and communities.</w:t>
      </w:r>
    </w:p>
    <w:p w14:paraId="766254C4" w14:textId="58BC3A40" w:rsidR="00180141" w:rsidRPr="00862E93" w:rsidRDefault="35943DCB" w:rsidP="210ADAB4">
      <w:pPr>
        <w:pStyle w:val="Body-Black"/>
        <w:spacing w:before="0" w:after="0"/>
        <w:ind w:firstLine="720"/>
        <w:rPr>
          <w:rFonts w:ascii="Times New Roman" w:eastAsia="Times New Roman" w:hAnsi="Times New Roman" w:cs="Times New Roman"/>
          <w:iCs w:val="0"/>
          <w:sz w:val="24"/>
        </w:rPr>
      </w:pPr>
      <w:r w:rsidRPr="210ADAB4">
        <w:rPr>
          <w:rFonts w:ascii="Times New Roman" w:eastAsia="Times New Roman" w:hAnsi="Times New Roman" w:cs="Times New Roman"/>
          <w:iCs w:val="0"/>
          <w:sz w:val="24"/>
        </w:rPr>
        <w:t>7. Assess individuals, families, groups, organizations, and communities.</w:t>
      </w:r>
    </w:p>
    <w:p w14:paraId="1A22E30E" w14:textId="791461D1" w:rsidR="00180141" w:rsidRPr="00862E93" w:rsidRDefault="35943DCB" w:rsidP="210ADAB4">
      <w:pPr>
        <w:pStyle w:val="Body-Black"/>
        <w:spacing w:before="0" w:after="0"/>
        <w:ind w:firstLine="720"/>
        <w:rPr>
          <w:rFonts w:ascii="Times New Roman" w:eastAsia="Times New Roman" w:hAnsi="Times New Roman" w:cs="Times New Roman"/>
          <w:iCs w:val="0"/>
          <w:sz w:val="24"/>
        </w:rPr>
      </w:pPr>
      <w:r w:rsidRPr="210ADAB4">
        <w:rPr>
          <w:rFonts w:ascii="Times New Roman" w:eastAsia="Times New Roman" w:hAnsi="Times New Roman" w:cs="Times New Roman"/>
          <w:iCs w:val="0"/>
          <w:sz w:val="24"/>
        </w:rPr>
        <w:t>8. Intervene with individuals, families, groups, organizations, and communities.</w:t>
      </w:r>
    </w:p>
    <w:p w14:paraId="219CDFAA" w14:textId="428E666D" w:rsidR="00180141" w:rsidRPr="00862E93" w:rsidRDefault="35943DCB" w:rsidP="210ADAB4">
      <w:pPr>
        <w:pStyle w:val="Body-Black"/>
        <w:spacing w:before="0" w:after="0"/>
        <w:ind w:firstLine="720"/>
        <w:rPr>
          <w:rFonts w:ascii="Times New Roman" w:eastAsia="Times New Roman" w:hAnsi="Times New Roman" w:cs="Times New Roman"/>
          <w:iCs w:val="0"/>
          <w:sz w:val="24"/>
        </w:rPr>
      </w:pPr>
      <w:r w:rsidRPr="210ADAB4">
        <w:rPr>
          <w:rFonts w:ascii="Times New Roman" w:eastAsia="Times New Roman" w:hAnsi="Times New Roman" w:cs="Times New Roman"/>
          <w:iCs w:val="0"/>
          <w:sz w:val="24"/>
        </w:rPr>
        <w:t>9. Evaluate practice with individuals, families, groups, organizations, and communities.</w:t>
      </w:r>
    </w:p>
    <w:p w14:paraId="77B1DAD4" w14:textId="0CF63C8F" w:rsidR="00180141" w:rsidRPr="00862E93" w:rsidRDefault="00180141" w:rsidP="210ADAB4">
      <w:pPr>
        <w:ind w:firstLine="720"/>
        <w:rPr>
          <w:rFonts w:ascii="Times New Roman" w:eastAsia="Times New Roman" w:hAnsi="Times New Roman" w:cs="Times New Roman"/>
          <w:color w:val="000000" w:themeColor="text1"/>
        </w:rPr>
      </w:pPr>
    </w:p>
    <w:p w14:paraId="6375D4B6" w14:textId="0EA1EBBF" w:rsidR="00180141" w:rsidRPr="00862E93" w:rsidRDefault="35943DCB" w:rsidP="210ADAB4">
      <w:pPr>
        <w:pStyle w:val="Body-Black"/>
        <w:spacing w:before="0" w:after="0"/>
        <w:rPr>
          <w:rFonts w:ascii="Times New Roman" w:eastAsia="Times New Roman" w:hAnsi="Times New Roman" w:cs="Times New Roman"/>
          <w:iCs w:val="0"/>
          <w:sz w:val="24"/>
        </w:rPr>
      </w:pPr>
      <w:r w:rsidRPr="210ADAB4">
        <w:rPr>
          <w:rFonts w:ascii="Times New Roman" w:eastAsia="Times New Roman" w:hAnsi="Times New Roman" w:cs="Times New Roman"/>
          <w:iCs w:val="0"/>
          <w:sz w:val="24"/>
        </w:rPr>
        <w:t xml:space="preserve">This map is intended to show how course topics, content, and activities align to the student </w:t>
      </w:r>
    </w:p>
    <w:p w14:paraId="558D1C30" w14:textId="061A021F" w:rsidR="00180141" w:rsidRPr="00862E93" w:rsidRDefault="35943DCB" w:rsidP="210ADAB4">
      <w:pPr>
        <w:pStyle w:val="Body-Black"/>
        <w:spacing w:before="0" w:after="0"/>
        <w:rPr>
          <w:rFonts w:ascii="Times New Roman" w:eastAsia="Times New Roman" w:hAnsi="Times New Roman" w:cs="Times New Roman"/>
          <w:iCs w:val="0"/>
          <w:sz w:val="24"/>
        </w:rPr>
      </w:pPr>
      <w:r w:rsidRPr="210ADAB4">
        <w:rPr>
          <w:rFonts w:ascii="Times New Roman" w:eastAsia="Times New Roman" w:hAnsi="Times New Roman" w:cs="Times New Roman"/>
          <w:iCs w:val="0"/>
          <w:sz w:val="24"/>
        </w:rPr>
        <w:t xml:space="preserve">learning outcomes outlined above. The CSWE 2022 EPAS core competencies are identified in </w:t>
      </w:r>
    </w:p>
    <w:p w14:paraId="027CB8DA" w14:textId="7FB7FD61" w:rsidR="00180141" w:rsidRPr="00862E93" w:rsidRDefault="35943DCB" w:rsidP="210ADAB4">
      <w:pPr>
        <w:pStyle w:val="Body-Black"/>
        <w:spacing w:before="0" w:after="0"/>
        <w:rPr>
          <w:rFonts w:ascii="Times New Roman" w:eastAsia="Times New Roman" w:hAnsi="Times New Roman" w:cs="Times New Roman"/>
          <w:iCs w:val="0"/>
          <w:sz w:val="24"/>
        </w:rPr>
      </w:pPr>
      <w:r w:rsidRPr="210ADAB4">
        <w:rPr>
          <w:rFonts w:ascii="Times New Roman" w:eastAsia="Times New Roman" w:hAnsi="Times New Roman" w:cs="Times New Roman"/>
          <w:iCs w:val="0"/>
          <w:sz w:val="24"/>
        </w:rPr>
        <w:t xml:space="preserve">the first column and mapped to the Student Learning Outcomes (SLOs), the field practicum </w:t>
      </w:r>
    </w:p>
    <w:p w14:paraId="5BFE769D" w14:textId="49C98801" w:rsidR="00180141" w:rsidRDefault="35943DCB" w:rsidP="210ADAB4">
      <w:pPr>
        <w:pStyle w:val="Body-Black"/>
        <w:spacing w:before="0" w:after="0"/>
        <w:rPr>
          <w:rFonts w:ascii="Times New Roman" w:eastAsia="Times New Roman" w:hAnsi="Times New Roman" w:cs="Times New Roman"/>
          <w:iCs w:val="0"/>
          <w:sz w:val="24"/>
        </w:rPr>
      </w:pPr>
      <w:r w:rsidRPr="210ADAB4">
        <w:rPr>
          <w:rFonts w:ascii="Times New Roman" w:eastAsia="Times New Roman" w:hAnsi="Times New Roman" w:cs="Times New Roman"/>
          <w:iCs w:val="0"/>
          <w:sz w:val="24"/>
        </w:rPr>
        <w:t>learning contract assignments and the CSWE 2022 EPAS Dimensions.</w:t>
      </w:r>
    </w:p>
    <w:p w14:paraId="5287B9AF" w14:textId="5407A452" w:rsidR="00180141" w:rsidRPr="00862E93" w:rsidRDefault="00180141" w:rsidP="7ED0C574">
      <w:pPr>
        <w:pStyle w:val="Body-Black"/>
        <w:spacing w:before="0" w:after="0"/>
        <w:rPr>
          <w:rFonts w:ascii="Times New Roman" w:eastAsia="Times New Roman" w:hAnsi="Times New Roman" w:cs="Times New Roman"/>
          <w:sz w:val="24"/>
        </w:rPr>
      </w:pP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50"/>
        <w:gridCol w:w="2955"/>
        <w:gridCol w:w="2715"/>
        <w:gridCol w:w="1425"/>
      </w:tblGrid>
      <w:tr w:rsidR="210ADAB4" w14:paraId="5EDD2686" w14:textId="77777777" w:rsidTr="003F5D65">
        <w:trPr>
          <w:cantSplit/>
          <w:trHeight w:val="615"/>
          <w:tblHeader/>
        </w:trPr>
        <w:tc>
          <w:tcPr>
            <w:tcW w:w="2250" w:type="dxa"/>
            <w:tcBorders>
              <w:top w:val="nil"/>
              <w:left w:val="nil"/>
              <w:bottom w:val="single" w:sz="8" w:space="0" w:color="auto"/>
              <w:right w:val="single" w:sz="8" w:space="0" w:color="auto"/>
            </w:tcBorders>
            <w:shd w:val="clear" w:color="auto" w:fill="E7E6E6" w:themeFill="background2"/>
            <w:vAlign w:val="bottom"/>
          </w:tcPr>
          <w:p w14:paraId="27F4020F" w14:textId="1B19BD3F" w:rsidR="210ADAB4" w:rsidRDefault="6094E678" w:rsidP="7ED0C574">
            <w:pPr>
              <w:jc w:val="center"/>
              <w:rPr>
                <w:rFonts w:ascii="Times New Roman" w:eastAsia="Times New Roman" w:hAnsi="Times New Roman" w:cs="Times New Roman"/>
                <w:color w:val="000000" w:themeColor="text1"/>
              </w:rPr>
            </w:pPr>
            <w:r w:rsidRPr="7ED0C574">
              <w:rPr>
                <w:rFonts w:ascii="Times New Roman" w:eastAsia="Times New Roman" w:hAnsi="Times New Roman" w:cs="Times New Roman"/>
                <w:b/>
                <w:bCs/>
                <w:color w:val="000000" w:themeColor="text1"/>
              </w:rPr>
              <w:t>EPAS Competency*</w:t>
            </w:r>
            <w:r w:rsidRPr="7ED0C574">
              <w:rPr>
                <w:rFonts w:ascii="Times New Roman" w:eastAsia="Times New Roman" w:hAnsi="Times New Roman" w:cs="Times New Roman"/>
                <w:color w:val="000000" w:themeColor="text1"/>
              </w:rPr>
              <w:t xml:space="preserve"> </w:t>
            </w:r>
          </w:p>
        </w:tc>
        <w:tc>
          <w:tcPr>
            <w:tcW w:w="2955" w:type="dxa"/>
            <w:tcBorders>
              <w:top w:val="nil"/>
              <w:left w:val="single" w:sz="8" w:space="0" w:color="auto"/>
              <w:bottom w:val="single" w:sz="8" w:space="0" w:color="auto"/>
              <w:right w:val="single" w:sz="8" w:space="0" w:color="auto"/>
            </w:tcBorders>
            <w:shd w:val="clear" w:color="auto" w:fill="E7E6E6" w:themeFill="background2"/>
            <w:vAlign w:val="bottom"/>
          </w:tcPr>
          <w:p w14:paraId="4C90682B" w14:textId="787E5CEE" w:rsidR="210ADAB4" w:rsidRDefault="6094E678" w:rsidP="7ED0C574">
            <w:pPr>
              <w:jc w:val="center"/>
              <w:rPr>
                <w:rFonts w:ascii="Times New Roman" w:eastAsia="Times New Roman" w:hAnsi="Times New Roman" w:cs="Times New Roman"/>
                <w:color w:val="000000" w:themeColor="text1"/>
              </w:rPr>
            </w:pPr>
            <w:r w:rsidRPr="7ED0C574">
              <w:rPr>
                <w:rFonts w:ascii="Times New Roman" w:eastAsia="Times New Roman" w:hAnsi="Times New Roman" w:cs="Times New Roman"/>
                <w:b/>
                <w:bCs/>
                <w:color w:val="000000" w:themeColor="text1"/>
              </w:rPr>
              <w:t>Course Objective/Student Learning Outcome</w:t>
            </w:r>
            <w:r w:rsidRPr="7ED0C574">
              <w:rPr>
                <w:rFonts w:ascii="Times New Roman" w:eastAsia="Times New Roman" w:hAnsi="Times New Roman" w:cs="Times New Roman"/>
                <w:color w:val="000000" w:themeColor="text1"/>
              </w:rPr>
              <w:t xml:space="preserve"> </w:t>
            </w:r>
          </w:p>
        </w:tc>
        <w:tc>
          <w:tcPr>
            <w:tcW w:w="2715" w:type="dxa"/>
            <w:tcBorders>
              <w:top w:val="nil"/>
              <w:left w:val="single" w:sz="8" w:space="0" w:color="auto"/>
              <w:bottom w:val="single" w:sz="8" w:space="0" w:color="auto"/>
              <w:right w:val="single" w:sz="8" w:space="0" w:color="auto"/>
            </w:tcBorders>
            <w:shd w:val="clear" w:color="auto" w:fill="E7E6E6" w:themeFill="background2"/>
            <w:vAlign w:val="bottom"/>
          </w:tcPr>
          <w:p w14:paraId="304DD688" w14:textId="11EB1A01" w:rsidR="210ADAB4" w:rsidRDefault="6094E678" w:rsidP="7ED0C574">
            <w:pPr>
              <w:jc w:val="center"/>
              <w:rPr>
                <w:rFonts w:ascii="Times New Roman" w:eastAsia="Times New Roman" w:hAnsi="Times New Roman" w:cs="Times New Roman"/>
                <w:color w:val="000000" w:themeColor="text1"/>
              </w:rPr>
            </w:pPr>
            <w:r w:rsidRPr="7ED0C574">
              <w:rPr>
                <w:rFonts w:ascii="Times New Roman" w:eastAsia="Times New Roman" w:hAnsi="Times New Roman" w:cs="Times New Roman"/>
                <w:b/>
                <w:bCs/>
                <w:color w:val="000000" w:themeColor="text1"/>
              </w:rPr>
              <w:t>Assignment</w:t>
            </w:r>
            <w:r w:rsidRPr="7ED0C574">
              <w:rPr>
                <w:rFonts w:ascii="Times New Roman" w:eastAsia="Times New Roman" w:hAnsi="Times New Roman" w:cs="Times New Roman"/>
                <w:color w:val="000000" w:themeColor="text1"/>
              </w:rPr>
              <w:t xml:space="preserve"> </w:t>
            </w:r>
          </w:p>
        </w:tc>
        <w:tc>
          <w:tcPr>
            <w:tcW w:w="1425" w:type="dxa"/>
            <w:tcBorders>
              <w:top w:val="nil"/>
              <w:left w:val="single" w:sz="8" w:space="0" w:color="auto"/>
              <w:bottom w:val="single" w:sz="8" w:space="0" w:color="auto"/>
              <w:right w:val="nil"/>
            </w:tcBorders>
            <w:shd w:val="clear" w:color="auto" w:fill="E7E6E6" w:themeFill="background2"/>
            <w:vAlign w:val="bottom"/>
          </w:tcPr>
          <w:p w14:paraId="3BEE49AD" w14:textId="739376C0" w:rsidR="210ADAB4" w:rsidRDefault="6094E678" w:rsidP="7ED0C574">
            <w:pPr>
              <w:jc w:val="center"/>
              <w:rPr>
                <w:rFonts w:ascii="Times New Roman" w:eastAsia="Times New Roman" w:hAnsi="Times New Roman" w:cs="Times New Roman"/>
                <w:color w:val="000000" w:themeColor="text1"/>
              </w:rPr>
            </w:pPr>
            <w:r w:rsidRPr="7ED0C574">
              <w:rPr>
                <w:rFonts w:ascii="Times New Roman" w:eastAsia="Times New Roman" w:hAnsi="Times New Roman" w:cs="Times New Roman"/>
                <w:b/>
                <w:bCs/>
                <w:color w:val="000000" w:themeColor="text1"/>
              </w:rPr>
              <w:t>Dimension*</w:t>
            </w:r>
            <w:r w:rsidRPr="7ED0C574">
              <w:rPr>
                <w:rFonts w:ascii="Times New Roman" w:eastAsia="Times New Roman" w:hAnsi="Times New Roman" w:cs="Times New Roman"/>
                <w:color w:val="000000" w:themeColor="text1"/>
              </w:rPr>
              <w:t xml:space="preserve"> </w:t>
            </w:r>
          </w:p>
        </w:tc>
      </w:tr>
      <w:tr w:rsidR="05D14699" w14:paraId="3099DE90" w14:textId="77777777" w:rsidTr="7ED0C574">
        <w:trPr>
          <w:trHeight w:val="300"/>
        </w:trPr>
        <w:tc>
          <w:tcPr>
            <w:tcW w:w="2250" w:type="dxa"/>
            <w:tcBorders>
              <w:top w:val="single" w:sz="8" w:space="0" w:color="auto"/>
              <w:left w:val="nil"/>
              <w:bottom w:val="single" w:sz="8" w:space="0" w:color="auto"/>
              <w:right w:val="single" w:sz="8" w:space="0" w:color="auto"/>
            </w:tcBorders>
          </w:tcPr>
          <w:p w14:paraId="76EE5A77" w14:textId="76B138F5" w:rsidR="05D14699" w:rsidRDefault="05D14699" w:rsidP="05D14699">
            <w:pPr>
              <w:rPr>
                <w:rFonts w:ascii="Times New Roman" w:eastAsia="Times New Roman" w:hAnsi="Times New Roman" w:cs="Times New Roman"/>
                <w:color w:val="000000" w:themeColor="text1"/>
              </w:rPr>
            </w:pPr>
            <w:r w:rsidRPr="05D14699">
              <w:rPr>
                <w:rFonts w:ascii="Times New Roman" w:eastAsia="Times New Roman" w:hAnsi="Times New Roman" w:cs="Times New Roman"/>
                <w:color w:val="000000" w:themeColor="text1"/>
              </w:rPr>
              <w:t>3 = Engage in Anti-racism, Diversity, Equity, and Inclusion (ADEI) in Practice</w:t>
            </w:r>
          </w:p>
        </w:tc>
        <w:tc>
          <w:tcPr>
            <w:tcW w:w="2955" w:type="dxa"/>
            <w:tcBorders>
              <w:top w:val="single" w:sz="8" w:space="0" w:color="auto"/>
              <w:left w:val="single" w:sz="8" w:space="0" w:color="auto"/>
              <w:bottom w:val="single" w:sz="8" w:space="0" w:color="auto"/>
              <w:right w:val="single" w:sz="8" w:space="0" w:color="auto"/>
            </w:tcBorders>
          </w:tcPr>
          <w:p w14:paraId="203F82EB" w14:textId="46551A3C" w:rsidR="05D14699" w:rsidRDefault="05D14699" w:rsidP="05D14699">
            <w:pPr>
              <w:rPr>
                <w:rFonts w:ascii="Times New Roman" w:hAnsi="Times New Roman" w:cs="Times New Roman"/>
              </w:rPr>
            </w:pPr>
            <w:r w:rsidRPr="05D14699">
              <w:rPr>
                <w:rFonts w:ascii="Times New Roman" w:hAnsi="Times New Roman" w:cs="Times New Roman"/>
              </w:rPr>
              <w:t>4.Modify the application or adaptation of major theoretical models in consideration of anti-racism, diversity, equity, and inclusion.</w:t>
            </w:r>
          </w:p>
          <w:p w14:paraId="20A37090" w14:textId="5E041F73" w:rsidR="05D14699" w:rsidRDefault="05D14699" w:rsidP="05D14699">
            <w:pPr>
              <w:pStyle w:val="ListParagraph"/>
              <w:ind w:left="0"/>
              <w:rPr>
                <w:rFonts w:ascii="Times New Roman" w:eastAsia="Calibri" w:hAnsi="Times New Roman" w:cs="Times New Roman"/>
                <w:color w:val="000000" w:themeColor="text1"/>
                <w:sz w:val="24"/>
              </w:rPr>
            </w:pPr>
            <w:r w:rsidRPr="05D14699">
              <w:rPr>
                <w:rFonts w:ascii="Times New Roman" w:eastAsia="Calibri" w:hAnsi="Times New Roman" w:cs="Times New Roman"/>
                <w:color w:val="000000" w:themeColor="text1"/>
                <w:sz w:val="24"/>
              </w:rPr>
              <w:t xml:space="preserve">5.Consider self-reflection and self-understanding in </w:t>
            </w:r>
            <w:r w:rsidRPr="05D14699">
              <w:rPr>
                <w:rFonts w:ascii="Times New Roman" w:eastAsia="Calibri" w:hAnsi="Times New Roman" w:cs="Times New Roman"/>
                <w:color w:val="000000" w:themeColor="text1"/>
                <w:sz w:val="24"/>
              </w:rPr>
              <w:lastRenderedPageBreak/>
              <w:t>relation to cases/course material.</w:t>
            </w:r>
          </w:p>
        </w:tc>
        <w:tc>
          <w:tcPr>
            <w:tcW w:w="2715" w:type="dxa"/>
            <w:tcBorders>
              <w:top w:val="single" w:sz="8" w:space="0" w:color="auto"/>
              <w:left w:val="single" w:sz="8" w:space="0" w:color="auto"/>
              <w:bottom w:val="single" w:sz="8" w:space="0" w:color="auto"/>
              <w:right w:val="single" w:sz="8" w:space="0" w:color="auto"/>
            </w:tcBorders>
          </w:tcPr>
          <w:p w14:paraId="7F93290B" w14:textId="7B216CC7" w:rsidR="05D14699" w:rsidRDefault="05D14699" w:rsidP="05D14699">
            <w:r w:rsidRPr="05D14699">
              <w:rPr>
                <w:rFonts w:ascii="Times New Roman" w:eastAsia="Times New Roman" w:hAnsi="Times New Roman" w:cs="Times New Roman"/>
                <w:color w:val="000000" w:themeColor="text1"/>
              </w:rPr>
              <w:lastRenderedPageBreak/>
              <w:t xml:space="preserve"> </w:t>
            </w:r>
          </w:p>
        </w:tc>
        <w:tc>
          <w:tcPr>
            <w:tcW w:w="1425" w:type="dxa"/>
            <w:tcBorders>
              <w:top w:val="single" w:sz="8" w:space="0" w:color="auto"/>
              <w:left w:val="single" w:sz="8" w:space="0" w:color="auto"/>
              <w:bottom w:val="single" w:sz="8" w:space="0" w:color="auto"/>
              <w:right w:val="nil"/>
            </w:tcBorders>
          </w:tcPr>
          <w:p w14:paraId="2AF6EC8C" w14:textId="1464C758" w:rsidR="05D14699" w:rsidRDefault="05D14699" w:rsidP="05D14699">
            <w:pPr>
              <w:rPr>
                <w:rFonts w:ascii="Times New Roman" w:eastAsia="Times New Roman" w:hAnsi="Times New Roman" w:cs="Times New Roman"/>
                <w:color w:val="000000" w:themeColor="text1"/>
              </w:rPr>
            </w:pPr>
            <w:r w:rsidRPr="05D14699">
              <w:rPr>
                <w:rFonts w:ascii="Times New Roman" w:eastAsia="Times New Roman" w:hAnsi="Times New Roman" w:cs="Times New Roman"/>
                <w:color w:val="000000" w:themeColor="text1"/>
              </w:rPr>
              <w:t xml:space="preserve"> K, S, </w:t>
            </w:r>
            <w:r w:rsidR="65AEA810" w:rsidRPr="05D14699">
              <w:rPr>
                <w:rFonts w:ascii="Times New Roman" w:eastAsia="Times New Roman" w:hAnsi="Times New Roman" w:cs="Times New Roman"/>
                <w:color w:val="000000" w:themeColor="text1"/>
              </w:rPr>
              <w:t xml:space="preserve">V, </w:t>
            </w:r>
            <w:r w:rsidRPr="05D14699">
              <w:rPr>
                <w:rFonts w:ascii="Times New Roman" w:eastAsia="Times New Roman" w:hAnsi="Times New Roman" w:cs="Times New Roman"/>
                <w:color w:val="000000" w:themeColor="text1"/>
              </w:rPr>
              <w:t>CAP</w:t>
            </w:r>
          </w:p>
        </w:tc>
      </w:tr>
      <w:tr w:rsidR="210ADAB4" w14:paraId="4E8BE205" w14:textId="77777777" w:rsidTr="7ED0C574">
        <w:trPr>
          <w:trHeight w:val="300"/>
        </w:trPr>
        <w:tc>
          <w:tcPr>
            <w:tcW w:w="2250" w:type="dxa"/>
            <w:tcBorders>
              <w:top w:val="single" w:sz="8" w:space="0" w:color="auto"/>
              <w:left w:val="nil"/>
              <w:bottom w:val="single" w:sz="8" w:space="0" w:color="auto"/>
              <w:right w:val="single" w:sz="8" w:space="0" w:color="auto"/>
            </w:tcBorders>
          </w:tcPr>
          <w:p w14:paraId="265B3988" w14:textId="1D502201" w:rsidR="210ADAB4" w:rsidRDefault="210ADAB4" w:rsidP="210ADAB4">
            <w:r w:rsidRPr="210ADAB4">
              <w:rPr>
                <w:rFonts w:ascii="Times New Roman" w:eastAsia="Times New Roman" w:hAnsi="Times New Roman" w:cs="Times New Roman"/>
                <w:color w:val="000000" w:themeColor="text1"/>
              </w:rPr>
              <w:t xml:space="preserve"> </w:t>
            </w:r>
            <w:r w:rsidR="6AEE0CD5" w:rsidRPr="210ADAB4">
              <w:rPr>
                <w:rFonts w:ascii="Times New Roman" w:eastAsia="Times New Roman" w:hAnsi="Times New Roman" w:cs="Times New Roman"/>
                <w:color w:val="000000" w:themeColor="text1"/>
              </w:rPr>
              <w:t>4 = Engage Practice-Informed Research and Research-Informed Practice</w:t>
            </w:r>
          </w:p>
        </w:tc>
        <w:tc>
          <w:tcPr>
            <w:tcW w:w="2955" w:type="dxa"/>
            <w:tcBorders>
              <w:top w:val="single" w:sz="8" w:space="0" w:color="auto"/>
              <w:left w:val="single" w:sz="8" w:space="0" w:color="auto"/>
              <w:bottom w:val="single" w:sz="8" w:space="0" w:color="auto"/>
              <w:right w:val="single" w:sz="8" w:space="0" w:color="auto"/>
            </w:tcBorders>
          </w:tcPr>
          <w:p w14:paraId="351E03AB" w14:textId="18C2D343" w:rsidR="79E71C27" w:rsidRDefault="3A392E97" w:rsidP="05D14699">
            <w:pPr>
              <w:rPr>
                <w:rFonts w:ascii="Times New Roman" w:hAnsi="Times New Roman" w:cs="Times New Roman"/>
              </w:rPr>
            </w:pPr>
            <w:r w:rsidRPr="05D14699">
              <w:rPr>
                <w:rFonts w:ascii="Times New Roman" w:eastAsia="Times New Roman" w:hAnsi="Times New Roman" w:cs="Times New Roman"/>
                <w:color w:val="000000" w:themeColor="text1"/>
              </w:rPr>
              <w:t>1.</w:t>
            </w:r>
            <w:r w:rsidR="30E68C9D" w:rsidRPr="05D14699">
              <w:rPr>
                <w:rFonts w:ascii="Times New Roman" w:hAnsi="Times New Roman" w:cs="Times New Roman"/>
              </w:rPr>
              <w:t>Distinguish the core competencies of major theoretical models, including strengths, weaknesses, and appropriate use.</w:t>
            </w:r>
          </w:p>
          <w:p w14:paraId="00BCD51F" w14:textId="0255053E" w:rsidR="79E71C27" w:rsidRDefault="10F4C5DF" w:rsidP="210ADAB4">
            <w:pPr>
              <w:rPr>
                <w:rFonts w:ascii="Times New Roman" w:hAnsi="Times New Roman" w:cs="Times New Roman"/>
              </w:rPr>
            </w:pPr>
            <w:r w:rsidRPr="05D14699">
              <w:rPr>
                <w:rFonts w:ascii="Times New Roman" w:hAnsi="Times New Roman" w:cs="Times New Roman"/>
              </w:rPr>
              <w:t>2.Conceptualize case evidence in the framework of a theoretical model.</w:t>
            </w:r>
          </w:p>
        </w:tc>
        <w:tc>
          <w:tcPr>
            <w:tcW w:w="2715" w:type="dxa"/>
            <w:tcBorders>
              <w:top w:val="single" w:sz="8" w:space="0" w:color="auto"/>
              <w:left w:val="single" w:sz="8" w:space="0" w:color="auto"/>
              <w:bottom w:val="single" w:sz="8" w:space="0" w:color="auto"/>
              <w:right w:val="single" w:sz="8" w:space="0" w:color="auto"/>
            </w:tcBorders>
          </w:tcPr>
          <w:p w14:paraId="3A852EB8" w14:textId="5F3725DC" w:rsidR="210ADAB4" w:rsidRDefault="210ADAB4" w:rsidP="210ADAB4">
            <w:r w:rsidRPr="210ADAB4">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68C51908" w14:textId="28FED074" w:rsidR="210ADAB4" w:rsidRDefault="210ADAB4" w:rsidP="210ADAB4">
            <w:pPr>
              <w:rPr>
                <w:rFonts w:ascii="Times New Roman" w:eastAsia="Times New Roman" w:hAnsi="Times New Roman" w:cs="Times New Roman"/>
                <w:color w:val="000000" w:themeColor="text1"/>
              </w:rPr>
            </w:pPr>
            <w:r w:rsidRPr="210ADAB4">
              <w:rPr>
                <w:rFonts w:ascii="Times New Roman" w:eastAsia="Times New Roman" w:hAnsi="Times New Roman" w:cs="Times New Roman"/>
                <w:color w:val="000000" w:themeColor="text1"/>
              </w:rPr>
              <w:t xml:space="preserve"> </w:t>
            </w:r>
            <w:r w:rsidR="021E664E" w:rsidRPr="210ADAB4">
              <w:rPr>
                <w:rFonts w:ascii="Times New Roman" w:eastAsia="Times New Roman" w:hAnsi="Times New Roman" w:cs="Times New Roman"/>
                <w:color w:val="000000" w:themeColor="text1"/>
              </w:rPr>
              <w:t>K, S, CAP</w:t>
            </w:r>
          </w:p>
        </w:tc>
      </w:tr>
      <w:tr w:rsidR="210ADAB4" w14:paraId="71B2EAE2" w14:textId="77777777" w:rsidTr="7ED0C574">
        <w:trPr>
          <w:trHeight w:val="300"/>
        </w:trPr>
        <w:tc>
          <w:tcPr>
            <w:tcW w:w="2250" w:type="dxa"/>
            <w:tcBorders>
              <w:top w:val="single" w:sz="8" w:space="0" w:color="auto"/>
              <w:left w:val="nil"/>
              <w:bottom w:val="single" w:sz="8" w:space="0" w:color="auto"/>
              <w:right w:val="single" w:sz="8" w:space="0" w:color="auto"/>
            </w:tcBorders>
          </w:tcPr>
          <w:p w14:paraId="7D6EE8AC" w14:textId="15ACC94C" w:rsidR="5B874446" w:rsidRDefault="5B874446" w:rsidP="210ADAB4">
            <w:pPr>
              <w:rPr>
                <w:rFonts w:ascii="Times New Roman" w:eastAsia="Times New Roman" w:hAnsi="Times New Roman" w:cs="Times New Roman"/>
                <w:color w:val="000000" w:themeColor="text1"/>
              </w:rPr>
            </w:pPr>
            <w:r w:rsidRPr="210ADAB4">
              <w:rPr>
                <w:rFonts w:ascii="Times New Roman" w:eastAsia="Times New Roman" w:hAnsi="Times New Roman" w:cs="Times New Roman"/>
                <w:color w:val="000000" w:themeColor="text1"/>
              </w:rPr>
              <w:t>7 = Assess Individuals, Families, Groups, Organizations, and Communities</w:t>
            </w:r>
          </w:p>
          <w:p w14:paraId="7C64D1BB" w14:textId="152DD72C" w:rsidR="5B874446" w:rsidRDefault="5B874446" w:rsidP="05D14699">
            <w:pPr>
              <w:rPr>
                <w:rFonts w:ascii="Times New Roman" w:eastAsia="Times New Roman" w:hAnsi="Times New Roman" w:cs="Times New Roman"/>
                <w:strike/>
                <w:color w:val="000000" w:themeColor="text1"/>
              </w:rPr>
            </w:pPr>
          </w:p>
        </w:tc>
        <w:tc>
          <w:tcPr>
            <w:tcW w:w="2955" w:type="dxa"/>
            <w:tcBorders>
              <w:top w:val="single" w:sz="8" w:space="0" w:color="auto"/>
              <w:left w:val="single" w:sz="8" w:space="0" w:color="auto"/>
              <w:bottom w:val="single" w:sz="8" w:space="0" w:color="auto"/>
              <w:right w:val="single" w:sz="8" w:space="0" w:color="auto"/>
            </w:tcBorders>
          </w:tcPr>
          <w:p w14:paraId="7E7148E4" w14:textId="07EE1C25" w:rsidR="7A977265" w:rsidRDefault="7A977265" w:rsidP="210ADAB4">
            <w:pPr>
              <w:pStyle w:val="Body-Black"/>
              <w:spacing w:before="0" w:after="0"/>
              <w:rPr>
                <w:rFonts w:ascii="Times New Roman" w:hAnsi="Times New Roman" w:cs="Times New Roman"/>
                <w:sz w:val="24"/>
              </w:rPr>
            </w:pPr>
            <w:r w:rsidRPr="210ADAB4">
              <w:rPr>
                <w:rFonts w:ascii="Times New Roman" w:hAnsi="Times New Roman" w:cs="Times New Roman"/>
                <w:sz w:val="24"/>
              </w:rPr>
              <w:t>3.</w:t>
            </w:r>
            <w:r w:rsidR="206402B1" w:rsidRPr="210ADAB4">
              <w:rPr>
                <w:rFonts w:ascii="Times New Roman" w:hAnsi="Times New Roman" w:cs="Times New Roman"/>
                <w:sz w:val="24"/>
              </w:rPr>
              <w:t>Develop a comprehensive case assessment and treatment plan with goals, objectives, and appropriate interventions.</w:t>
            </w:r>
          </w:p>
          <w:p w14:paraId="7B677BFC" w14:textId="0DCF9E08" w:rsidR="210ADAB4" w:rsidRDefault="210ADAB4" w:rsidP="210ADAB4">
            <w:pPr>
              <w:rPr>
                <w:rFonts w:ascii="Times New Roman" w:eastAsia="Times New Roman" w:hAnsi="Times New Roman" w:cs="Times New Roman"/>
                <w:color w:val="000000" w:themeColor="text1"/>
              </w:rPr>
            </w:pPr>
          </w:p>
        </w:tc>
        <w:tc>
          <w:tcPr>
            <w:tcW w:w="2715" w:type="dxa"/>
            <w:tcBorders>
              <w:top w:val="single" w:sz="8" w:space="0" w:color="auto"/>
              <w:left w:val="single" w:sz="8" w:space="0" w:color="auto"/>
              <w:bottom w:val="single" w:sz="8" w:space="0" w:color="auto"/>
              <w:right w:val="single" w:sz="8" w:space="0" w:color="auto"/>
            </w:tcBorders>
          </w:tcPr>
          <w:p w14:paraId="0F3916C4" w14:textId="1629B9D2" w:rsidR="210ADAB4" w:rsidRDefault="210ADAB4" w:rsidP="210ADAB4">
            <w:r w:rsidRPr="210ADAB4">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single" w:sz="8" w:space="0" w:color="auto"/>
              <w:right w:val="nil"/>
            </w:tcBorders>
          </w:tcPr>
          <w:p w14:paraId="0832B409" w14:textId="7A4A0477" w:rsidR="210ADAB4" w:rsidRDefault="210ADAB4" w:rsidP="210ADAB4">
            <w:pPr>
              <w:rPr>
                <w:rFonts w:ascii="Times New Roman" w:eastAsia="Times New Roman" w:hAnsi="Times New Roman" w:cs="Times New Roman"/>
                <w:color w:val="000000" w:themeColor="text1"/>
              </w:rPr>
            </w:pPr>
            <w:r w:rsidRPr="210ADAB4">
              <w:rPr>
                <w:rFonts w:ascii="Times New Roman" w:eastAsia="Times New Roman" w:hAnsi="Times New Roman" w:cs="Times New Roman"/>
                <w:color w:val="000000" w:themeColor="text1"/>
              </w:rPr>
              <w:t xml:space="preserve"> </w:t>
            </w:r>
            <w:r w:rsidR="3E3C2CB8" w:rsidRPr="210ADAB4">
              <w:rPr>
                <w:rFonts w:ascii="Times New Roman" w:eastAsia="Times New Roman" w:hAnsi="Times New Roman" w:cs="Times New Roman"/>
                <w:color w:val="000000" w:themeColor="text1"/>
              </w:rPr>
              <w:t>K, S, CAP</w:t>
            </w:r>
          </w:p>
        </w:tc>
      </w:tr>
      <w:tr w:rsidR="210ADAB4" w14:paraId="612C0EE6" w14:textId="77777777" w:rsidTr="7ED0C574">
        <w:trPr>
          <w:trHeight w:val="300"/>
        </w:trPr>
        <w:tc>
          <w:tcPr>
            <w:tcW w:w="2250" w:type="dxa"/>
            <w:tcBorders>
              <w:top w:val="single" w:sz="8" w:space="0" w:color="auto"/>
              <w:left w:val="nil"/>
              <w:bottom w:val="nil"/>
              <w:right w:val="single" w:sz="8" w:space="0" w:color="auto"/>
            </w:tcBorders>
          </w:tcPr>
          <w:p w14:paraId="6F473A7D" w14:textId="0CDD5A34" w:rsidR="210ADAB4" w:rsidRDefault="210ADAB4" w:rsidP="210ADAB4">
            <w:r w:rsidRPr="210ADAB4">
              <w:rPr>
                <w:rFonts w:ascii="Times New Roman" w:eastAsia="Times New Roman" w:hAnsi="Times New Roman" w:cs="Times New Roman"/>
                <w:color w:val="000000" w:themeColor="text1"/>
              </w:rPr>
              <w:t xml:space="preserve"> </w:t>
            </w:r>
          </w:p>
        </w:tc>
        <w:tc>
          <w:tcPr>
            <w:tcW w:w="2955" w:type="dxa"/>
            <w:tcBorders>
              <w:top w:val="single" w:sz="8" w:space="0" w:color="auto"/>
              <w:left w:val="single" w:sz="8" w:space="0" w:color="auto"/>
              <w:bottom w:val="nil"/>
              <w:right w:val="single" w:sz="8" w:space="0" w:color="auto"/>
            </w:tcBorders>
          </w:tcPr>
          <w:p w14:paraId="4E21FCB5" w14:textId="254C2FB0" w:rsidR="210ADAB4" w:rsidRDefault="210ADAB4" w:rsidP="210ADAB4">
            <w:r w:rsidRPr="210ADAB4">
              <w:rPr>
                <w:rFonts w:ascii="Times New Roman" w:eastAsia="Times New Roman" w:hAnsi="Times New Roman" w:cs="Times New Roman"/>
                <w:color w:val="000000" w:themeColor="text1"/>
              </w:rPr>
              <w:t xml:space="preserve"> </w:t>
            </w:r>
          </w:p>
        </w:tc>
        <w:tc>
          <w:tcPr>
            <w:tcW w:w="2715" w:type="dxa"/>
            <w:tcBorders>
              <w:top w:val="single" w:sz="8" w:space="0" w:color="auto"/>
              <w:left w:val="single" w:sz="8" w:space="0" w:color="auto"/>
              <w:bottom w:val="nil"/>
              <w:right w:val="single" w:sz="8" w:space="0" w:color="auto"/>
            </w:tcBorders>
          </w:tcPr>
          <w:p w14:paraId="4F573BBE" w14:textId="541FA96C" w:rsidR="210ADAB4" w:rsidRDefault="210ADAB4" w:rsidP="210ADAB4">
            <w:r w:rsidRPr="210ADAB4">
              <w:rPr>
                <w:rFonts w:ascii="Times New Roman" w:eastAsia="Times New Roman" w:hAnsi="Times New Roman" w:cs="Times New Roman"/>
                <w:color w:val="000000" w:themeColor="text1"/>
              </w:rPr>
              <w:t xml:space="preserve"> </w:t>
            </w:r>
          </w:p>
        </w:tc>
        <w:tc>
          <w:tcPr>
            <w:tcW w:w="1425" w:type="dxa"/>
            <w:tcBorders>
              <w:top w:val="single" w:sz="8" w:space="0" w:color="auto"/>
              <w:left w:val="single" w:sz="8" w:space="0" w:color="auto"/>
              <w:bottom w:val="nil"/>
              <w:right w:val="nil"/>
            </w:tcBorders>
          </w:tcPr>
          <w:p w14:paraId="479D6F67" w14:textId="094B5A16" w:rsidR="210ADAB4" w:rsidRDefault="210ADAB4" w:rsidP="210ADAB4">
            <w:pPr>
              <w:rPr>
                <w:rFonts w:ascii="Times New Roman" w:eastAsia="Times New Roman" w:hAnsi="Times New Roman" w:cs="Times New Roman"/>
                <w:color w:val="000000" w:themeColor="text1"/>
              </w:rPr>
            </w:pPr>
          </w:p>
        </w:tc>
      </w:tr>
    </w:tbl>
    <w:p w14:paraId="466FD193" w14:textId="392ADDA0" w:rsidR="210ADAB4" w:rsidRDefault="210ADAB4" w:rsidP="7ED0C574">
      <w:pPr>
        <w:pStyle w:val="Body-Black"/>
        <w:spacing w:before="0" w:after="0"/>
        <w:rPr>
          <w:rFonts w:ascii="Times New Roman" w:hAnsi="Times New Roman" w:cs="Times New Roman"/>
          <w:sz w:val="24"/>
        </w:rPr>
      </w:pPr>
    </w:p>
    <w:p w14:paraId="6205F794" w14:textId="1F9F9959" w:rsidR="00E5755B" w:rsidRPr="00862E93" w:rsidRDefault="00CE495A" w:rsidP="0093202B">
      <w:pPr>
        <w:pStyle w:val="Body-Black"/>
        <w:keepNext/>
        <w:keepLines/>
        <w:spacing w:before="0" w:after="0"/>
        <w:rPr>
          <w:rFonts w:ascii="Times New Roman" w:hAnsi="Times New Roman" w:cs="Times New Roman"/>
          <w:sz w:val="24"/>
        </w:rPr>
      </w:pPr>
      <w:r w:rsidRPr="00862E93">
        <w:rPr>
          <w:rFonts w:ascii="Times New Roman" w:hAnsi="Times New Roman" w:cs="Times New Roman"/>
          <w:sz w:val="24"/>
        </w:rPr>
        <w:t>*</w:t>
      </w:r>
      <w:r w:rsidR="00E5755B" w:rsidRPr="00862E93">
        <w:rPr>
          <w:rFonts w:ascii="Times New Roman" w:hAnsi="Times New Roman" w:cs="Times New Roman"/>
          <w:sz w:val="24"/>
        </w:rPr>
        <w:t xml:space="preserve">Dimensions Key: </w:t>
      </w:r>
    </w:p>
    <w:p w14:paraId="0227A6EB" w14:textId="528F2D65" w:rsidR="00180141" w:rsidRPr="00862E93" w:rsidRDefault="00E5755B" w:rsidP="0093202B">
      <w:pPr>
        <w:pStyle w:val="Body-Black"/>
        <w:keepNext/>
        <w:keepLines/>
        <w:spacing w:before="0" w:after="0"/>
        <w:ind w:left="720"/>
        <w:rPr>
          <w:rFonts w:ascii="Times New Roman" w:hAnsi="Times New Roman" w:cs="Times New Roman"/>
          <w:sz w:val="24"/>
        </w:rPr>
      </w:pPr>
      <w:r w:rsidRPr="00862E93">
        <w:rPr>
          <w:rFonts w:ascii="Times New Roman" w:hAnsi="Times New Roman" w:cs="Times New Roman"/>
          <w:sz w:val="24"/>
        </w:rPr>
        <w:t xml:space="preserve">K = </w:t>
      </w:r>
      <w:r w:rsidR="00CE495A" w:rsidRPr="00862E93">
        <w:rPr>
          <w:rFonts w:ascii="Times New Roman" w:hAnsi="Times New Roman" w:cs="Times New Roman"/>
          <w:sz w:val="24"/>
        </w:rPr>
        <w:t>Knowledge</w:t>
      </w:r>
    </w:p>
    <w:p w14:paraId="307591C3" w14:textId="06DCBA1F" w:rsidR="00CE495A" w:rsidRPr="00862E93" w:rsidRDefault="00E5755B" w:rsidP="0093202B">
      <w:pPr>
        <w:pStyle w:val="Body-Black"/>
        <w:keepNext/>
        <w:keepLines/>
        <w:spacing w:before="0" w:after="0"/>
        <w:ind w:left="720"/>
        <w:rPr>
          <w:rFonts w:ascii="Times New Roman" w:hAnsi="Times New Roman" w:cs="Times New Roman"/>
          <w:sz w:val="24"/>
        </w:rPr>
      </w:pPr>
      <w:r w:rsidRPr="00862E93">
        <w:rPr>
          <w:rFonts w:ascii="Times New Roman" w:hAnsi="Times New Roman" w:cs="Times New Roman"/>
          <w:sz w:val="24"/>
        </w:rPr>
        <w:t xml:space="preserve">S = </w:t>
      </w:r>
      <w:r w:rsidR="00CE495A" w:rsidRPr="00862E93">
        <w:rPr>
          <w:rFonts w:ascii="Times New Roman" w:hAnsi="Times New Roman" w:cs="Times New Roman"/>
          <w:sz w:val="24"/>
        </w:rPr>
        <w:t>Skills</w:t>
      </w:r>
    </w:p>
    <w:p w14:paraId="1E7112FC" w14:textId="292129AD" w:rsidR="00CE495A" w:rsidRPr="00862E93" w:rsidRDefault="00E5755B" w:rsidP="0093202B">
      <w:pPr>
        <w:pStyle w:val="Body-Black"/>
        <w:keepNext/>
        <w:keepLines/>
        <w:spacing w:before="0" w:after="0"/>
        <w:ind w:left="720"/>
        <w:rPr>
          <w:rFonts w:ascii="Times New Roman" w:hAnsi="Times New Roman" w:cs="Times New Roman"/>
          <w:sz w:val="24"/>
        </w:rPr>
      </w:pPr>
      <w:r w:rsidRPr="00862E93">
        <w:rPr>
          <w:rFonts w:ascii="Times New Roman" w:hAnsi="Times New Roman" w:cs="Times New Roman"/>
          <w:sz w:val="24"/>
        </w:rPr>
        <w:t xml:space="preserve">V = </w:t>
      </w:r>
      <w:r w:rsidR="00CE495A" w:rsidRPr="00862E93">
        <w:rPr>
          <w:rFonts w:ascii="Times New Roman" w:hAnsi="Times New Roman" w:cs="Times New Roman"/>
          <w:sz w:val="24"/>
        </w:rPr>
        <w:t xml:space="preserve">Value </w:t>
      </w:r>
    </w:p>
    <w:p w14:paraId="574384A2" w14:textId="489F453D" w:rsidR="00CE495A" w:rsidRPr="00862E93" w:rsidRDefault="00E5755B" w:rsidP="0093202B">
      <w:pPr>
        <w:pStyle w:val="Body-Black"/>
        <w:keepNext/>
        <w:keepLines/>
        <w:spacing w:before="0" w:after="0"/>
        <w:ind w:left="720"/>
        <w:rPr>
          <w:rFonts w:ascii="Times New Roman" w:hAnsi="Times New Roman" w:cs="Times New Roman"/>
          <w:sz w:val="24"/>
        </w:rPr>
      </w:pPr>
      <w:r w:rsidRPr="00862E93">
        <w:rPr>
          <w:rFonts w:ascii="Times New Roman" w:hAnsi="Times New Roman" w:cs="Times New Roman"/>
          <w:sz w:val="24"/>
        </w:rPr>
        <w:t xml:space="preserve">CAP = Cognitive and Affective Processing </w:t>
      </w:r>
    </w:p>
    <w:p w14:paraId="72DA89E0" w14:textId="5076F4CB" w:rsidR="00CE495A" w:rsidRPr="00862E93" w:rsidRDefault="00CE495A" w:rsidP="00E5755B">
      <w:pPr>
        <w:pStyle w:val="Body-Black"/>
        <w:spacing w:before="0" w:after="0"/>
        <w:rPr>
          <w:rFonts w:ascii="Times New Roman" w:hAnsi="Times New Roman" w:cs="Times New Roman"/>
          <w:sz w:val="24"/>
        </w:rPr>
      </w:pPr>
    </w:p>
    <w:p w14:paraId="708EF35D" w14:textId="16C1B0AC" w:rsidR="00AB2005" w:rsidRPr="00862E93" w:rsidRDefault="00AB2005" w:rsidP="00AB2005">
      <w:pPr>
        <w:pStyle w:val="Subhead-Red"/>
        <w:rPr>
          <w:rFonts w:ascii="Times New Roman" w:hAnsi="Times New Roman" w:cs="Times New Roman"/>
          <w:sz w:val="24"/>
          <w:szCs w:val="24"/>
        </w:rPr>
      </w:pPr>
      <w:r w:rsidRPr="00862E93">
        <w:rPr>
          <w:rFonts w:ascii="Times New Roman" w:hAnsi="Times New Roman" w:cs="Times New Roman"/>
          <w:sz w:val="24"/>
          <w:szCs w:val="24"/>
        </w:rPr>
        <w:t>References and supplemental materials</w:t>
      </w:r>
    </w:p>
    <w:p w14:paraId="2350F0A3" w14:textId="218A7AC1" w:rsidR="00C12905" w:rsidRPr="00862E93" w:rsidRDefault="00C12905" w:rsidP="003E69BB">
      <w:pPr>
        <w:ind w:left="720" w:hanging="720"/>
        <w:rPr>
          <w:rFonts w:ascii="Times New Roman" w:hAnsi="Times New Roman" w:cs="Times New Roman"/>
          <w:b/>
          <w:shd w:val="clear" w:color="auto" w:fill="FFFFFF"/>
        </w:rPr>
      </w:pPr>
      <w:r w:rsidRPr="36DA4969">
        <w:rPr>
          <w:rFonts w:ascii="Times New Roman" w:hAnsi="Times New Roman" w:cs="Times New Roman"/>
          <w:b/>
          <w:bCs/>
          <w:shd w:val="clear" w:color="auto" w:fill="FFFFFF"/>
        </w:rPr>
        <w:t>References</w:t>
      </w:r>
    </w:p>
    <w:p w14:paraId="2573FD46" w14:textId="109B649A" w:rsidR="350E0530" w:rsidRDefault="350E0530" w:rsidP="36DA4969">
      <w:pPr>
        <w:ind w:left="720" w:hanging="720"/>
        <w:rPr>
          <w:rFonts w:ascii="Times New Roman" w:hAnsi="Times New Roman" w:cs="Times New Roman"/>
        </w:rPr>
      </w:pPr>
      <w:r w:rsidRPr="36DA4969">
        <w:rPr>
          <w:rFonts w:ascii="Times New Roman" w:hAnsi="Times New Roman" w:cs="Times New Roman"/>
        </w:rPr>
        <w:t xml:space="preserve">American Psychiatric Association. (2022). Diagnostic and statistical manual of mental disorders (5th ed., text rev.). </w:t>
      </w:r>
      <w:hyperlink r:id="rId20">
        <w:r w:rsidRPr="36DA4969">
          <w:rPr>
            <w:rStyle w:val="Hyperlink"/>
            <w:rFonts w:ascii="Times New Roman" w:hAnsi="Times New Roman" w:cs="Times New Roman"/>
          </w:rPr>
          <w:t>https://doi.org/10.1176/appi.books.9780890425787</w:t>
        </w:r>
      </w:hyperlink>
    </w:p>
    <w:p w14:paraId="5D868A80" w14:textId="23CEF51E" w:rsidR="02C0FB19" w:rsidRDefault="02C0FB19" w:rsidP="36DA4969">
      <w:pPr>
        <w:ind w:left="720" w:hanging="720"/>
        <w:rPr>
          <w:rFonts w:ascii="Times New Roman" w:hAnsi="Times New Roman" w:cs="Times New Roman"/>
        </w:rPr>
      </w:pPr>
      <w:r w:rsidRPr="36DA4969">
        <w:rPr>
          <w:rFonts w:ascii="Times New Roman" w:hAnsi="Times New Roman" w:cs="Times New Roman"/>
        </w:rPr>
        <w:t xml:space="preserve">Anderson, V., Northam, E., &amp; </w:t>
      </w:r>
      <w:proofErr w:type="spellStart"/>
      <w:r w:rsidRPr="36DA4969">
        <w:rPr>
          <w:rFonts w:ascii="Times New Roman" w:hAnsi="Times New Roman" w:cs="Times New Roman"/>
        </w:rPr>
        <w:t>Wrennall</w:t>
      </w:r>
      <w:proofErr w:type="spellEnd"/>
      <w:r w:rsidRPr="36DA4969">
        <w:rPr>
          <w:rFonts w:ascii="Times New Roman" w:hAnsi="Times New Roman" w:cs="Times New Roman"/>
        </w:rPr>
        <w:t xml:space="preserve">, J. (2018). </w:t>
      </w:r>
      <w:r w:rsidRPr="36DA4969">
        <w:rPr>
          <w:rFonts w:ascii="Times New Roman" w:hAnsi="Times New Roman" w:cs="Times New Roman"/>
          <w:i/>
          <w:iCs/>
        </w:rPr>
        <w:t xml:space="preserve">Developmental neuropsychology: A clinical approach. </w:t>
      </w:r>
      <w:r w:rsidRPr="36DA4969">
        <w:rPr>
          <w:rFonts w:ascii="Times New Roman" w:hAnsi="Times New Roman" w:cs="Times New Roman"/>
        </w:rPr>
        <w:t>Routledge.</w:t>
      </w:r>
    </w:p>
    <w:p w14:paraId="6CA5B5B4" w14:textId="388A0E3C" w:rsidR="003E69BB" w:rsidRPr="00862E93" w:rsidRDefault="003E69BB" w:rsidP="003E69BB">
      <w:pPr>
        <w:ind w:left="720" w:hanging="720"/>
        <w:rPr>
          <w:rFonts w:ascii="Times New Roman" w:hAnsi="Times New Roman" w:cs="Times New Roman"/>
          <w:shd w:val="clear" w:color="auto" w:fill="FFFFFF"/>
        </w:rPr>
      </w:pPr>
      <w:r w:rsidRPr="00862E93">
        <w:rPr>
          <w:rFonts w:ascii="Times New Roman" w:hAnsi="Times New Roman" w:cs="Times New Roman"/>
          <w:shd w:val="clear" w:color="auto" w:fill="FFFFFF"/>
        </w:rPr>
        <w:t>Barrera, T., Smith, A., &amp; Norton, P. (2016). Motivational interviewing as an adjunct to cognitive behavioral therapy for anxiety. </w:t>
      </w:r>
      <w:r w:rsidRPr="00862E93">
        <w:rPr>
          <w:rFonts w:ascii="Times New Roman" w:hAnsi="Times New Roman" w:cs="Times New Roman"/>
          <w:i/>
          <w:iCs/>
          <w:shd w:val="clear" w:color="auto" w:fill="FFFFFF"/>
        </w:rPr>
        <w:t>Journal of Clinical Psychology,</w:t>
      </w:r>
      <w:r w:rsidRPr="00862E93">
        <w:rPr>
          <w:rFonts w:ascii="Times New Roman" w:hAnsi="Times New Roman" w:cs="Times New Roman"/>
          <w:shd w:val="clear" w:color="auto" w:fill="FFFFFF"/>
        </w:rPr>
        <w:t> </w:t>
      </w:r>
      <w:r w:rsidRPr="00862E93">
        <w:rPr>
          <w:rFonts w:ascii="Times New Roman" w:hAnsi="Times New Roman" w:cs="Times New Roman"/>
          <w:i/>
          <w:iCs/>
          <w:shd w:val="clear" w:color="auto" w:fill="FFFFFF"/>
        </w:rPr>
        <w:t>72</w:t>
      </w:r>
      <w:r w:rsidRPr="00862E93">
        <w:rPr>
          <w:rFonts w:ascii="Times New Roman" w:hAnsi="Times New Roman" w:cs="Times New Roman"/>
          <w:shd w:val="clear" w:color="auto" w:fill="FFFFFF"/>
        </w:rPr>
        <w:t xml:space="preserve">(1), 5-14. </w:t>
      </w:r>
    </w:p>
    <w:p w14:paraId="2C38B653" w14:textId="47371361" w:rsidR="003E69BB" w:rsidRPr="00862E93" w:rsidRDefault="003E69BB" w:rsidP="003E69BB">
      <w:pPr>
        <w:ind w:left="720" w:hanging="720"/>
        <w:rPr>
          <w:rFonts w:ascii="Times New Roman" w:hAnsi="Times New Roman" w:cs="Times New Roman"/>
          <w:shd w:val="clear" w:color="auto" w:fill="FFFFFF"/>
        </w:rPr>
      </w:pPr>
      <w:r w:rsidRPr="00862E93">
        <w:rPr>
          <w:rFonts w:ascii="Times New Roman" w:hAnsi="Times New Roman" w:cs="Times New Roman"/>
          <w:shd w:val="clear" w:color="auto" w:fill="FFFFFF"/>
        </w:rPr>
        <w:t xml:space="preserve">Bosmans, G. (2016). Cognitive </w:t>
      </w:r>
      <w:proofErr w:type="spellStart"/>
      <w:r w:rsidRPr="00862E93">
        <w:rPr>
          <w:rFonts w:ascii="Times New Roman" w:hAnsi="Times New Roman" w:cs="Times New Roman"/>
          <w:shd w:val="clear" w:color="auto" w:fill="FFFFFF"/>
        </w:rPr>
        <w:t>behaviour</w:t>
      </w:r>
      <w:proofErr w:type="spellEnd"/>
      <w:r w:rsidRPr="00862E93">
        <w:rPr>
          <w:rFonts w:ascii="Times New Roman" w:hAnsi="Times New Roman" w:cs="Times New Roman"/>
          <w:shd w:val="clear" w:color="auto" w:fill="FFFFFF"/>
        </w:rPr>
        <w:t xml:space="preserve"> therapy for children and adolescents: Can attachment theory contribute to its efficacy? </w:t>
      </w:r>
      <w:r w:rsidRPr="36DA4969">
        <w:rPr>
          <w:rFonts w:ascii="Times New Roman" w:hAnsi="Times New Roman" w:cs="Times New Roman"/>
          <w:i/>
          <w:iCs/>
          <w:shd w:val="clear" w:color="auto" w:fill="FFFFFF"/>
        </w:rPr>
        <w:t>Clinical Child and Family Psychology Review,</w:t>
      </w:r>
      <w:r w:rsidRPr="00862E93">
        <w:rPr>
          <w:rFonts w:ascii="Times New Roman" w:hAnsi="Times New Roman" w:cs="Times New Roman"/>
          <w:shd w:val="clear" w:color="auto" w:fill="FFFFFF"/>
        </w:rPr>
        <w:t> </w:t>
      </w:r>
      <w:r w:rsidRPr="36DA4969">
        <w:rPr>
          <w:rFonts w:ascii="Times New Roman" w:hAnsi="Times New Roman" w:cs="Times New Roman"/>
          <w:i/>
          <w:iCs/>
          <w:shd w:val="clear" w:color="auto" w:fill="FFFFFF"/>
        </w:rPr>
        <w:t>19</w:t>
      </w:r>
      <w:r w:rsidRPr="00862E93">
        <w:rPr>
          <w:rFonts w:ascii="Times New Roman" w:hAnsi="Times New Roman" w:cs="Times New Roman"/>
          <w:shd w:val="clear" w:color="auto" w:fill="FFFFFF"/>
        </w:rPr>
        <w:t xml:space="preserve">(4), 310-328. </w:t>
      </w:r>
    </w:p>
    <w:p w14:paraId="1312010A" w14:textId="3F5E04D3" w:rsidR="0D382BBD" w:rsidRDefault="0D382BBD" w:rsidP="36DA4969">
      <w:pPr>
        <w:ind w:left="720" w:hanging="720"/>
        <w:rPr>
          <w:rFonts w:ascii="Times New Roman" w:hAnsi="Times New Roman" w:cs="Times New Roman"/>
        </w:rPr>
      </w:pPr>
      <w:r w:rsidRPr="36DA4969">
        <w:rPr>
          <w:rFonts w:ascii="Times New Roman" w:hAnsi="Times New Roman" w:cs="Times New Roman"/>
        </w:rPr>
        <w:t xml:space="preserve">Bretherton, I. (1992). The origins of attachment theory: John Bowlby and Mary Ainsworth. </w:t>
      </w:r>
      <w:r w:rsidRPr="36DA4969">
        <w:rPr>
          <w:rFonts w:ascii="Times New Roman" w:hAnsi="Times New Roman" w:cs="Times New Roman"/>
          <w:i/>
          <w:iCs/>
        </w:rPr>
        <w:t>Developmental Psychology, 28</w:t>
      </w:r>
      <w:r w:rsidRPr="36DA4969">
        <w:rPr>
          <w:rFonts w:ascii="Times New Roman" w:hAnsi="Times New Roman" w:cs="Times New Roman"/>
        </w:rPr>
        <w:t xml:space="preserve">(5), 759-775. </w:t>
      </w:r>
    </w:p>
    <w:p w14:paraId="16B7526A" w14:textId="75198C5B" w:rsidR="003E69BB" w:rsidRPr="00862E93" w:rsidRDefault="003E69BB" w:rsidP="003E69BB">
      <w:pPr>
        <w:ind w:left="720" w:hanging="720"/>
        <w:rPr>
          <w:rFonts w:ascii="Times New Roman" w:hAnsi="Times New Roman" w:cs="Times New Roman"/>
          <w:shd w:val="clear" w:color="auto" w:fill="FFFFFF"/>
        </w:rPr>
      </w:pPr>
      <w:r w:rsidRPr="00862E93">
        <w:rPr>
          <w:rFonts w:ascii="Times New Roman" w:hAnsi="Times New Roman" w:cs="Times New Roman"/>
          <w:shd w:val="clear" w:color="auto" w:fill="FFFFFF"/>
        </w:rPr>
        <w:t>Buchele, B., &amp; Rutan, J. (2017). An object relations theory perspective. </w:t>
      </w:r>
      <w:r w:rsidRPr="00862E93">
        <w:rPr>
          <w:rFonts w:ascii="Times New Roman" w:hAnsi="Times New Roman" w:cs="Times New Roman"/>
          <w:i/>
          <w:iCs/>
          <w:shd w:val="clear" w:color="auto" w:fill="FFFFFF"/>
        </w:rPr>
        <w:t>International Journal of Group Psychotherapy,</w:t>
      </w:r>
      <w:r w:rsidRPr="00862E93">
        <w:rPr>
          <w:rFonts w:ascii="Times New Roman" w:hAnsi="Times New Roman" w:cs="Times New Roman"/>
          <w:shd w:val="clear" w:color="auto" w:fill="FFFFFF"/>
        </w:rPr>
        <w:t> </w:t>
      </w:r>
      <w:r w:rsidRPr="00862E93">
        <w:rPr>
          <w:rFonts w:ascii="Times New Roman" w:hAnsi="Times New Roman" w:cs="Times New Roman"/>
          <w:i/>
          <w:iCs/>
          <w:shd w:val="clear" w:color="auto" w:fill="FFFFFF"/>
        </w:rPr>
        <w:t>67</w:t>
      </w:r>
      <w:r w:rsidR="00373402" w:rsidRPr="00862E93">
        <w:rPr>
          <w:rFonts w:ascii="Times New Roman" w:hAnsi="Times New Roman" w:cs="Times New Roman"/>
          <w:shd w:val="clear" w:color="auto" w:fill="FFFFFF"/>
        </w:rPr>
        <w:t>(1), 43.</w:t>
      </w:r>
    </w:p>
    <w:p w14:paraId="11E17232" w14:textId="151DB1C3" w:rsidR="003E69BB" w:rsidRPr="00862E93" w:rsidRDefault="003E69BB" w:rsidP="003E69BB">
      <w:pPr>
        <w:ind w:left="720" w:hanging="720"/>
        <w:rPr>
          <w:rFonts w:ascii="Times New Roman" w:hAnsi="Times New Roman" w:cs="Times New Roman"/>
          <w:shd w:val="clear" w:color="auto" w:fill="FFFFFF"/>
        </w:rPr>
      </w:pPr>
      <w:r w:rsidRPr="00862E93">
        <w:rPr>
          <w:rFonts w:ascii="Times New Roman" w:hAnsi="Times New Roman" w:cs="Times New Roman"/>
          <w:shd w:val="clear" w:color="auto" w:fill="FFFFFF"/>
        </w:rPr>
        <w:t xml:space="preserve">Busch, F., </w:t>
      </w:r>
      <w:proofErr w:type="spellStart"/>
      <w:r w:rsidRPr="00862E93">
        <w:rPr>
          <w:rFonts w:ascii="Times New Roman" w:hAnsi="Times New Roman" w:cs="Times New Roman"/>
          <w:shd w:val="clear" w:color="auto" w:fill="FFFFFF"/>
        </w:rPr>
        <w:t>Rudden</w:t>
      </w:r>
      <w:proofErr w:type="spellEnd"/>
      <w:r w:rsidRPr="00862E93">
        <w:rPr>
          <w:rFonts w:ascii="Times New Roman" w:hAnsi="Times New Roman" w:cs="Times New Roman"/>
          <w:shd w:val="clear" w:color="auto" w:fill="FFFFFF"/>
        </w:rPr>
        <w:t xml:space="preserve">, M., Shapiro, T., &amp; American Psychiatric Association. </w:t>
      </w:r>
      <w:r w:rsidR="00373402" w:rsidRPr="00862E93">
        <w:rPr>
          <w:rFonts w:ascii="Times New Roman" w:hAnsi="Times New Roman" w:cs="Times New Roman"/>
          <w:shd w:val="clear" w:color="auto" w:fill="FFFFFF"/>
        </w:rPr>
        <w:t>(</w:t>
      </w:r>
      <w:r w:rsidRPr="00862E93">
        <w:rPr>
          <w:rFonts w:ascii="Times New Roman" w:hAnsi="Times New Roman" w:cs="Times New Roman"/>
          <w:shd w:val="clear" w:color="auto" w:fill="FFFFFF"/>
        </w:rPr>
        <w:t>2016). </w:t>
      </w:r>
      <w:r w:rsidRPr="00862E93">
        <w:rPr>
          <w:rFonts w:ascii="Times New Roman" w:hAnsi="Times New Roman" w:cs="Times New Roman"/>
          <w:i/>
          <w:iCs/>
          <w:shd w:val="clear" w:color="auto" w:fill="FFFFFF"/>
        </w:rPr>
        <w:t>Psychodynamic treatment of depression</w:t>
      </w:r>
      <w:r w:rsidRPr="00862E93">
        <w:rPr>
          <w:rFonts w:ascii="Times New Roman" w:hAnsi="Times New Roman" w:cs="Times New Roman"/>
          <w:shd w:val="clear" w:color="auto" w:fill="FFFFFF"/>
        </w:rPr>
        <w:t> (</w:t>
      </w:r>
      <w:r w:rsidR="00373402" w:rsidRPr="00862E93">
        <w:rPr>
          <w:rFonts w:ascii="Times New Roman" w:hAnsi="Times New Roman" w:cs="Times New Roman"/>
          <w:shd w:val="clear" w:color="auto" w:fill="FFFFFF"/>
        </w:rPr>
        <w:t>2</w:t>
      </w:r>
      <w:r w:rsidR="00373402" w:rsidRPr="00862E93">
        <w:rPr>
          <w:rFonts w:ascii="Times New Roman" w:hAnsi="Times New Roman" w:cs="Times New Roman"/>
          <w:shd w:val="clear" w:color="auto" w:fill="FFFFFF"/>
          <w:vertAlign w:val="superscript"/>
        </w:rPr>
        <w:t>nd</w:t>
      </w:r>
      <w:r w:rsidRPr="00862E93">
        <w:rPr>
          <w:rFonts w:ascii="Times New Roman" w:hAnsi="Times New Roman" w:cs="Times New Roman"/>
          <w:shd w:val="clear" w:color="auto" w:fill="FFFFFF"/>
        </w:rPr>
        <w:t xml:space="preserve"> ed.)</w:t>
      </w:r>
      <w:r w:rsidR="00373402" w:rsidRPr="00862E93">
        <w:rPr>
          <w:rFonts w:ascii="Times New Roman" w:hAnsi="Times New Roman" w:cs="Times New Roman"/>
          <w:shd w:val="clear" w:color="auto" w:fill="FFFFFF"/>
        </w:rPr>
        <w:t>.</w:t>
      </w:r>
      <w:r w:rsidRPr="00862E93">
        <w:rPr>
          <w:rFonts w:ascii="Times New Roman" w:hAnsi="Times New Roman" w:cs="Times New Roman"/>
          <w:shd w:val="clear" w:color="auto" w:fill="FFFFFF"/>
        </w:rPr>
        <w:t xml:space="preserve"> Arlington, V</w:t>
      </w:r>
      <w:r w:rsidR="00373402" w:rsidRPr="00862E93">
        <w:rPr>
          <w:rFonts w:ascii="Times New Roman" w:hAnsi="Times New Roman" w:cs="Times New Roman"/>
          <w:shd w:val="clear" w:color="auto" w:fill="FFFFFF"/>
        </w:rPr>
        <w:t>A</w:t>
      </w:r>
      <w:r w:rsidRPr="00862E93">
        <w:rPr>
          <w:rFonts w:ascii="Times New Roman" w:hAnsi="Times New Roman" w:cs="Times New Roman"/>
          <w:shd w:val="clear" w:color="auto" w:fill="FFFFFF"/>
        </w:rPr>
        <w:t xml:space="preserve">: American Psychiatric Association Publishing. </w:t>
      </w:r>
    </w:p>
    <w:p w14:paraId="10E698CC" w14:textId="77777777" w:rsidR="003E69BB" w:rsidRPr="00862E93" w:rsidRDefault="003E69BB" w:rsidP="003E69BB">
      <w:pPr>
        <w:ind w:left="720" w:hanging="720"/>
        <w:rPr>
          <w:rFonts w:ascii="Times New Roman" w:hAnsi="Times New Roman" w:cs="Times New Roman"/>
          <w:shd w:val="clear" w:color="auto" w:fill="FFFFFF"/>
        </w:rPr>
      </w:pPr>
      <w:r w:rsidRPr="00862E93">
        <w:rPr>
          <w:rFonts w:ascii="Times New Roman" w:hAnsi="Times New Roman" w:cs="Times New Roman"/>
          <w:shd w:val="clear" w:color="auto" w:fill="FFFFFF"/>
        </w:rPr>
        <w:lastRenderedPageBreak/>
        <w:t>Cottone, R. (2017). </w:t>
      </w:r>
      <w:r w:rsidRPr="00862E93">
        <w:rPr>
          <w:rFonts w:ascii="Times New Roman" w:hAnsi="Times New Roman" w:cs="Times New Roman"/>
          <w:i/>
          <w:iCs/>
          <w:shd w:val="clear" w:color="auto" w:fill="FFFFFF"/>
        </w:rPr>
        <w:t>Theories of counseling and psychotherapy : Individual and relational approaches</w:t>
      </w:r>
      <w:r w:rsidRPr="00862E93">
        <w:rPr>
          <w:rFonts w:ascii="Times New Roman" w:hAnsi="Times New Roman" w:cs="Times New Roman"/>
          <w:shd w:val="clear" w:color="auto" w:fill="FFFFFF"/>
        </w:rPr>
        <w:t>. New York, NY: Springer Publishing Company. </w:t>
      </w:r>
    </w:p>
    <w:p w14:paraId="79807929" w14:textId="5AEEFA4C" w:rsidR="003E69BB" w:rsidRPr="00862E93" w:rsidRDefault="003E69BB" w:rsidP="003E69BB">
      <w:pPr>
        <w:ind w:left="720" w:hanging="720"/>
        <w:rPr>
          <w:rFonts w:ascii="Times New Roman" w:hAnsi="Times New Roman" w:cs="Times New Roman"/>
          <w:shd w:val="clear" w:color="auto" w:fill="FFFFFF"/>
        </w:rPr>
      </w:pPr>
      <w:r w:rsidRPr="00862E93">
        <w:rPr>
          <w:rFonts w:ascii="Times New Roman" w:hAnsi="Times New Roman" w:cs="Times New Roman"/>
          <w:shd w:val="clear" w:color="auto" w:fill="FFFFFF"/>
        </w:rPr>
        <w:t>Craske, M., &amp; American Psychological Association. (2017). </w:t>
      </w:r>
      <w:r w:rsidRPr="36DA4969">
        <w:rPr>
          <w:rFonts w:ascii="Times New Roman" w:hAnsi="Times New Roman" w:cs="Times New Roman"/>
          <w:i/>
          <w:iCs/>
          <w:shd w:val="clear" w:color="auto" w:fill="FFFFFF"/>
        </w:rPr>
        <w:t>Cognitive-behavioral therapy</w:t>
      </w:r>
      <w:r w:rsidRPr="00862E93">
        <w:rPr>
          <w:rFonts w:ascii="Times New Roman" w:hAnsi="Times New Roman" w:cs="Times New Roman"/>
          <w:shd w:val="clear" w:color="auto" w:fill="FFFFFF"/>
        </w:rPr>
        <w:t> (</w:t>
      </w:r>
      <w:r w:rsidR="00373402" w:rsidRPr="00862E93">
        <w:rPr>
          <w:rFonts w:ascii="Times New Roman" w:hAnsi="Times New Roman" w:cs="Times New Roman"/>
          <w:shd w:val="clear" w:color="auto" w:fill="FFFFFF"/>
        </w:rPr>
        <w:t>2</w:t>
      </w:r>
      <w:r w:rsidR="00373402" w:rsidRPr="00862E93">
        <w:rPr>
          <w:rFonts w:ascii="Times New Roman" w:hAnsi="Times New Roman" w:cs="Times New Roman"/>
          <w:shd w:val="clear" w:color="auto" w:fill="FFFFFF"/>
          <w:vertAlign w:val="superscript"/>
        </w:rPr>
        <w:t>nd</w:t>
      </w:r>
      <w:r w:rsidR="00373402" w:rsidRPr="00862E93">
        <w:rPr>
          <w:rFonts w:ascii="Times New Roman" w:hAnsi="Times New Roman" w:cs="Times New Roman"/>
          <w:shd w:val="clear" w:color="auto" w:fill="FFFFFF"/>
        </w:rPr>
        <w:t xml:space="preserve"> ed.</w:t>
      </w:r>
      <w:r w:rsidRPr="00862E93">
        <w:rPr>
          <w:rFonts w:ascii="Times New Roman" w:hAnsi="Times New Roman" w:cs="Times New Roman"/>
          <w:shd w:val="clear" w:color="auto" w:fill="FFFFFF"/>
        </w:rPr>
        <w:t>). Washington, DC: American Psychological Association.</w:t>
      </w:r>
    </w:p>
    <w:p w14:paraId="31DBDE17" w14:textId="42919F32" w:rsidR="67AB5809" w:rsidRDefault="67AB5809" w:rsidP="36DA4969">
      <w:pPr>
        <w:ind w:left="720" w:hanging="720"/>
        <w:rPr>
          <w:rFonts w:ascii="Times New Roman" w:hAnsi="Times New Roman" w:cs="Times New Roman"/>
        </w:rPr>
      </w:pPr>
      <w:r w:rsidRPr="36DA4969">
        <w:rPr>
          <w:rFonts w:ascii="Times New Roman" w:hAnsi="Times New Roman" w:cs="Times New Roman"/>
        </w:rPr>
        <w:t>Ellis, A. (1990). The essential Albert Ellis: Seminal writings on psychotherapy. (W. Dryden, Ed.). Springer Publishing Co.</w:t>
      </w:r>
    </w:p>
    <w:p w14:paraId="0A532676" w14:textId="71CBAA5C" w:rsidR="7DDF1166" w:rsidRDefault="7DDF1166" w:rsidP="36DA4969">
      <w:pPr>
        <w:ind w:left="720" w:hanging="720"/>
        <w:rPr>
          <w:rFonts w:ascii="Times New Roman" w:hAnsi="Times New Roman" w:cs="Times New Roman"/>
        </w:rPr>
      </w:pPr>
      <w:r w:rsidRPr="36DA4969">
        <w:rPr>
          <w:rFonts w:ascii="Times New Roman" w:hAnsi="Times New Roman" w:cs="Times New Roman"/>
        </w:rPr>
        <w:t>Garland, A. F. (2022).</w:t>
      </w:r>
      <w:r w:rsidRPr="36DA4969">
        <w:rPr>
          <w:rFonts w:ascii="Times New Roman" w:hAnsi="Times New Roman" w:cs="Times New Roman"/>
          <w:i/>
          <w:iCs/>
        </w:rPr>
        <w:t xml:space="preserve"> Pursuing a career in mental health: A comprehensive guide for aspiring professionals</w:t>
      </w:r>
      <w:r w:rsidRPr="36DA4969">
        <w:rPr>
          <w:rFonts w:ascii="Times New Roman" w:hAnsi="Times New Roman" w:cs="Times New Roman"/>
        </w:rPr>
        <w:t>. Oxford University Press.</w:t>
      </w:r>
    </w:p>
    <w:p w14:paraId="4F1E7E2C" w14:textId="6DEC39EC" w:rsidR="003E69BB" w:rsidRPr="00862E93" w:rsidRDefault="003E69BB" w:rsidP="003E69BB">
      <w:pPr>
        <w:ind w:left="720" w:hanging="720"/>
        <w:rPr>
          <w:rFonts w:ascii="Times New Roman" w:hAnsi="Times New Roman" w:cs="Times New Roman"/>
          <w:shd w:val="clear" w:color="auto" w:fill="FFFFFF"/>
        </w:rPr>
      </w:pPr>
      <w:r w:rsidRPr="00862E93">
        <w:rPr>
          <w:rFonts w:ascii="Times New Roman" w:hAnsi="Times New Roman" w:cs="Times New Roman"/>
          <w:shd w:val="clear" w:color="auto" w:fill="FFFFFF"/>
        </w:rPr>
        <w:t>Holmes, J. (2015). Attachment theory in clinical practice: A personal account. </w:t>
      </w:r>
      <w:r w:rsidRPr="00862E93">
        <w:rPr>
          <w:rFonts w:ascii="Times New Roman" w:hAnsi="Times New Roman" w:cs="Times New Roman"/>
          <w:i/>
          <w:iCs/>
          <w:shd w:val="clear" w:color="auto" w:fill="FFFFFF"/>
        </w:rPr>
        <w:t>British Journal of Psychotherapy,</w:t>
      </w:r>
      <w:r w:rsidRPr="00862E93">
        <w:rPr>
          <w:rFonts w:ascii="Times New Roman" w:hAnsi="Times New Roman" w:cs="Times New Roman"/>
          <w:shd w:val="clear" w:color="auto" w:fill="FFFFFF"/>
        </w:rPr>
        <w:t> </w:t>
      </w:r>
      <w:r w:rsidRPr="00862E93">
        <w:rPr>
          <w:rFonts w:ascii="Times New Roman" w:hAnsi="Times New Roman" w:cs="Times New Roman"/>
          <w:i/>
          <w:iCs/>
          <w:shd w:val="clear" w:color="auto" w:fill="FFFFFF"/>
        </w:rPr>
        <w:t>31</w:t>
      </w:r>
      <w:r w:rsidRPr="00862E93">
        <w:rPr>
          <w:rFonts w:ascii="Times New Roman" w:hAnsi="Times New Roman" w:cs="Times New Roman"/>
          <w:shd w:val="clear" w:color="auto" w:fill="FFFFFF"/>
        </w:rPr>
        <w:t xml:space="preserve">(2), 208-228. </w:t>
      </w:r>
    </w:p>
    <w:p w14:paraId="5FDB4370" w14:textId="4D93421F" w:rsidR="003E69BB" w:rsidRPr="00862E93" w:rsidRDefault="003E69BB" w:rsidP="003E69BB">
      <w:pPr>
        <w:ind w:left="720" w:hanging="720"/>
        <w:rPr>
          <w:rFonts w:ascii="Times New Roman" w:hAnsi="Times New Roman" w:cs="Times New Roman"/>
          <w:shd w:val="clear" w:color="auto" w:fill="FFFFFF"/>
        </w:rPr>
      </w:pPr>
      <w:r w:rsidRPr="00862E93">
        <w:rPr>
          <w:rFonts w:ascii="Times New Roman" w:hAnsi="Times New Roman" w:cs="Times New Roman"/>
          <w:shd w:val="clear" w:color="auto" w:fill="FFFFFF"/>
        </w:rPr>
        <w:t xml:space="preserve">Huguet, A., Rao, S., McGrath, P. J., Wozney, L., Wheaton, M., Conrod, J., &amp; Rozario, S. (2016). A Systematic Review of Cognitive Behavioral Therapy and Behavioral Activation Apps for Depression. </w:t>
      </w:r>
      <w:proofErr w:type="spellStart"/>
      <w:r w:rsidRPr="36DA4969">
        <w:rPr>
          <w:rFonts w:ascii="Times New Roman" w:hAnsi="Times New Roman" w:cs="Times New Roman"/>
          <w:i/>
          <w:iCs/>
          <w:shd w:val="clear" w:color="auto" w:fill="FFFFFF"/>
        </w:rPr>
        <w:t>PLoS</w:t>
      </w:r>
      <w:proofErr w:type="spellEnd"/>
      <w:r w:rsidRPr="36DA4969">
        <w:rPr>
          <w:rFonts w:ascii="Times New Roman" w:hAnsi="Times New Roman" w:cs="Times New Roman"/>
          <w:i/>
          <w:iCs/>
          <w:shd w:val="clear" w:color="auto" w:fill="FFFFFF"/>
        </w:rPr>
        <w:t xml:space="preserve"> ONE, 11</w:t>
      </w:r>
      <w:r w:rsidRPr="00862E93">
        <w:rPr>
          <w:rFonts w:ascii="Times New Roman" w:hAnsi="Times New Roman" w:cs="Times New Roman"/>
          <w:shd w:val="clear" w:color="auto" w:fill="FFFFFF"/>
        </w:rPr>
        <w:t xml:space="preserve">(5), 1–19. </w:t>
      </w:r>
    </w:p>
    <w:p w14:paraId="1F641277" w14:textId="1FC94663" w:rsidR="7A210266" w:rsidRDefault="7A210266" w:rsidP="36DA4969">
      <w:pPr>
        <w:ind w:left="720" w:hanging="720"/>
        <w:rPr>
          <w:rFonts w:ascii="Times New Roman" w:hAnsi="Times New Roman" w:cs="Times New Roman"/>
        </w:rPr>
      </w:pPr>
      <w:r w:rsidRPr="36DA4969">
        <w:rPr>
          <w:rFonts w:ascii="Times New Roman" w:hAnsi="Times New Roman" w:cs="Times New Roman"/>
        </w:rPr>
        <w:t xml:space="preserve">Johnson, S. M. (2019). Attachment theory. </w:t>
      </w:r>
      <w:r w:rsidRPr="36DA4969">
        <w:rPr>
          <w:rFonts w:ascii="Times New Roman" w:hAnsi="Times New Roman" w:cs="Times New Roman"/>
          <w:i/>
          <w:iCs/>
        </w:rPr>
        <w:t xml:space="preserve">Encyclopedia of Couple and Family Therapy, </w:t>
      </w:r>
      <w:r w:rsidRPr="36DA4969">
        <w:rPr>
          <w:rFonts w:ascii="Times New Roman" w:hAnsi="Times New Roman" w:cs="Times New Roman"/>
        </w:rPr>
        <w:t xml:space="preserve">169-177. </w:t>
      </w:r>
    </w:p>
    <w:p w14:paraId="41887834" w14:textId="030AA298" w:rsidR="6E11EE6D" w:rsidRDefault="6E11EE6D" w:rsidP="36DA4969">
      <w:pPr>
        <w:ind w:left="720" w:hanging="720"/>
        <w:rPr>
          <w:rFonts w:ascii="Times New Roman" w:hAnsi="Times New Roman" w:cs="Times New Roman"/>
        </w:rPr>
      </w:pPr>
      <w:r w:rsidRPr="36DA4969">
        <w:rPr>
          <w:rFonts w:ascii="Times New Roman" w:hAnsi="Times New Roman" w:cs="Times New Roman"/>
        </w:rPr>
        <w:t>Linehan, M. M. (2014).</w:t>
      </w:r>
      <w:r w:rsidRPr="36DA4969">
        <w:rPr>
          <w:rFonts w:ascii="Times New Roman" w:hAnsi="Times New Roman" w:cs="Times New Roman"/>
          <w:i/>
          <w:iCs/>
        </w:rPr>
        <w:t xml:space="preserve"> DBT skills training handouts and worksheets</w:t>
      </w:r>
      <w:r w:rsidRPr="36DA4969">
        <w:rPr>
          <w:rFonts w:ascii="Times New Roman" w:hAnsi="Times New Roman" w:cs="Times New Roman"/>
        </w:rPr>
        <w:t xml:space="preserve"> (2</w:t>
      </w:r>
      <w:r w:rsidRPr="36DA4969">
        <w:rPr>
          <w:rFonts w:ascii="Times New Roman" w:hAnsi="Times New Roman" w:cs="Times New Roman"/>
          <w:vertAlign w:val="superscript"/>
        </w:rPr>
        <w:t>nd</w:t>
      </w:r>
      <w:r w:rsidRPr="36DA4969">
        <w:rPr>
          <w:rFonts w:ascii="Times New Roman" w:hAnsi="Times New Roman" w:cs="Times New Roman"/>
        </w:rPr>
        <w:t xml:space="preserve"> ed.). </w:t>
      </w:r>
      <w:r w:rsidR="5E8E8C08" w:rsidRPr="36DA4969">
        <w:rPr>
          <w:rFonts w:ascii="Times New Roman" w:hAnsi="Times New Roman" w:cs="Times New Roman"/>
        </w:rPr>
        <w:t>The Guilford Press.</w:t>
      </w:r>
    </w:p>
    <w:p w14:paraId="68FDD093" w14:textId="614D83E4" w:rsidR="16B29978" w:rsidRDefault="16B29978" w:rsidP="36DA4969">
      <w:pPr>
        <w:ind w:left="720" w:hanging="720"/>
        <w:rPr>
          <w:rFonts w:ascii="Times New Roman" w:hAnsi="Times New Roman" w:cs="Times New Roman"/>
        </w:rPr>
      </w:pPr>
      <w:r w:rsidRPr="36DA4969">
        <w:rPr>
          <w:rFonts w:ascii="Times New Roman" w:hAnsi="Times New Roman" w:cs="Times New Roman"/>
        </w:rPr>
        <w:t xml:space="preserve">Murphy, J. (2023). </w:t>
      </w:r>
      <w:r w:rsidRPr="36DA4969">
        <w:rPr>
          <w:rFonts w:ascii="Times New Roman" w:hAnsi="Times New Roman" w:cs="Times New Roman"/>
          <w:i/>
          <w:iCs/>
        </w:rPr>
        <w:t xml:space="preserve">Solution-focused therapy. </w:t>
      </w:r>
      <w:r w:rsidR="58EDBA8B" w:rsidRPr="36DA4969">
        <w:rPr>
          <w:rFonts w:ascii="Times New Roman" w:hAnsi="Times New Roman" w:cs="Times New Roman"/>
        </w:rPr>
        <w:t>American Psychological Association</w:t>
      </w:r>
    </w:p>
    <w:p w14:paraId="61D4F6EC" w14:textId="7D3958F8" w:rsidR="27BE4094" w:rsidRDefault="27BE4094" w:rsidP="36DA4969">
      <w:pPr>
        <w:ind w:left="720" w:hanging="720"/>
        <w:rPr>
          <w:rFonts w:ascii="Times New Roman" w:hAnsi="Times New Roman" w:cs="Times New Roman"/>
          <w:i/>
          <w:iCs/>
        </w:rPr>
      </w:pPr>
      <w:r w:rsidRPr="36DA4969">
        <w:rPr>
          <w:rFonts w:ascii="Times New Roman" w:hAnsi="Times New Roman" w:cs="Times New Roman"/>
        </w:rPr>
        <w:t xml:space="preserve">Nakao, M., </w:t>
      </w:r>
      <w:proofErr w:type="spellStart"/>
      <w:r w:rsidRPr="36DA4969">
        <w:rPr>
          <w:rFonts w:ascii="Times New Roman" w:hAnsi="Times New Roman" w:cs="Times New Roman"/>
        </w:rPr>
        <w:t>Shirotsuki</w:t>
      </w:r>
      <w:proofErr w:type="spellEnd"/>
      <w:r w:rsidRPr="36DA4969">
        <w:rPr>
          <w:rFonts w:ascii="Times New Roman" w:hAnsi="Times New Roman" w:cs="Times New Roman"/>
        </w:rPr>
        <w:t xml:space="preserve">, K., &amp; Sugaya, N. (2021). Cognitive-behavioral therapy for </w:t>
      </w:r>
      <w:r w:rsidR="692EC4DA" w:rsidRPr="36DA4969">
        <w:rPr>
          <w:rFonts w:ascii="Times New Roman" w:hAnsi="Times New Roman" w:cs="Times New Roman"/>
        </w:rPr>
        <w:t>management</w:t>
      </w:r>
      <w:r w:rsidRPr="36DA4969">
        <w:rPr>
          <w:rFonts w:ascii="Times New Roman" w:hAnsi="Times New Roman" w:cs="Times New Roman"/>
        </w:rPr>
        <w:t xml:space="preserve"> of mental health and stres</w:t>
      </w:r>
      <w:r w:rsidR="18BDF4A6" w:rsidRPr="36DA4969">
        <w:rPr>
          <w:rFonts w:ascii="Times New Roman" w:hAnsi="Times New Roman" w:cs="Times New Roman"/>
        </w:rPr>
        <w:t xml:space="preserve">s-related disorders: Recent advances in techniques and technologies. </w:t>
      </w:r>
      <w:proofErr w:type="spellStart"/>
      <w:r w:rsidR="1C7679D4" w:rsidRPr="36DA4969">
        <w:rPr>
          <w:rFonts w:ascii="Times New Roman" w:hAnsi="Times New Roman" w:cs="Times New Roman"/>
          <w:i/>
          <w:iCs/>
        </w:rPr>
        <w:t>Biopsychosocal</w:t>
      </w:r>
      <w:proofErr w:type="spellEnd"/>
      <w:r w:rsidR="1C7679D4" w:rsidRPr="36DA4969">
        <w:rPr>
          <w:rFonts w:ascii="Times New Roman" w:hAnsi="Times New Roman" w:cs="Times New Roman"/>
          <w:i/>
          <w:iCs/>
        </w:rPr>
        <w:t xml:space="preserve"> Medicine, 15</w:t>
      </w:r>
      <w:r w:rsidR="1C7679D4" w:rsidRPr="36DA4969">
        <w:rPr>
          <w:rFonts w:ascii="Times New Roman" w:hAnsi="Times New Roman" w:cs="Times New Roman"/>
        </w:rPr>
        <w:t xml:space="preserve">, 16. </w:t>
      </w:r>
      <w:hyperlink r:id="rId21">
        <w:r w:rsidR="1C7679D4" w:rsidRPr="36DA4969">
          <w:rPr>
            <w:rStyle w:val="Hyperlink"/>
            <w:rFonts w:ascii="Times New Roman" w:hAnsi="Times New Roman" w:cs="Times New Roman"/>
          </w:rPr>
          <w:t>https://doi.org</w:t>
        </w:r>
        <w:r w:rsidR="60799125" w:rsidRPr="36DA4969">
          <w:rPr>
            <w:rStyle w:val="Hyperlink"/>
            <w:rFonts w:ascii="Times New Roman" w:hAnsi="Times New Roman" w:cs="Times New Roman"/>
          </w:rPr>
          <w:t>/10.1186/s13030-021-00219-w</w:t>
        </w:r>
      </w:hyperlink>
      <w:r w:rsidR="60799125" w:rsidRPr="36DA4969">
        <w:rPr>
          <w:rFonts w:ascii="Times New Roman" w:hAnsi="Times New Roman" w:cs="Times New Roman"/>
        </w:rPr>
        <w:t xml:space="preserve"> </w:t>
      </w:r>
    </w:p>
    <w:p w14:paraId="31C57994" w14:textId="3B21BAA3" w:rsidR="2F560BCB" w:rsidRDefault="2F560BCB" w:rsidP="36DA4969">
      <w:pPr>
        <w:ind w:left="720" w:hanging="720"/>
        <w:rPr>
          <w:rFonts w:ascii="Times New Roman" w:hAnsi="Times New Roman" w:cs="Times New Roman"/>
        </w:rPr>
      </w:pPr>
      <w:r w:rsidRPr="36DA4969">
        <w:rPr>
          <w:rFonts w:ascii="Times New Roman" w:hAnsi="Times New Roman" w:cs="Times New Roman"/>
        </w:rPr>
        <w:t xml:space="preserve">Reay, S., &amp; Guyette, S. (2022). </w:t>
      </w:r>
      <w:r w:rsidRPr="36DA4969">
        <w:rPr>
          <w:rFonts w:ascii="Times New Roman" w:hAnsi="Times New Roman" w:cs="Times New Roman"/>
          <w:i/>
          <w:iCs/>
        </w:rPr>
        <w:t>Guidebook for clinical supervision in Nebraska.</w:t>
      </w:r>
      <w:r w:rsidRPr="36DA4969">
        <w:rPr>
          <w:rFonts w:ascii="Times New Roman" w:hAnsi="Times New Roman" w:cs="Times New Roman"/>
        </w:rPr>
        <w:t xml:space="preserve"> </w:t>
      </w:r>
      <w:proofErr w:type="spellStart"/>
      <w:r w:rsidRPr="36DA4969">
        <w:rPr>
          <w:rFonts w:ascii="Times New Roman" w:hAnsi="Times New Roman" w:cs="Times New Roman"/>
        </w:rPr>
        <w:t>PressBooks</w:t>
      </w:r>
      <w:proofErr w:type="spellEnd"/>
      <w:r w:rsidRPr="36DA4969">
        <w:rPr>
          <w:rFonts w:ascii="Times New Roman" w:hAnsi="Times New Roman" w:cs="Times New Roman"/>
        </w:rPr>
        <w:t>.</w:t>
      </w:r>
    </w:p>
    <w:p w14:paraId="66796AC4" w14:textId="4FE7B892" w:rsidR="20EEDCD4" w:rsidRDefault="20EEDCD4" w:rsidP="36DA4969">
      <w:pPr>
        <w:ind w:left="720" w:hanging="720"/>
        <w:rPr>
          <w:rFonts w:ascii="Times New Roman" w:hAnsi="Times New Roman" w:cs="Times New Roman"/>
        </w:rPr>
      </w:pPr>
      <w:r w:rsidRPr="36DA4969">
        <w:rPr>
          <w:rFonts w:ascii="Times New Roman" w:hAnsi="Times New Roman" w:cs="Times New Roman"/>
        </w:rPr>
        <w:t>Schwartz, R. C., &amp; Sweezy, M. (2019).</w:t>
      </w:r>
      <w:r w:rsidRPr="36DA4969">
        <w:rPr>
          <w:rFonts w:ascii="Times New Roman" w:hAnsi="Times New Roman" w:cs="Times New Roman"/>
          <w:i/>
          <w:iCs/>
        </w:rPr>
        <w:t xml:space="preserve"> Internal family systems </w:t>
      </w:r>
      <w:r w:rsidR="534AC75F" w:rsidRPr="36DA4969">
        <w:rPr>
          <w:rFonts w:ascii="Times New Roman" w:hAnsi="Times New Roman" w:cs="Times New Roman"/>
          <w:i/>
          <w:iCs/>
        </w:rPr>
        <w:t>therapy</w:t>
      </w:r>
      <w:r w:rsidR="534AC75F" w:rsidRPr="36DA4969">
        <w:rPr>
          <w:rFonts w:ascii="Times New Roman" w:hAnsi="Times New Roman" w:cs="Times New Roman"/>
        </w:rPr>
        <w:t xml:space="preserve"> (2</w:t>
      </w:r>
      <w:r w:rsidR="534AC75F" w:rsidRPr="36DA4969">
        <w:rPr>
          <w:rFonts w:ascii="Times New Roman" w:hAnsi="Times New Roman" w:cs="Times New Roman"/>
          <w:vertAlign w:val="superscript"/>
        </w:rPr>
        <w:t>nd</w:t>
      </w:r>
      <w:r w:rsidR="534AC75F" w:rsidRPr="36DA4969">
        <w:rPr>
          <w:rFonts w:ascii="Times New Roman" w:hAnsi="Times New Roman" w:cs="Times New Roman"/>
        </w:rPr>
        <w:t xml:space="preserve"> ed.). The Guilford Press.</w:t>
      </w:r>
    </w:p>
    <w:p w14:paraId="32387C1C" w14:textId="73F75550" w:rsidR="22702CCA" w:rsidRDefault="22702CCA" w:rsidP="36DA4969">
      <w:pPr>
        <w:ind w:left="720" w:hanging="720"/>
        <w:rPr>
          <w:rFonts w:ascii="Times New Roman" w:hAnsi="Times New Roman" w:cs="Times New Roman"/>
        </w:rPr>
      </w:pPr>
      <w:r w:rsidRPr="36DA4969">
        <w:rPr>
          <w:rFonts w:ascii="Times New Roman" w:hAnsi="Times New Roman" w:cs="Times New Roman"/>
        </w:rPr>
        <w:t>Solomon, A. (2013).</w:t>
      </w:r>
      <w:r w:rsidRPr="36DA4969">
        <w:rPr>
          <w:rFonts w:ascii="Times New Roman" w:hAnsi="Times New Roman" w:cs="Times New Roman"/>
          <w:i/>
          <w:iCs/>
        </w:rPr>
        <w:t xml:space="preserve"> Far from the tree: Parents, children, and the search for identity</w:t>
      </w:r>
      <w:r w:rsidRPr="36DA4969">
        <w:rPr>
          <w:rFonts w:ascii="Times New Roman" w:hAnsi="Times New Roman" w:cs="Times New Roman"/>
        </w:rPr>
        <w:t>. Scribner.</w:t>
      </w:r>
    </w:p>
    <w:p w14:paraId="79B6F747" w14:textId="5324CABC" w:rsidR="003E69BB" w:rsidRPr="00862E93" w:rsidRDefault="003E69BB" w:rsidP="003E69BB">
      <w:pPr>
        <w:ind w:left="720" w:hanging="720"/>
        <w:rPr>
          <w:rFonts w:ascii="Times New Roman" w:hAnsi="Times New Roman" w:cs="Times New Roman"/>
          <w:shd w:val="clear" w:color="auto" w:fill="FFFFFF"/>
        </w:rPr>
      </w:pPr>
      <w:r w:rsidRPr="00862E93">
        <w:rPr>
          <w:rFonts w:ascii="Times New Roman" w:hAnsi="Times New Roman" w:cs="Times New Roman"/>
          <w:shd w:val="clear" w:color="auto" w:fill="FFFFFF"/>
        </w:rPr>
        <w:t>Sudak, D. M., Codd, R. T. I., Fox, M. G., Sokol, L., Ludgate, J. W., Reiser, R. P., &amp; Milne, D. L. (2015). </w:t>
      </w:r>
      <w:r w:rsidRPr="36DA4969">
        <w:rPr>
          <w:rFonts w:ascii="Times New Roman" w:hAnsi="Times New Roman" w:cs="Times New Roman"/>
          <w:i/>
          <w:iCs/>
        </w:rPr>
        <w:t>Teaching and supervising cognitive behavioral therapy</w:t>
      </w:r>
      <w:r w:rsidRPr="00862E93">
        <w:rPr>
          <w:rFonts w:ascii="Times New Roman" w:hAnsi="Times New Roman" w:cs="Times New Roman"/>
          <w:shd w:val="clear" w:color="auto" w:fill="FFFFFF"/>
        </w:rPr>
        <w:t xml:space="preserve">. Hoboken: </w:t>
      </w:r>
      <w:r w:rsidR="00373402" w:rsidRPr="00862E93">
        <w:rPr>
          <w:rFonts w:ascii="Times New Roman" w:hAnsi="Times New Roman" w:cs="Times New Roman"/>
          <w:shd w:val="clear" w:color="auto" w:fill="FFFFFF"/>
        </w:rPr>
        <w:t>NJ: John Wiley &amp; Sons.</w:t>
      </w:r>
    </w:p>
    <w:p w14:paraId="78E59AEB" w14:textId="5AB39FD7" w:rsidR="15DF54CD" w:rsidRDefault="15DF54CD" w:rsidP="36DA4969">
      <w:pPr>
        <w:ind w:left="720" w:hanging="720"/>
        <w:rPr>
          <w:rFonts w:ascii="Times New Roman" w:hAnsi="Times New Roman" w:cs="Times New Roman"/>
        </w:rPr>
      </w:pPr>
      <w:r w:rsidRPr="36DA4969">
        <w:rPr>
          <w:rFonts w:ascii="Times New Roman" w:hAnsi="Times New Roman" w:cs="Times New Roman"/>
        </w:rPr>
        <w:t xml:space="preserve">van der Kolk, B. (2015). </w:t>
      </w:r>
      <w:r w:rsidRPr="36DA4969">
        <w:rPr>
          <w:rFonts w:ascii="Times New Roman" w:hAnsi="Times New Roman" w:cs="Times New Roman"/>
          <w:i/>
          <w:iCs/>
        </w:rPr>
        <w:t>The body keeps the score: Brain, mind, and body in the healing of trauma.</w:t>
      </w:r>
      <w:r w:rsidRPr="36DA4969">
        <w:rPr>
          <w:rFonts w:ascii="Times New Roman" w:hAnsi="Times New Roman" w:cs="Times New Roman"/>
        </w:rPr>
        <w:t xml:space="preserve"> Penguin Books. </w:t>
      </w:r>
    </w:p>
    <w:p w14:paraId="754B7B7A" w14:textId="249D73D1" w:rsidR="00851D77" w:rsidRPr="00862E93" w:rsidRDefault="003E69BB" w:rsidP="003E69BB">
      <w:pPr>
        <w:ind w:left="720" w:hanging="720"/>
        <w:rPr>
          <w:rFonts w:ascii="Times New Roman" w:hAnsi="Times New Roman" w:cs="Times New Roman"/>
        </w:rPr>
      </w:pPr>
      <w:r w:rsidRPr="00862E93">
        <w:rPr>
          <w:rFonts w:ascii="Times New Roman" w:hAnsi="Times New Roman" w:cs="Times New Roman"/>
          <w:shd w:val="clear" w:color="auto" w:fill="FFFFFF"/>
        </w:rPr>
        <w:t>Wenzel, A., Dobson, K., Hays, P., &amp; American Psychological Association. (2016). </w:t>
      </w:r>
      <w:r w:rsidRPr="36DA4969">
        <w:rPr>
          <w:rFonts w:ascii="Times New Roman" w:hAnsi="Times New Roman" w:cs="Times New Roman"/>
          <w:i/>
          <w:iCs/>
          <w:shd w:val="clear" w:color="auto" w:fill="FFFFFF"/>
        </w:rPr>
        <w:t>Cognitive behavioral therapy techniques and strategies</w:t>
      </w:r>
      <w:r w:rsidRPr="00862E93">
        <w:rPr>
          <w:rFonts w:ascii="Times New Roman" w:hAnsi="Times New Roman" w:cs="Times New Roman"/>
          <w:shd w:val="clear" w:color="auto" w:fill="FFFFFF"/>
        </w:rPr>
        <w:t> (</w:t>
      </w:r>
      <w:r w:rsidR="00373402" w:rsidRPr="00862E93">
        <w:rPr>
          <w:rFonts w:ascii="Times New Roman" w:hAnsi="Times New Roman" w:cs="Times New Roman"/>
          <w:shd w:val="clear" w:color="auto" w:fill="FFFFFF"/>
        </w:rPr>
        <w:t>1</w:t>
      </w:r>
      <w:r w:rsidR="00373402" w:rsidRPr="00862E93">
        <w:rPr>
          <w:rFonts w:ascii="Times New Roman" w:hAnsi="Times New Roman" w:cs="Times New Roman"/>
          <w:shd w:val="clear" w:color="auto" w:fill="FFFFFF"/>
          <w:vertAlign w:val="superscript"/>
        </w:rPr>
        <w:t>st</w:t>
      </w:r>
      <w:r w:rsidRPr="00862E93">
        <w:rPr>
          <w:rFonts w:ascii="Times New Roman" w:hAnsi="Times New Roman" w:cs="Times New Roman"/>
          <w:shd w:val="clear" w:color="auto" w:fill="FFFFFF"/>
        </w:rPr>
        <w:t xml:space="preserve"> ed.). Washington, DC: American Psychological Association.</w:t>
      </w:r>
    </w:p>
    <w:p w14:paraId="6BE2B5C3" w14:textId="4D242C4F" w:rsidR="36DA4969" w:rsidRDefault="36DA4969" w:rsidP="36DA4969">
      <w:pPr>
        <w:ind w:left="720" w:hanging="720"/>
        <w:rPr>
          <w:rFonts w:ascii="Times New Roman" w:hAnsi="Times New Roman" w:cs="Times New Roman"/>
        </w:rPr>
      </w:pPr>
    </w:p>
    <w:p w14:paraId="064C1366" w14:textId="0CDC2C06" w:rsidR="1DA8BC15" w:rsidRDefault="1DA8BC15" w:rsidP="36DA4969">
      <w:pPr>
        <w:ind w:left="720" w:hanging="720"/>
        <w:rPr>
          <w:rFonts w:ascii="Times New Roman" w:hAnsi="Times New Roman" w:cs="Times New Roman"/>
          <w:b/>
          <w:bCs/>
        </w:rPr>
      </w:pPr>
      <w:r w:rsidRPr="36DA4969">
        <w:rPr>
          <w:rFonts w:ascii="Times New Roman" w:hAnsi="Times New Roman" w:cs="Times New Roman"/>
          <w:b/>
          <w:bCs/>
        </w:rPr>
        <w:t>Classic References</w:t>
      </w:r>
    </w:p>
    <w:p w14:paraId="2BC2E176" w14:textId="09166214" w:rsidR="084542BD" w:rsidRDefault="084542BD" w:rsidP="36DA4969">
      <w:pPr>
        <w:ind w:left="720" w:hanging="720"/>
        <w:rPr>
          <w:rFonts w:ascii="Times New Roman" w:hAnsi="Times New Roman" w:cs="Times New Roman"/>
        </w:rPr>
      </w:pPr>
      <w:r w:rsidRPr="36DA4969">
        <w:rPr>
          <w:rFonts w:ascii="Times New Roman" w:hAnsi="Times New Roman" w:cs="Times New Roman"/>
        </w:rPr>
        <w:t>Bandura, A., &amp; Walters, R.H. (1963). Social learning and personality development. Holt Rinehart and Winston: New York.</w:t>
      </w:r>
    </w:p>
    <w:p w14:paraId="557F67D1" w14:textId="598D4C89" w:rsidR="1DA8BC15" w:rsidRDefault="1DA8BC15" w:rsidP="36DA4969">
      <w:pPr>
        <w:ind w:left="720" w:hanging="720"/>
        <w:rPr>
          <w:rFonts w:ascii="Times New Roman" w:hAnsi="Times New Roman" w:cs="Times New Roman"/>
        </w:rPr>
      </w:pPr>
      <w:r w:rsidRPr="36DA4969">
        <w:rPr>
          <w:rFonts w:ascii="Times New Roman" w:hAnsi="Times New Roman" w:cs="Times New Roman"/>
        </w:rPr>
        <w:t xml:space="preserve">Beck, A. T., &amp; Weishaar, M. (1989). Cognitive therapy. </w:t>
      </w:r>
      <w:r w:rsidR="4671E197" w:rsidRPr="36DA4969">
        <w:rPr>
          <w:rFonts w:ascii="Times New Roman" w:hAnsi="Times New Roman" w:cs="Times New Roman"/>
        </w:rPr>
        <w:t xml:space="preserve">Springer, New York, NY. </w:t>
      </w:r>
    </w:p>
    <w:p w14:paraId="1121DFCC" w14:textId="7F80C2E7" w:rsidR="1309690F" w:rsidRDefault="1309690F" w:rsidP="36DA4969">
      <w:pPr>
        <w:ind w:left="720" w:hanging="720"/>
        <w:rPr>
          <w:rFonts w:ascii="Times New Roman" w:hAnsi="Times New Roman" w:cs="Times New Roman"/>
        </w:rPr>
      </w:pPr>
      <w:r w:rsidRPr="36DA4969">
        <w:rPr>
          <w:rFonts w:ascii="Times New Roman" w:hAnsi="Times New Roman" w:cs="Times New Roman"/>
        </w:rPr>
        <w:t xml:space="preserve">Rogers, C. R. (1963). The concept of the fully functioning person. Psychotherapy: Theory, Research &amp; Practice, 1(1), 17–26. </w:t>
      </w:r>
      <w:hyperlink r:id="rId22">
        <w:r w:rsidRPr="36DA4969">
          <w:rPr>
            <w:rStyle w:val="Hyperlink"/>
            <w:rFonts w:ascii="Times New Roman" w:hAnsi="Times New Roman" w:cs="Times New Roman"/>
          </w:rPr>
          <w:t>https://doi.org/10.1037/h0088567</w:t>
        </w:r>
      </w:hyperlink>
      <w:r w:rsidRPr="36DA4969">
        <w:rPr>
          <w:rFonts w:ascii="Times New Roman" w:hAnsi="Times New Roman" w:cs="Times New Roman"/>
        </w:rPr>
        <w:t xml:space="preserve"> </w:t>
      </w:r>
    </w:p>
    <w:sectPr w:rsidR="1309690F" w:rsidSect="00142C3C">
      <w:headerReference w:type="even" r:id="rId23"/>
      <w:footerReference w:type="defaul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DD5491" w14:textId="77777777" w:rsidR="008B3724" w:rsidRDefault="008B3724" w:rsidP="00A973E6">
      <w:r>
        <w:separator/>
      </w:r>
    </w:p>
  </w:endnote>
  <w:endnote w:type="continuationSeparator" w:id="0">
    <w:p w14:paraId="7564C6C2" w14:textId="77777777" w:rsidR="008B3724" w:rsidRDefault="008B3724"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C97BEA" w:rsidRDefault="00C97BEA"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72229C16" w:rsidR="00C97BEA" w:rsidRDefault="00C97BEA">
    <w:pPr>
      <w:pStyle w:val="Footer"/>
      <w:rPr>
        <w:rFonts w:ascii="Times New Roman" w:hAnsi="Times New Roman" w:cs="Times New Roman"/>
        <w:sz w:val="18"/>
      </w:rPr>
    </w:pPr>
    <w:r w:rsidRPr="00152FD8">
      <w:rPr>
        <w:rFonts w:ascii="Times New Roman" w:hAnsi="Times New Roman" w:cs="Times New Roman"/>
        <w:sz w:val="18"/>
      </w:rPr>
      <w:t xml:space="preserve">SOWK </w:t>
    </w:r>
    <w:r w:rsidR="00781379">
      <w:rPr>
        <w:rFonts w:ascii="Times New Roman" w:hAnsi="Times New Roman" w:cs="Times New Roman"/>
        <w:sz w:val="18"/>
      </w:rPr>
      <w:t>8220</w:t>
    </w:r>
    <w:r w:rsidRPr="00152FD8">
      <w:rPr>
        <w:rFonts w:ascii="Times New Roman" w:hAnsi="Times New Roman" w:cs="Times New Roman"/>
        <w:sz w:val="18"/>
      </w:rPr>
      <w:t xml:space="preserve"> | </w:t>
    </w:r>
    <w:r w:rsidR="00781379">
      <w:rPr>
        <w:rFonts w:ascii="Times New Roman" w:hAnsi="Times New Roman" w:cs="Times New Roman"/>
        <w:sz w:val="18"/>
      </w:rPr>
      <w:t>Clinical Social Work with Individuals</w:t>
    </w:r>
  </w:p>
  <w:p w14:paraId="4A9CB94D" w14:textId="3FB00F6F" w:rsidR="00C97BEA" w:rsidRPr="00152FD8" w:rsidRDefault="00C97BEA">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373402">
          <w:rPr>
            <w:rFonts w:ascii="Times New Roman" w:hAnsi="Times New Roman" w:cs="Times New Roman"/>
            <w:noProof/>
            <w:sz w:val="18"/>
          </w:rPr>
          <w:t>10</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C97BEA" w:rsidRDefault="00C97BEA">
    <w:pPr>
      <w:pStyle w:val="Footer"/>
      <w:pBdr>
        <w:bottom w:val="single" w:sz="6" w:space="1" w:color="auto"/>
      </w:pBdr>
      <w:rPr>
        <w:rStyle w:val="Emphasis"/>
        <w:rFonts w:ascii="Times New Roman" w:hAnsi="Times New Roman" w:cs="Times New Roman"/>
        <w:bCs/>
        <w:i w:val="0"/>
        <w:sz w:val="16"/>
      </w:rPr>
    </w:pPr>
  </w:p>
  <w:p w14:paraId="1592E064" w14:textId="1DFFA576" w:rsidR="00C97BEA" w:rsidRPr="00152FD8" w:rsidRDefault="00C97BEA">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79BA7" w14:textId="77777777" w:rsidR="008B3724" w:rsidRDefault="008B3724" w:rsidP="00A973E6">
      <w:r>
        <w:separator/>
      </w:r>
    </w:p>
  </w:footnote>
  <w:footnote w:type="continuationSeparator" w:id="0">
    <w:p w14:paraId="3E28A00B" w14:textId="77777777" w:rsidR="008B3724" w:rsidRDefault="008B3724"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C97BEA" w:rsidRDefault="003F5D65">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12pt;height:11in;z-index:-25165875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pStyle w:val="levnl41"/>
      <w:lvlText w:val="%1.%2%3.%4"/>
      <w:lvlJc w:val="left"/>
      <w:pPr>
        <w:tabs>
          <w:tab w:val="num" w:pos="4770"/>
        </w:tabs>
        <w:ind w:left="4032"/>
      </w:pPr>
      <w:rPr>
        <w:rFonts w:ascii="Times New Roman" w:hAnsi="Times New Roman" w:cs="Times New Roman"/>
        <w:sz w:val="24"/>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6B071"/>
    <w:multiLevelType w:val="hybridMultilevel"/>
    <w:tmpl w:val="D35ADF60"/>
    <w:lvl w:ilvl="0" w:tplc="0010BC02">
      <w:start w:val="1"/>
      <w:numFmt w:val="decimal"/>
      <w:lvlText w:val="%1."/>
      <w:lvlJc w:val="left"/>
      <w:pPr>
        <w:ind w:left="720" w:hanging="360"/>
      </w:pPr>
    </w:lvl>
    <w:lvl w:ilvl="1" w:tplc="3B64CA3A">
      <w:start w:val="1"/>
      <w:numFmt w:val="lowerLetter"/>
      <w:lvlText w:val="%2."/>
      <w:lvlJc w:val="left"/>
      <w:pPr>
        <w:ind w:left="1440" w:hanging="360"/>
      </w:pPr>
    </w:lvl>
    <w:lvl w:ilvl="2" w:tplc="CB00586C">
      <w:start w:val="1"/>
      <w:numFmt w:val="lowerRoman"/>
      <w:lvlText w:val="%3."/>
      <w:lvlJc w:val="right"/>
      <w:pPr>
        <w:ind w:left="2160" w:hanging="180"/>
      </w:pPr>
    </w:lvl>
    <w:lvl w:ilvl="3" w:tplc="B694F6FE">
      <w:start w:val="1"/>
      <w:numFmt w:val="decimal"/>
      <w:lvlText w:val="%4."/>
      <w:lvlJc w:val="left"/>
      <w:pPr>
        <w:ind w:left="2880" w:hanging="360"/>
      </w:pPr>
    </w:lvl>
    <w:lvl w:ilvl="4" w:tplc="F592AB02">
      <w:start w:val="1"/>
      <w:numFmt w:val="lowerLetter"/>
      <w:lvlText w:val="%5."/>
      <w:lvlJc w:val="left"/>
      <w:pPr>
        <w:ind w:left="3600" w:hanging="360"/>
      </w:pPr>
    </w:lvl>
    <w:lvl w:ilvl="5" w:tplc="E7FE81D4">
      <w:start w:val="1"/>
      <w:numFmt w:val="lowerRoman"/>
      <w:lvlText w:val="%6."/>
      <w:lvlJc w:val="right"/>
      <w:pPr>
        <w:ind w:left="4320" w:hanging="180"/>
      </w:pPr>
    </w:lvl>
    <w:lvl w:ilvl="6" w:tplc="2F809BE0">
      <w:start w:val="1"/>
      <w:numFmt w:val="decimal"/>
      <w:lvlText w:val="%7."/>
      <w:lvlJc w:val="left"/>
      <w:pPr>
        <w:ind w:left="5040" w:hanging="360"/>
      </w:pPr>
    </w:lvl>
    <w:lvl w:ilvl="7" w:tplc="8C8E95EE">
      <w:start w:val="1"/>
      <w:numFmt w:val="lowerLetter"/>
      <w:lvlText w:val="%8."/>
      <w:lvlJc w:val="left"/>
      <w:pPr>
        <w:ind w:left="5760" w:hanging="360"/>
      </w:pPr>
    </w:lvl>
    <w:lvl w:ilvl="8" w:tplc="6666B8D8">
      <w:start w:val="1"/>
      <w:numFmt w:val="lowerRoman"/>
      <w:lvlText w:val="%9."/>
      <w:lvlJc w:val="right"/>
      <w:pPr>
        <w:ind w:left="6480" w:hanging="180"/>
      </w:pPr>
    </w:lvl>
  </w:abstractNum>
  <w:abstractNum w:abstractNumId="9"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1" w15:restartNumberingAfterBreak="0">
    <w:nsid w:val="52084BFB"/>
    <w:multiLevelType w:val="hybridMultilevel"/>
    <w:tmpl w:val="B6267A1A"/>
    <w:lvl w:ilvl="0" w:tplc="FFFFFFF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040794"/>
    <w:multiLevelType w:val="hybridMultilevel"/>
    <w:tmpl w:val="EBD29A90"/>
    <w:lvl w:ilvl="0" w:tplc="2464961C">
      <w:start w:val="1"/>
      <w:numFmt w:val="decimal"/>
      <w:lvlText w:val="%1."/>
      <w:lvlJc w:val="left"/>
      <w:pPr>
        <w:ind w:left="740" w:hanging="360"/>
      </w:pPr>
      <w:rPr>
        <w:rFonts w:ascii="Times New Roman" w:eastAsiaTheme="minorHAnsi"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3"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2BF873"/>
    <w:multiLevelType w:val="hybridMultilevel"/>
    <w:tmpl w:val="6E6CC714"/>
    <w:lvl w:ilvl="0" w:tplc="DD06AE50">
      <w:start w:val="1"/>
      <w:numFmt w:val="decimal"/>
      <w:lvlText w:val="%1."/>
      <w:lvlJc w:val="left"/>
      <w:pPr>
        <w:ind w:left="720" w:hanging="360"/>
      </w:pPr>
    </w:lvl>
    <w:lvl w:ilvl="1" w:tplc="D5C0A508">
      <w:start w:val="1"/>
      <w:numFmt w:val="lowerLetter"/>
      <w:lvlText w:val="%2."/>
      <w:lvlJc w:val="left"/>
      <w:pPr>
        <w:ind w:left="1440" w:hanging="360"/>
      </w:pPr>
    </w:lvl>
    <w:lvl w:ilvl="2" w:tplc="9D88D9F0">
      <w:start w:val="1"/>
      <w:numFmt w:val="lowerRoman"/>
      <w:lvlText w:val="%3."/>
      <w:lvlJc w:val="right"/>
      <w:pPr>
        <w:ind w:left="2160" w:hanging="180"/>
      </w:pPr>
    </w:lvl>
    <w:lvl w:ilvl="3" w:tplc="78B06A18">
      <w:start w:val="1"/>
      <w:numFmt w:val="decimal"/>
      <w:lvlText w:val="%4."/>
      <w:lvlJc w:val="left"/>
      <w:pPr>
        <w:ind w:left="2880" w:hanging="360"/>
      </w:pPr>
    </w:lvl>
    <w:lvl w:ilvl="4" w:tplc="7B40D70C">
      <w:start w:val="1"/>
      <w:numFmt w:val="lowerLetter"/>
      <w:lvlText w:val="%5."/>
      <w:lvlJc w:val="left"/>
      <w:pPr>
        <w:ind w:left="3600" w:hanging="360"/>
      </w:pPr>
    </w:lvl>
    <w:lvl w:ilvl="5" w:tplc="95AC5D2E">
      <w:start w:val="1"/>
      <w:numFmt w:val="lowerRoman"/>
      <w:lvlText w:val="%6."/>
      <w:lvlJc w:val="right"/>
      <w:pPr>
        <w:ind w:left="4320" w:hanging="180"/>
      </w:pPr>
    </w:lvl>
    <w:lvl w:ilvl="6" w:tplc="2A3A7048">
      <w:start w:val="1"/>
      <w:numFmt w:val="decimal"/>
      <w:lvlText w:val="%7."/>
      <w:lvlJc w:val="left"/>
      <w:pPr>
        <w:ind w:left="5040" w:hanging="360"/>
      </w:pPr>
    </w:lvl>
    <w:lvl w:ilvl="7" w:tplc="E9341E9E">
      <w:start w:val="1"/>
      <w:numFmt w:val="lowerLetter"/>
      <w:lvlText w:val="%8."/>
      <w:lvlJc w:val="left"/>
      <w:pPr>
        <w:ind w:left="5760" w:hanging="360"/>
      </w:pPr>
    </w:lvl>
    <w:lvl w:ilvl="8" w:tplc="15CA4516">
      <w:start w:val="1"/>
      <w:numFmt w:val="lowerRoman"/>
      <w:lvlText w:val="%9."/>
      <w:lvlJc w:val="right"/>
      <w:pPr>
        <w:ind w:left="6480" w:hanging="180"/>
      </w:pPr>
    </w:lvl>
  </w:abstractNum>
  <w:abstractNum w:abstractNumId="16"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ADB18DE"/>
    <w:multiLevelType w:val="hybridMultilevel"/>
    <w:tmpl w:val="2AB85EA2"/>
    <w:lvl w:ilvl="0" w:tplc="E9F86744">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52175615">
    <w:abstractNumId w:val="8"/>
  </w:num>
  <w:num w:numId="2" w16cid:durableId="85656450">
    <w:abstractNumId w:val="15"/>
  </w:num>
  <w:num w:numId="3" w16cid:durableId="624627402">
    <w:abstractNumId w:val="7"/>
  </w:num>
  <w:num w:numId="4" w16cid:durableId="691732783">
    <w:abstractNumId w:val="4"/>
  </w:num>
  <w:num w:numId="5" w16cid:durableId="1068647619">
    <w:abstractNumId w:val="14"/>
  </w:num>
  <w:num w:numId="6" w16cid:durableId="1172187563">
    <w:abstractNumId w:val="6"/>
  </w:num>
  <w:num w:numId="7" w16cid:durableId="1105925970">
    <w:abstractNumId w:val="14"/>
  </w:num>
  <w:num w:numId="8" w16cid:durableId="377049252">
    <w:abstractNumId w:val="14"/>
  </w:num>
  <w:num w:numId="9" w16cid:durableId="2065061744">
    <w:abstractNumId w:val="14"/>
  </w:num>
  <w:num w:numId="10" w16cid:durableId="133914075">
    <w:abstractNumId w:val="0"/>
  </w:num>
  <w:num w:numId="11" w16cid:durableId="533425619">
    <w:abstractNumId w:val="13"/>
  </w:num>
  <w:num w:numId="12" w16cid:durableId="469440668">
    <w:abstractNumId w:val="17"/>
  </w:num>
  <w:num w:numId="13" w16cid:durableId="2060082877">
    <w:abstractNumId w:val="5"/>
  </w:num>
  <w:num w:numId="14" w16cid:durableId="449014672">
    <w:abstractNumId w:val="10"/>
  </w:num>
  <w:num w:numId="15" w16cid:durableId="375936481">
    <w:abstractNumId w:val="2"/>
  </w:num>
  <w:num w:numId="16" w16cid:durableId="1230766927">
    <w:abstractNumId w:val="9"/>
  </w:num>
  <w:num w:numId="17" w16cid:durableId="1546137917">
    <w:abstractNumId w:val="21"/>
  </w:num>
  <w:num w:numId="18" w16cid:durableId="616371669">
    <w:abstractNumId w:val="22"/>
  </w:num>
  <w:num w:numId="19" w16cid:durableId="451674536">
    <w:abstractNumId w:val="18"/>
  </w:num>
  <w:num w:numId="20" w16cid:durableId="2013756327">
    <w:abstractNumId w:val="20"/>
  </w:num>
  <w:num w:numId="21" w16cid:durableId="274562062">
    <w:abstractNumId w:val="16"/>
  </w:num>
  <w:num w:numId="22" w16cid:durableId="204029963">
    <w:abstractNumId w:val="12"/>
  </w:num>
  <w:num w:numId="23" w16cid:durableId="1984921206">
    <w:abstractNumId w:val="3"/>
  </w:num>
  <w:num w:numId="24" w16cid:durableId="1652254283">
    <w:abstractNumId w:val="19"/>
  </w:num>
  <w:num w:numId="25" w16cid:durableId="1161241192">
    <w:abstractNumId w:val="11"/>
  </w:num>
  <w:num w:numId="26" w16cid:durableId="1149713255">
    <w:abstractNumId w:val="1"/>
    <w:lvlOverride w:ilvl="0">
      <w:startOverride w:val="5"/>
      <w:lvl w:ilvl="0">
        <w:start w:val="5"/>
        <w:numFmt w:val="decimal"/>
        <w:lvlText w:val="%1"/>
        <w:lvlJc w:val="left"/>
        <w:rPr>
          <w:rFonts w:cs="Times New Roman"/>
        </w:rPr>
      </w:lvl>
    </w:lvlOverride>
    <w:lvlOverride w:ilvl="1">
      <w:startOverride w:val="7"/>
      <w:lvl w:ilvl="1">
        <w:start w:val="7"/>
        <w:numFmt w:val="decimal"/>
        <w:lvlText w:val="%2"/>
        <w:lvlJc w:val="left"/>
        <w:rPr>
          <w:rFonts w:cs="Times New Roman"/>
        </w:rPr>
      </w:lvl>
    </w:lvlOverride>
    <w:lvlOverride w:ilvl="2">
      <w:lvl w:ilvl="2">
        <w:numFmt w:val="decimal"/>
        <w:lvlText w:val="%3"/>
        <w:lvlJc w:val="left"/>
        <w:rPr>
          <w:rFonts w:cs="Times New Roman"/>
        </w:rPr>
      </w:lvl>
    </w:lvlOverride>
    <w:lvlOverride w:ilvl="3">
      <w:startOverride w:val="1"/>
      <w:lvl w:ilvl="3">
        <w:start w:val="1"/>
        <w:numFmt w:val="decimal"/>
        <w:pStyle w:val="levnl41"/>
        <w:lvlText w:val="%1.%2%3.%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20597"/>
    <w:rsid w:val="00022A5F"/>
    <w:rsid w:val="00035D4B"/>
    <w:rsid w:val="00044318"/>
    <w:rsid w:val="00046658"/>
    <w:rsid w:val="00056E53"/>
    <w:rsid w:val="000668F9"/>
    <w:rsid w:val="00070C7A"/>
    <w:rsid w:val="000740B1"/>
    <w:rsid w:val="00074B55"/>
    <w:rsid w:val="00083BBA"/>
    <w:rsid w:val="00090978"/>
    <w:rsid w:val="0009208A"/>
    <w:rsid w:val="00092492"/>
    <w:rsid w:val="000A232C"/>
    <w:rsid w:val="000B3858"/>
    <w:rsid w:val="000D1988"/>
    <w:rsid w:val="000E4DD3"/>
    <w:rsid w:val="000F76B4"/>
    <w:rsid w:val="001027FA"/>
    <w:rsid w:val="00113F24"/>
    <w:rsid w:val="00131A2E"/>
    <w:rsid w:val="00135013"/>
    <w:rsid w:val="00142C3C"/>
    <w:rsid w:val="001452DE"/>
    <w:rsid w:val="00152435"/>
    <w:rsid w:val="00152FD8"/>
    <w:rsid w:val="001661B4"/>
    <w:rsid w:val="00180141"/>
    <w:rsid w:val="001810B7"/>
    <w:rsid w:val="00182C1B"/>
    <w:rsid w:val="001942BE"/>
    <w:rsid w:val="001951A3"/>
    <w:rsid w:val="00195595"/>
    <w:rsid w:val="001A0659"/>
    <w:rsid w:val="001A093D"/>
    <w:rsid w:val="001B0242"/>
    <w:rsid w:val="001B2DF2"/>
    <w:rsid w:val="001B486E"/>
    <w:rsid w:val="001B4DD5"/>
    <w:rsid w:val="001D28AC"/>
    <w:rsid w:val="001F1712"/>
    <w:rsid w:val="001F7B89"/>
    <w:rsid w:val="002053ED"/>
    <w:rsid w:val="0021523B"/>
    <w:rsid w:val="00222431"/>
    <w:rsid w:val="0022278F"/>
    <w:rsid w:val="00235BC0"/>
    <w:rsid w:val="00235F29"/>
    <w:rsid w:val="0024080D"/>
    <w:rsid w:val="00240D93"/>
    <w:rsid w:val="002429B9"/>
    <w:rsid w:val="00245B71"/>
    <w:rsid w:val="00245C06"/>
    <w:rsid w:val="0025107E"/>
    <w:rsid w:val="002735A1"/>
    <w:rsid w:val="0028389B"/>
    <w:rsid w:val="00287161"/>
    <w:rsid w:val="002900EA"/>
    <w:rsid w:val="00290BB1"/>
    <w:rsid w:val="0029367E"/>
    <w:rsid w:val="00293E33"/>
    <w:rsid w:val="002966E3"/>
    <w:rsid w:val="002A1F37"/>
    <w:rsid w:val="002B3EC4"/>
    <w:rsid w:val="002C0434"/>
    <w:rsid w:val="002C0B30"/>
    <w:rsid w:val="002C2642"/>
    <w:rsid w:val="002D1574"/>
    <w:rsid w:val="002F0E07"/>
    <w:rsid w:val="002F29C6"/>
    <w:rsid w:val="002F2A88"/>
    <w:rsid w:val="00305997"/>
    <w:rsid w:val="0030650F"/>
    <w:rsid w:val="00310D0D"/>
    <w:rsid w:val="003116AA"/>
    <w:rsid w:val="00311D64"/>
    <w:rsid w:val="003279C2"/>
    <w:rsid w:val="00331F26"/>
    <w:rsid w:val="003363DA"/>
    <w:rsid w:val="00341CE7"/>
    <w:rsid w:val="00351DAF"/>
    <w:rsid w:val="00354FB9"/>
    <w:rsid w:val="00365F18"/>
    <w:rsid w:val="00373402"/>
    <w:rsid w:val="003756DE"/>
    <w:rsid w:val="0038668F"/>
    <w:rsid w:val="0039128F"/>
    <w:rsid w:val="00397287"/>
    <w:rsid w:val="003A15E2"/>
    <w:rsid w:val="003A65EB"/>
    <w:rsid w:val="003A7A49"/>
    <w:rsid w:val="003B7870"/>
    <w:rsid w:val="003C3717"/>
    <w:rsid w:val="003C48CD"/>
    <w:rsid w:val="003D128A"/>
    <w:rsid w:val="003D4FD9"/>
    <w:rsid w:val="003E69BB"/>
    <w:rsid w:val="003F00B3"/>
    <w:rsid w:val="003F0CE6"/>
    <w:rsid w:val="003F5D65"/>
    <w:rsid w:val="00410516"/>
    <w:rsid w:val="004340EF"/>
    <w:rsid w:val="0044428D"/>
    <w:rsid w:val="00445EB3"/>
    <w:rsid w:val="00454368"/>
    <w:rsid w:val="004742EC"/>
    <w:rsid w:val="00486DE8"/>
    <w:rsid w:val="0049602E"/>
    <w:rsid w:val="004B3584"/>
    <w:rsid w:val="004B391A"/>
    <w:rsid w:val="004C3BF2"/>
    <w:rsid w:val="004C5033"/>
    <w:rsid w:val="004C788F"/>
    <w:rsid w:val="004D19DA"/>
    <w:rsid w:val="004D6753"/>
    <w:rsid w:val="004E40CC"/>
    <w:rsid w:val="005106EC"/>
    <w:rsid w:val="0052708C"/>
    <w:rsid w:val="00552CEE"/>
    <w:rsid w:val="00555A08"/>
    <w:rsid w:val="00556E98"/>
    <w:rsid w:val="00557AFE"/>
    <w:rsid w:val="0057790D"/>
    <w:rsid w:val="0058338F"/>
    <w:rsid w:val="005856D4"/>
    <w:rsid w:val="005905D3"/>
    <w:rsid w:val="0059349D"/>
    <w:rsid w:val="00593866"/>
    <w:rsid w:val="00596130"/>
    <w:rsid w:val="00596A46"/>
    <w:rsid w:val="005A31E2"/>
    <w:rsid w:val="005A5F4F"/>
    <w:rsid w:val="005D13CB"/>
    <w:rsid w:val="005E1426"/>
    <w:rsid w:val="005E509A"/>
    <w:rsid w:val="005F5D79"/>
    <w:rsid w:val="00601B0C"/>
    <w:rsid w:val="0060376B"/>
    <w:rsid w:val="0060608B"/>
    <w:rsid w:val="0061396C"/>
    <w:rsid w:val="00620FE7"/>
    <w:rsid w:val="00623F74"/>
    <w:rsid w:val="00624B73"/>
    <w:rsid w:val="00635F78"/>
    <w:rsid w:val="0064143D"/>
    <w:rsid w:val="0064235D"/>
    <w:rsid w:val="00644420"/>
    <w:rsid w:val="006457F4"/>
    <w:rsid w:val="006471AE"/>
    <w:rsid w:val="00654313"/>
    <w:rsid w:val="006549DE"/>
    <w:rsid w:val="0065549D"/>
    <w:rsid w:val="00656FA9"/>
    <w:rsid w:val="006608D3"/>
    <w:rsid w:val="00661677"/>
    <w:rsid w:val="0066345B"/>
    <w:rsid w:val="00665CA4"/>
    <w:rsid w:val="00672206"/>
    <w:rsid w:val="00681FFA"/>
    <w:rsid w:val="00683D3B"/>
    <w:rsid w:val="006860F2"/>
    <w:rsid w:val="00687A29"/>
    <w:rsid w:val="00692328"/>
    <w:rsid w:val="006B1474"/>
    <w:rsid w:val="006F3FC9"/>
    <w:rsid w:val="006F47CE"/>
    <w:rsid w:val="006F7FD2"/>
    <w:rsid w:val="007021E2"/>
    <w:rsid w:val="007033F3"/>
    <w:rsid w:val="00706047"/>
    <w:rsid w:val="00715DA5"/>
    <w:rsid w:val="00717830"/>
    <w:rsid w:val="00720A80"/>
    <w:rsid w:val="0072307C"/>
    <w:rsid w:val="0072326A"/>
    <w:rsid w:val="007329AB"/>
    <w:rsid w:val="0075506D"/>
    <w:rsid w:val="007556FC"/>
    <w:rsid w:val="00762ECA"/>
    <w:rsid w:val="007650C1"/>
    <w:rsid w:val="007662C2"/>
    <w:rsid w:val="00781379"/>
    <w:rsid w:val="007843E0"/>
    <w:rsid w:val="00784B28"/>
    <w:rsid w:val="007929C3"/>
    <w:rsid w:val="007965B8"/>
    <w:rsid w:val="007A0102"/>
    <w:rsid w:val="007A49E7"/>
    <w:rsid w:val="007A500C"/>
    <w:rsid w:val="007B1238"/>
    <w:rsid w:val="007D77B4"/>
    <w:rsid w:val="007F2A92"/>
    <w:rsid w:val="007F3018"/>
    <w:rsid w:val="007F3431"/>
    <w:rsid w:val="00806DB7"/>
    <w:rsid w:val="008109F4"/>
    <w:rsid w:val="00821557"/>
    <w:rsid w:val="00821B4C"/>
    <w:rsid w:val="00823267"/>
    <w:rsid w:val="00824DC9"/>
    <w:rsid w:val="00835EBD"/>
    <w:rsid w:val="00836AA3"/>
    <w:rsid w:val="00851227"/>
    <w:rsid w:val="00851383"/>
    <w:rsid w:val="00851D77"/>
    <w:rsid w:val="00855E25"/>
    <w:rsid w:val="00857DF6"/>
    <w:rsid w:val="0086258B"/>
    <w:rsid w:val="00862E93"/>
    <w:rsid w:val="00863A42"/>
    <w:rsid w:val="00872F7A"/>
    <w:rsid w:val="0087366E"/>
    <w:rsid w:val="00883E5F"/>
    <w:rsid w:val="00894103"/>
    <w:rsid w:val="008A44CC"/>
    <w:rsid w:val="008A47C1"/>
    <w:rsid w:val="008A5F2B"/>
    <w:rsid w:val="008A6108"/>
    <w:rsid w:val="008B3724"/>
    <w:rsid w:val="008B5645"/>
    <w:rsid w:val="008C2DA9"/>
    <w:rsid w:val="008C356E"/>
    <w:rsid w:val="008D03BC"/>
    <w:rsid w:val="008D37E4"/>
    <w:rsid w:val="008E0C2E"/>
    <w:rsid w:val="008F0416"/>
    <w:rsid w:val="008F24AA"/>
    <w:rsid w:val="00923FF5"/>
    <w:rsid w:val="009243DE"/>
    <w:rsid w:val="00926DFB"/>
    <w:rsid w:val="0093202B"/>
    <w:rsid w:val="00933FF6"/>
    <w:rsid w:val="00944377"/>
    <w:rsid w:val="00952809"/>
    <w:rsid w:val="009551E1"/>
    <w:rsid w:val="00955940"/>
    <w:rsid w:val="009710B9"/>
    <w:rsid w:val="009714F7"/>
    <w:rsid w:val="00975E75"/>
    <w:rsid w:val="0098711D"/>
    <w:rsid w:val="00990209"/>
    <w:rsid w:val="009A0E5B"/>
    <w:rsid w:val="009A5CAA"/>
    <w:rsid w:val="009B6C48"/>
    <w:rsid w:val="009C0FAB"/>
    <w:rsid w:val="009C1805"/>
    <w:rsid w:val="009D0024"/>
    <w:rsid w:val="009D449B"/>
    <w:rsid w:val="009F2EA9"/>
    <w:rsid w:val="00A05102"/>
    <w:rsid w:val="00A070D5"/>
    <w:rsid w:val="00A101A6"/>
    <w:rsid w:val="00A11C5E"/>
    <w:rsid w:val="00A200A6"/>
    <w:rsid w:val="00A2785A"/>
    <w:rsid w:val="00A31840"/>
    <w:rsid w:val="00A520ED"/>
    <w:rsid w:val="00A57447"/>
    <w:rsid w:val="00A67C1C"/>
    <w:rsid w:val="00A80C26"/>
    <w:rsid w:val="00A81DF4"/>
    <w:rsid w:val="00A8544E"/>
    <w:rsid w:val="00A87CDD"/>
    <w:rsid w:val="00A91CF1"/>
    <w:rsid w:val="00A92B3B"/>
    <w:rsid w:val="00A973E6"/>
    <w:rsid w:val="00AA0C14"/>
    <w:rsid w:val="00AB14F5"/>
    <w:rsid w:val="00AB16AA"/>
    <w:rsid w:val="00AB2005"/>
    <w:rsid w:val="00AE0E28"/>
    <w:rsid w:val="00AE2226"/>
    <w:rsid w:val="00AE486B"/>
    <w:rsid w:val="00B1073F"/>
    <w:rsid w:val="00B11F4D"/>
    <w:rsid w:val="00B17AB9"/>
    <w:rsid w:val="00B17E9E"/>
    <w:rsid w:val="00B279D3"/>
    <w:rsid w:val="00B33C1B"/>
    <w:rsid w:val="00B43C5E"/>
    <w:rsid w:val="00B5136E"/>
    <w:rsid w:val="00B54126"/>
    <w:rsid w:val="00B62A6A"/>
    <w:rsid w:val="00B74D63"/>
    <w:rsid w:val="00BC62A7"/>
    <w:rsid w:val="00BD5DF5"/>
    <w:rsid w:val="00BE15D8"/>
    <w:rsid w:val="00BF06B0"/>
    <w:rsid w:val="00C0487B"/>
    <w:rsid w:val="00C07FDD"/>
    <w:rsid w:val="00C12905"/>
    <w:rsid w:val="00C13DE1"/>
    <w:rsid w:val="00C14CEC"/>
    <w:rsid w:val="00C26900"/>
    <w:rsid w:val="00C32648"/>
    <w:rsid w:val="00C32E8A"/>
    <w:rsid w:val="00C3396F"/>
    <w:rsid w:val="00C35DC8"/>
    <w:rsid w:val="00C504D3"/>
    <w:rsid w:val="00C52C9F"/>
    <w:rsid w:val="00C53CAA"/>
    <w:rsid w:val="00C7432F"/>
    <w:rsid w:val="00C7565E"/>
    <w:rsid w:val="00C81A02"/>
    <w:rsid w:val="00C83580"/>
    <w:rsid w:val="00C849EF"/>
    <w:rsid w:val="00C855AC"/>
    <w:rsid w:val="00C94CE7"/>
    <w:rsid w:val="00C97BEA"/>
    <w:rsid w:val="00CA173B"/>
    <w:rsid w:val="00CA26BD"/>
    <w:rsid w:val="00CB5860"/>
    <w:rsid w:val="00CC380D"/>
    <w:rsid w:val="00CC493F"/>
    <w:rsid w:val="00CD2BE3"/>
    <w:rsid w:val="00CE48C3"/>
    <w:rsid w:val="00CE495A"/>
    <w:rsid w:val="00CE5883"/>
    <w:rsid w:val="00CE77D8"/>
    <w:rsid w:val="00D20715"/>
    <w:rsid w:val="00D2590B"/>
    <w:rsid w:val="00D25D7A"/>
    <w:rsid w:val="00D26047"/>
    <w:rsid w:val="00D4499F"/>
    <w:rsid w:val="00D62D6F"/>
    <w:rsid w:val="00D75FFD"/>
    <w:rsid w:val="00D76975"/>
    <w:rsid w:val="00D834F7"/>
    <w:rsid w:val="00D84EE7"/>
    <w:rsid w:val="00DB6FD1"/>
    <w:rsid w:val="00DC1F27"/>
    <w:rsid w:val="00DC399D"/>
    <w:rsid w:val="00E01068"/>
    <w:rsid w:val="00E07E8E"/>
    <w:rsid w:val="00E21D93"/>
    <w:rsid w:val="00E33DD1"/>
    <w:rsid w:val="00E35CAA"/>
    <w:rsid w:val="00E50841"/>
    <w:rsid w:val="00E5755B"/>
    <w:rsid w:val="00E654A4"/>
    <w:rsid w:val="00E715A3"/>
    <w:rsid w:val="00E738E5"/>
    <w:rsid w:val="00E73DF3"/>
    <w:rsid w:val="00E761CF"/>
    <w:rsid w:val="00E857F3"/>
    <w:rsid w:val="00E9283C"/>
    <w:rsid w:val="00EB0873"/>
    <w:rsid w:val="00EB250C"/>
    <w:rsid w:val="00EE5550"/>
    <w:rsid w:val="00EF5112"/>
    <w:rsid w:val="00F0749E"/>
    <w:rsid w:val="00F11F8A"/>
    <w:rsid w:val="00F20799"/>
    <w:rsid w:val="00F21E2E"/>
    <w:rsid w:val="00F31193"/>
    <w:rsid w:val="00F35BF6"/>
    <w:rsid w:val="00F50B3B"/>
    <w:rsid w:val="00F62E1E"/>
    <w:rsid w:val="00F63979"/>
    <w:rsid w:val="00F72C12"/>
    <w:rsid w:val="00F866BF"/>
    <w:rsid w:val="00F9260B"/>
    <w:rsid w:val="00F97077"/>
    <w:rsid w:val="00FA5078"/>
    <w:rsid w:val="00FA55B5"/>
    <w:rsid w:val="00FB5D37"/>
    <w:rsid w:val="00FB7C6A"/>
    <w:rsid w:val="00FE00A1"/>
    <w:rsid w:val="00FE7C79"/>
    <w:rsid w:val="00FF2DB0"/>
    <w:rsid w:val="00FF3972"/>
    <w:rsid w:val="0196E992"/>
    <w:rsid w:val="021E664E"/>
    <w:rsid w:val="02C0FB19"/>
    <w:rsid w:val="04CB1680"/>
    <w:rsid w:val="04E11791"/>
    <w:rsid w:val="05D14699"/>
    <w:rsid w:val="07C31AC1"/>
    <w:rsid w:val="084542BD"/>
    <w:rsid w:val="097D46F0"/>
    <w:rsid w:val="0C137CD9"/>
    <w:rsid w:val="0D382BBD"/>
    <w:rsid w:val="0E059B01"/>
    <w:rsid w:val="0E7B4F43"/>
    <w:rsid w:val="0F36FED5"/>
    <w:rsid w:val="0FA79981"/>
    <w:rsid w:val="0FFB188F"/>
    <w:rsid w:val="1037C572"/>
    <w:rsid w:val="10B8A14D"/>
    <w:rsid w:val="10F4C5DF"/>
    <w:rsid w:val="117465E0"/>
    <w:rsid w:val="1309690F"/>
    <w:rsid w:val="138894C9"/>
    <w:rsid w:val="15279A30"/>
    <w:rsid w:val="15DF54CD"/>
    <w:rsid w:val="16B29978"/>
    <w:rsid w:val="17F09D40"/>
    <w:rsid w:val="189B7A87"/>
    <w:rsid w:val="18BDF4A6"/>
    <w:rsid w:val="18F873BC"/>
    <w:rsid w:val="198FD578"/>
    <w:rsid w:val="1A281128"/>
    <w:rsid w:val="1C30147E"/>
    <w:rsid w:val="1C66C60D"/>
    <w:rsid w:val="1C7679D4"/>
    <w:rsid w:val="1CB130A1"/>
    <w:rsid w:val="1D58581D"/>
    <w:rsid w:val="1DA8BC15"/>
    <w:rsid w:val="1FC23F69"/>
    <w:rsid w:val="206402B1"/>
    <w:rsid w:val="20EEDCD4"/>
    <w:rsid w:val="210ADAB4"/>
    <w:rsid w:val="22702CCA"/>
    <w:rsid w:val="22A6D593"/>
    <w:rsid w:val="23A33C76"/>
    <w:rsid w:val="23D64A96"/>
    <w:rsid w:val="27BE4094"/>
    <w:rsid w:val="28327742"/>
    <w:rsid w:val="2A728003"/>
    <w:rsid w:val="2C5C31BF"/>
    <w:rsid w:val="2F14EE5B"/>
    <w:rsid w:val="2F560BCB"/>
    <w:rsid w:val="2F690910"/>
    <w:rsid w:val="30E68C9D"/>
    <w:rsid w:val="31017F42"/>
    <w:rsid w:val="3104D971"/>
    <w:rsid w:val="317DDC80"/>
    <w:rsid w:val="348FE942"/>
    <w:rsid w:val="350E0530"/>
    <w:rsid w:val="35943DCB"/>
    <w:rsid w:val="362A408E"/>
    <w:rsid w:val="36DA4969"/>
    <w:rsid w:val="3898E62B"/>
    <w:rsid w:val="393FE325"/>
    <w:rsid w:val="3A392E97"/>
    <w:rsid w:val="3B139649"/>
    <w:rsid w:val="3BC2BEA1"/>
    <w:rsid w:val="3E3C2CB8"/>
    <w:rsid w:val="40DFFF51"/>
    <w:rsid w:val="43C1CF95"/>
    <w:rsid w:val="44664021"/>
    <w:rsid w:val="4671E197"/>
    <w:rsid w:val="46F9086D"/>
    <w:rsid w:val="48690297"/>
    <w:rsid w:val="4B526177"/>
    <w:rsid w:val="4BC08CAA"/>
    <w:rsid w:val="4D234663"/>
    <w:rsid w:val="4E241308"/>
    <w:rsid w:val="5106F8F5"/>
    <w:rsid w:val="52382E44"/>
    <w:rsid w:val="534AC75F"/>
    <w:rsid w:val="535E26DA"/>
    <w:rsid w:val="54EF15F8"/>
    <w:rsid w:val="568A8E5F"/>
    <w:rsid w:val="56ABACC5"/>
    <w:rsid w:val="57970760"/>
    <w:rsid w:val="57FDB21D"/>
    <w:rsid w:val="58EDBA8B"/>
    <w:rsid w:val="5A21E234"/>
    <w:rsid w:val="5AC077D3"/>
    <w:rsid w:val="5B874446"/>
    <w:rsid w:val="5BBA8B67"/>
    <w:rsid w:val="5D26D169"/>
    <w:rsid w:val="5DDB5A0A"/>
    <w:rsid w:val="5E8E8C08"/>
    <w:rsid w:val="5F0ABD0E"/>
    <w:rsid w:val="5FAAE75E"/>
    <w:rsid w:val="5FE8EBCC"/>
    <w:rsid w:val="60799125"/>
    <w:rsid w:val="6094E678"/>
    <w:rsid w:val="620460BA"/>
    <w:rsid w:val="626AB632"/>
    <w:rsid w:val="63208C8E"/>
    <w:rsid w:val="658DE056"/>
    <w:rsid w:val="65AEA810"/>
    <w:rsid w:val="67AB5809"/>
    <w:rsid w:val="67D76F4A"/>
    <w:rsid w:val="692EC4DA"/>
    <w:rsid w:val="698612CC"/>
    <w:rsid w:val="6ADD0CE1"/>
    <w:rsid w:val="6AEE0CD5"/>
    <w:rsid w:val="6B7C68CC"/>
    <w:rsid w:val="6C1F6166"/>
    <w:rsid w:val="6E11EE6D"/>
    <w:rsid w:val="6ECE6D7F"/>
    <w:rsid w:val="70700929"/>
    <w:rsid w:val="70E2B1A3"/>
    <w:rsid w:val="7110B0B8"/>
    <w:rsid w:val="71FBAC15"/>
    <w:rsid w:val="7370BD11"/>
    <w:rsid w:val="738747E0"/>
    <w:rsid w:val="74CEEC91"/>
    <w:rsid w:val="75320D77"/>
    <w:rsid w:val="766ABCF2"/>
    <w:rsid w:val="76763EA0"/>
    <w:rsid w:val="76E7053B"/>
    <w:rsid w:val="77D6FEF0"/>
    <w:rsid w:val="782EE5B5"/>
    <w:rsid w:val="79E71C27"/>
    <w:rsid w:val="7A210266"/>
    <w:rsid w:val="7A977265"/>
    <w:rsid w:val="7CDBC4DE"/>
    <w:rsid w:val="7DDF1166"/>
    <w:rsid w:val="7E07E219"/>
    <w:rsid w:val="7E7314A3"/>
    <w:rsid w:val="7ED0C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6B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60376B"/>
    <w:pPr>
      <w:keepNext/>
      <w:spacing w:before="240" w:after="60"/>
      <w:outlineLvl w:val="1"/>
    </w:pPr>
    <w:rPr>
      <w:rFonts w:ascii="Arial" w:eastAsia="Times New Roman" w:hAnsi="Arial" w:cs="Arial"/>
      <w:b/>
      <w:bCs/>
      <w:i/>
      <w:iCs/>
      <w:sz w:val="28"/>
      <w:szCs w:val="28"/>
    </w:rPr>
  </w:style>
  <w:style w:type="paragraph" w:styleId="Heading6">
    <w:name w:val="heading 6"/>
    <w:basedOn w:val="Normal"/>
    <w:next w:val="Normal"/>
    <w:link w:val="Heading6Char"/>
    <w:uiPriority w:val="99"/>
    <w:unhideWhenUsed/>
    <w:qFormat/>
    <w:rsid w:val="00894103"/>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9"/>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3"/>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customStyle="1" w:styleId="Heading2Char">
    <w:name w:val="Heading 2 Char"/>
    <w:basedOn w:val="DefaultParagraphFont"/>
    <w:link w:val="Heading2"/>
    <w:uiPriority w:val="99"/>
    <w:rsid w:val="0060376B"/>
    <w:rPr>
      <w:rFonts w:ascii="Arial" w:eastAsia="Times New Roman" w:hAnsi="Arial" w:cs="Arial"/>
      <w:b/>
      <w:bCs/>
      <w:i/>
      <w:iCs/>
      <w:sz w:val="28"/>
      <w:szCs w:val="28"/>
    </w:rPr>
  </w:style>
  <w:style w:type="character" w:customStyle="1" w:styleId="Heading6Char">
    <w:name w:val="Heading 6 Char"/>
    <w:basedOn w:val="DefaultParagraphFont"/>
    <w:link w:val="Heading6"/>
    <w:uiPriority w:val="9"/>
    <w:semiHidden/>
    <w:rsid w:val="00894103"/>
    <w:rPr>
      <w:rFonts w:asciiTheme="majorHAnsi" w:eastAsiaTheme="majorEastAsia" w:hAnsiTheme="majorHAnsi" w:cstheme="majorBidi"/>
      <w:color w:val="1F4D78" w:themeColor="accent1" w:themeShade="7F"/>
    </w:rPr>
  </w:style>
  <w:style w:type="paragraph" w:styleId="BodyTextIndent">
    <w:name w:val="Body Text Indent"/>
    <w:basedOn w:val="Normal"/>
    <w:link w:val="BodyTextIndentChar"/>
    <w:uiPriority w:val="99"/>
    <w:semiHidden/>
    <w:unhideWhenUsed/>
    <w:rsid w:val="00894103"/>
    <w:pPr>
      <w:spacing w:after="120"/>
      <w:ind w:left="360"/>
    </w:pPr>
  </w:style>
  <w:style w:type="character" w:customStyle="1" w:styleId="BodyTextIndentChar">
    <w:name w:val="Body Text Indent Char"/>
    <w:basedOn w:val="DefaultParagraphFont"/>
    <w:link w:val="BodyTextIndent"/>
    <w:uiPriority w:val="99"/>
    <w:semiHidden/>
    <w:rsid w:val="00894103"/>
  </w:style>
  <w:style w:type="paragraph" w:customStyle="1" w:styleId="levnl41">
    <w:name w:val="_levnl41"/>
    <w:basedOn w:val="Normal"/>
    <w:uiPriority w:val="99"/>
    <w:rsid w:val="00894103"/>
    <w:pPr>
      <w:widowControl w:val="0"/>
      <w:numPr>
        <w:ilvl w:val="3"/>
        <w:numId w:val="26"/>
      </w:numPr>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right" w:pos="6480"/>
        <w:tab w:val="left" w:pos="7200"/>
        <w:tab w:val="right" w:pos="7920"/>
      </w:tabs>
      <w:ind w:left="4032" w:right="720"/>
      <w:outlineLvl w:val="3"/>
    </w:pPr>
    <w:rPr>
      <w:rFonts w:ascii="Times New Roman" w:eastAsia="Times New Roman" w:hAnsi="Times New Roman" w:cs="Times New Roman"/>
      <w:szCs w:val="20"/>
    </w:rPr>
  </w:style>
  <w:style w:type="paragraph" w:styleId="PlainText">
    <w:name w:val="Plain Text"/>
    <w:basedOn w:val="Normal"/>
    <w:link w:val="PlainTextChar"/>
    <w:rsid w:val="007329AB"/>
    <w:rPr>
      <w:rFonts w:ascii="Courier New" w:eastAsia="Times New Roman" w:hAnsi="Courier New" w:cs="Courier New"/>
      <w:sz w:val="20"/>
      <w:szCs w:val="20"/>
    </w:rPr>
  </w:style>
  <w:style w:type="character" w:customStyle="1" w:styleId="PlainTextChar">
    <w:name w:val="Plain Text Char"/>
    <w:basedOn w:val="DefaultParagraphFont"/>
    <w:link w:val="PlainText"/>
    <w:rsid w:val="007329AB"/>
    <w:rPr>
      <w:rFonts w:ascii="Courier New" w:eastAsia="Times New Roman" w:hAnsi="Courier New" w:cs="Courier New"/>
      <w:sz w:val="20"/>
      <w:szCs w:val="20"/>
    </w:rPr>
  </w:style>
  <w:style w:type="paragraph" w:styleId="Revision">
    <w:name w:val="Revision"/>
    <w:hidden/>
    <w:uiPriority w:val="99"/>
    <w:semiHidden/>
    <w:rsid w:val="001661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443425239">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unohelpdesk@unomaha.edu" TargetMode="External"/><Relationship Id="rId18" Type="http://schemas.openxmlformats.org/officeDocument/2006/relationships/hyperlink" Target="file:///C:\Users\jharder\AppData\Local\Microsoft\Windows\INetCache\Content.Outlook\9GJGI1SH\unomaha.edu\speechcente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186/s13030-021-00219-w" TargetMode="External"/><Relationship Id="rId7" Type="http://schemas.openxmlformats.org/officeDocument/2006/relationships/endnotes" Target="endnotes.xml"/><Relationship Id="rId12" Type="http://schemas.openxmlformats.org/officeDocument/2006/relationships/hyperlink" Target="https://www.unomaha.edu/criss-library/library-services/computers-and-equipment.php" TargetMode="External"/><Relationship Id="rId17" Type="http://schemas.openxmlformats.org/officeDocument/2006/relationships/hyperlink" Target="http://www.unomaha.edu/writingcente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nomaha.edu/emergency/index.php" TargetMode="External"/><Relationship Id="rId20" Type="http://schemas.openxmlformats.org/officeDocument/2006/relationships/hyperlink" Target="https://doi.org/10.1176/appi.books.97808904257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maha.edu/information-technology-services/labs-and-classrooms/labs-and-kiosks.ph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nomaha.edu/criss-library" TargetMode="External"/><Relationship Id="rId23" Type="http://schemas.openxmlformats.org/officeDocument/2006/relationships/header" Target="header1.xml"/><Relationship Id="rId10" Type="http://schemas.openxmlformats.org/officeDocument/2006/relationships/hyperlink" Target="https://www.unomaha.edu/student-life/student-conduct-and-community-standards/policies/academic-integrity.php" TargetMode="External"/><Relationship Id="rId19" Type="http://schemas.openxmlformats.org/officeDocument/2006/relationships/hyperlink" Target="https://www.unomaha.edu/student-life/student-affairs/index.php" TargetMode="External"/><Relationship Id="rId4" Type="http://schemas.openxmlformats.org/officeDocument/2006/relationships/settings" Target="settings.xml"/><Relationship Id="rId9" Type="http://schemas.openxmlformats.org/officeDocument/2006/relationships/hyperlink" Target="mailto:graceabbott@unomaha.edu" TargetMode="External"/><Relationship Id="rId14" Type="http://schemas.openxmlformats.org/officeDocument/2006/relationships/hyperlink" Target="mailto:unoaccessibility@unomaha.edu" TargetMode="External"/><Relationship Id="rId22" Type="http://schemas.openxmlformats.org/officeDocument/2006/relationships/hyperlink" Target="https://doi.org/10.1037/h0088567"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079D1-90CC-480F-AEFD-FA70BAB37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2482</Words>
  <Characters>15886</Characters>
  <Application>Microsoft Office Word</Application>
  <DocSecurity>0</DocSecurity>
  <Lines>441</Lines>
  <Paragraphs>274</Paragraphs>
  <ScaleCrop>false</ScaleCrop>
  <Company>UNO</Company>
  <LinksUpToDate>false</LinksUpToDate>
  <CharactersWithSpaces>18094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Ashley Robinson</cp:lastModifiedBy>
  <cp:revision>10</cp:revision>
  <cp:lastPrinted>2020-01-08T19:10:00Z</cp:lastPrinted>
  <dcterms:created xsi:type="dcterms:W3CDTF">2023-10-10T15:08:00Z</dcterms:created>
  <dcterms:modified xsi:type="dcterms:W3CDTF">2024-04-03T18:31:00Z</dcterms:modified>
</cp:coreProperties>
</file>