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6D0F6" w14:textId="40F4D991" w:rsidR="00CA173B" w:rsidRPr="00643D88" w:rsidRDefault="00CA173B" w:rsidP="004D19DA">
      <w:pPr>
        <w:pStyle w:val="Title-Black"/>
        <w:spacing w:after="0"/>
        <w:ind w:left="-360" w:right="-360"/>
        <w:jc w:val="center"/>
        <w:rPr>
          <w:rFonts w:asciiTheme="minorHAnsi" w:hAnsiTheme="minorHAnsi" w:cstheme="minorHAnsi"/>
          <w:b/>
          <w:sz w:val="24"/>
          <w:szCs w:val="24"/>
        </w:rPr>
      </w:pPr>
      <w:r w:rsidRPr="00643D88">
        <w:rPr>
          <w:rFonts w:asciiTheme="minorHAnsi" w:hAnsiTheme="minorHAnsi" w:cstheme="minorHAnsi"/>
          <w:b/>
          <w:noProof/>
          <w:sz w:val="24"/>
          <w:szCs w:val="24"/>
        </w:rPr>
        <w:drawing>
          <wp:inline distT="0" distB="0" distL="0" distR="0" wp14:anchorId="0C4B5C55" wp14:editId="616A477D">
            <wp:extent cx="5943600" cy="445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SSW-type-horizontal-1.jpg"/>
                    <pic:cNvPicPr/>
                  </pic:nvPicPr>
                  <pic:blipFill>
                    <a:blip r:embed="rId8"/>
                    <a:stretch>
                      <a:fillRect/>
                    </a:stretch>
                  </pic:blipFill>
                  <pic:spPr>
                    <a:xfrm>
                      <a:off x="0" y="0"/>
                      <a:ext cx="5943600" cy="445770"/>
                    </a:xfrm>
                    <a:prstGeom prst="rect">
                      <a:avLst/>
                    </a:prstGeom>
                  </pic:spPr>
                </pic:pic>
              </a:graphicData>
            </a:graphic>
          </wp:inline>
        </w:drawing>
      </w:r>
    </w:p>
    <w:p w14:paraId="7DB6FF83" w14:textId="77777777" w:rsidR="005D13CB" w:rsidRPr="00643D88" w:rsidRDefault="005D13CB" w:rsidP="004D19DA">
      <w:pPr>
        <w:pStyle w:val="Title-Black"/>
        <w:spacing w:after="0"/>
        <w:ind w:left="-360" w:right="-360"/>
        <w:jc w:val="center"/>
        <w:rPr>
          <w:rFonts w:asciiTheme="minorHAnsi" w:hAnsiTheme="minorHAnsi" w:cstheme="minorHAnsi"/>
          <w:b/>
          <w:sz w:val="24"/>
          <w:szCs w:val="24"/>
        </w:rPr>
      </w:pPr>
    </w:p>
    <w:p w14:paraId="5DD99274" w14:textId="0D102AE7" w:rsidR="05697F31" w:rsidRDefault="05697F31" w:rsidP="74D42225">
      <w:pPr>
        <w:pStyle w:val="Title-Black"/>
        <w:spacing w:after="0"/>
        <w:ind w:left="-360" w:right="-360"/>
        <w:jc w:val="center"/>
        <w:rPr>
          <w:rFonts w:ascii="Times New Roman" w:eastAsia="Times New Roman" w:hAnsi="Times New Roman" w:cs="Times New Roman"/>
          <w:b/>
          <w:bCs/>
          <w:color w:val="D71920"/>
          <w:sz w:val="31"/>
          <w:szCs w:val="31"/>
        </w:rPr>
      </w:pPr>
      <w:r w:rsidRPr="74D42225">
        <w:rPr>
          <w:rFonts w:ascii="Times New Roman" w:eastAsia="Times New Roman" w:hAnsi="Times New Roman" w:cs="Times New Roman"/>
          <w:b/>
          <w:bCs/>
          <w:color w:val="D71920"/>
          <w:sz w:val="31"/>
          <w:szCs w:val="31"/>
        </w:rPr>
        <w:t>HUMAN BEHAVIOR AND THE SOCIAL Environment i</w:t>
      </w:r>
    </w:p>
    <w:p w14:paraId="533BEE0D" w14:textId="15C7E7A5" w:rsidR="74D42225" w:rsidRDefault="74D42225" w:rsidP="74D42225">
      <w:pPr>
        <w:pStyle w:val="Title-Black"/>
        <w:spacing w:after="0"/>
        <w:ind w:left="-360" w:right="-360"/>
        <w:jc w:val="center"/>
        <w:rPr>
          <w:rFonts w:ascii="Times New Roman" w:eastAsia="Times New Roman" w:hAnsi="Times New Roman" w:cs="Times New Roman"/>
          <w:b/>
          <w:bCs/>
          <w:color w:val="D71920"/>
          <w:sz w:val="24"/>
          <w:szCs w:val="24"/>
        </w:rPr>
      </w:pPr>
    </w:p>
    <w:p w14:paraId="2A7B1EEC" w14:textId="122188D8" w:rsidR="00A92B3B" w:rsidRPr="00643D88" w:rsidRDefault="0039128F" w:rsidP="74D42225">
      <w:pPr>
        <w:pStyle w:val="DepartmentInfo-Black"/>
        <w:jc w:val="center"/>
        <w:rPr>
          <w:rFonts w:ascii="Times New Roman" w:eastAsia="Times New Roman" w:hAnsi="Times New Roman"/>
        </w:rPr>
      </w:pPr>
      <w:r w:rsidRPr="74D42225">
        <w:rPr>
          <w:rFonts w:ascii="Times New Roman" w:eastAsia="Times New Roman" w:hAnsi="Times New Roman"/>
        </w:rPr>
        <w:t>SOWK</w:t>
      </w:r>
      <w:r w:rsidR="00A92B3B" w:rsidRPr="74D42225">
        <w:rPr>
          <w:rFonts w:ascii="Times New Roman" w:eastAsia="Times New Roman" w:hAnsi="Times New Roman"/>
        </w:rPr>
        <w:t xml:space="preserve"> </w:t>
      </w:r>
      <w:r w:rsidR="00FE61F0" w:rsidRPr="74D42225">
        <w:rPr>
          <w:rFonts w:ascii="Times New Roman" w:eastAsia="Times New Roman" w:hAnsi="Times New Roman"/>
        </w:rPr>
        <w:t>8070</w:t>
      </w:r>
      <w:r w:rsidR="00C32E8A" w:rsidRPr="74D42225">
        <w:rPr>
          <w:rFonts w:ascii="Times New Roman" w:eastAsia="Times New Roman" w:hAnsi="Times New Roman"/>
        </w:rPr>
        <w:t xml:space="preserve"> |</w:t>
      </w:r>
      <w:r w:rsidR="00A92B3B" w:rsidRPr="74D42225">
        <w:rPr>
          <w:rFonts w:ascii="Times New Roman" w:eastAsia="Times New Roman" w:hAnsi="Times New Roman"/>
        </w:rPr>
        <w:t xml:space="preserve"> 3 credit hours</w:t>
      </w:r>
    </w:p>
    <w:p w14:paraId="0E211497" w14:textId="1837BF1D" w:rsidR="00445EB3" w:rsidRPr="00643D88" w:rsidRDefault="4E389903" w:rsidP="74D42225">
      <w:pPr>
        <w:pStyle w:val="DepartmentInfo-Black"/>
        <w:spacing w:line="259" w:lineRule="auto"/>
        <w:jc w:val="center"/>
      </w:pPr>
      <w:r w:rsidRPr="74D42225">
        <w:rPr>
          <w:rFonts w:ascii="Times New Roman" w:eastAsia="Times New Roman" w:hAnsi="Times New Roman"/>
          <w:color w:val="000000" w:themeColor="text1"/>
        </w:rPr>
        <w:t>Class Meetings: TBD</w:t>
      </w:r>
    </w:p>
    <w:p w14:paraId="7EE69768" w14:textId="17FDB397" w:rsidR="00445EB3" w:rsidRPr="00643D88" w:rsidRDefault="00445EB3" w:rsidP="74D42225">
      <w:pPr>
        <w:pStyle w:val="DepartmentInfo-Black"/>
        <w:jc w:val="center"/>
        <w:rPr>
          <w:rFonts w:ascii="Times New Roman" w:eastAsia="Times New Roman" w:hAnsi="Times New Roman"/>
        </w:rPr>
      </w:pPr>
    </w:p>
    <w:p w14:paraId="180AB62B" w14:textId="36345A97" w:rsidR="003C3717" w:rsidRPr="00643D88" w:rsidRDefault="00B925B3" w:rsidP="74D42225">
      <w:pPr>
        <w:pStyle w:val="DepartmentInfo-Black"/>
        <w:jc w:val="center"/>
        <w:rPr>
          <w:rFonts w:ascii="Times New Roman" w:eastAsia="Times New Roman" w:hAnsi="Times New Roman"/>
        </w:rPr>
      </w:pPr>
      <w:r w:rsidRPr="74D42225">
        <w:rPr>
          <w:rFonts w:ascii="Times New Roman" w:eastAsia="Times New Roman" w:hAnsi="Times New Roman"/>
        </w:rPr>
        <w:t>Fall</w:t>
      </w:r>
      <w:r w:rsidR="00A92B3B" w:rsidRPr="74D42225">
        <w:rPr>
          <w:rFonts w:ascii="Times New Roman" w:eastAsia="Times New Roman" w:hAnsi="Times New Roman"/>
        </w:rPr>
        <w:t xml:space="preserve"> Semester 20</w:t>
      </w:r>
      <w:r w:rsidR="005D13CB" w:rsidRPr="74D42225">
        <w:rPr>
          <w:rFonts w:ascii="Times New Roman" w:eastAsia="Times New Roman" w:hAnsi="Times New Roman"/>
        </w:rPr>
        <w:t>2</w:t>
      </w:r>
      <w:r w:rsidR="00DC3AB3" w:rsidRPr="74D42225">
        <w:rPr>
          <w:rFonts w:ascii="Times New Roman" w:eastAsia="Times New Roman" w:hAnsi="Times New Roman"/>
        </w:rPr>
        <w:t>3</w:t>
      </w:r>
    </w:p>
    <w:p w14:paraId="070FBB53" w14:textId="3B473909" w:rsidR="74D42225" w:rsidRDefault="74D42225" w:rsidP="74D42225">
      <w:pPr>
        <w:pStyle w:val="DepartmentInfo-Black"/>
        <w:jc w:val="center"/>
        <w:rPr>
          <w:rFonts w:ascii="Times New Roman" w:eastAsia="Times New Roman" w:hAnsi="Times New Roman"/>
        </w:rPr>
      </w:pPr>
    </w:p>
    <w:p w14:paraId="7298B8F9" w14:textId="5B969656" w:rsidR="52291B78" w:rsidRDefault="52291B78" w:rsidP="74D42225">
      <w:pPr>
        <w:pStyle w:val="Body-Black"/>
        <w:tabs>
          <w:tab w:val="left" w:pos="1890"/>
        </w:tabs>
        <w:spacing w:before="0" w:after="0" w:line="259" w:lineRule="auto"/>
        <w:rPr>
          <w:rFonts w:ascii="Times New Roman" w:eastAsia="Times New Roman" w:hAnsi="Times New Roman" w:cs="Times New Roman"/>
          <w:iCs w:val="0"/>
          <w:sz w:val="24"/>
        </w:rPr>
      </w:pPr>
      <w:r w:rsidRPr="74D42225">
        <w:rPr>
          <w:rFonts w:ascii="Times New Roman" w:eastAsia="Times New Roman" w:hAnsi="Times New Roman" w:cs="Times New Roman"/>
          <w:b/>
          <w:bCs/>
          <w:iCs w:val="0"/>
          <w:sz w:val="24"/>
        </w:rPr>
        <w:t>Instructor</w:t>
      </w:r>
      <w:r w:rsidRPr="74D42225">
        <w:rPr>
          <w:rFonts w:ascii="Times New Roman" w:eastAsia="Times New Roman" w:hAnsi="Times New Roman" w:cs="Times New Roman"/>
          <w:iCs w:val="0"/>
          <w:sz w:val="24"/>
        </w:rPr>
        <w:t>:</w:t>
      </w:r>
      <w:r>
        <w:tab/>
      </w:r>
      <w:r w:rsidRPr="74D42225">
        <w:rPr>
          <w:rFonts w:ascii="Times New Roman" w:eastAsia="Times New Roman" w:hAnsi="Times New Roman" w:cs="Times New Roman"/>
          <w:iCs w:val="0"/>
          <w:sz w:val="24"/>
        </w:rPr>
        <w:t>TBD</w:t>
      </w:r>
    </w:p>
    <w:p w14:paraId="426E4F67" w14:textId="0CC3A14E" w:rsidR="74D42225" w:rsidRDefault="74D42225" w:rsidP="74D42225">
      <w:pPr>
        <w:tabs>
          <w:tab w:val="left" w:pos="1890"/>
        </w:tabs>
        <w:rPr>
          <w:rFonts w:ascii="Times New Roman" w:eastAsia="Times New Roman" w:hAnsi="Times New Roman" w:cs="Times New Roman"/>
          <w:color w:val="000000" w:themeColor="text1"/>
        </w:rPr>
      </w:pPr>
    </w:p>
    <w:p w14:paraId="4895BF63" w14:textId="66236C91" w:rsidR="52291B78" w:rsidRDefault="52291B78" w:rsidP="74D42225">
      <w:pPr>
        <w:pStyle w:val="Body-Black"/>
        <w:tabs>
          <w:tab w:val="left" w:pos="1890"/>
        </w:tabs>
        <w:spacing w:before="0" w:after="0"/>
        <w:rPr>
          <w:rFonts w:ascii="Times New Roman" w:eastAsia="Times New Roman" w:hAnsi="Times New Roman" w:cs="Times New Roman"/>
          <w:iCs w:val="0"/>
          <w:sz w:val="24"/>
        </w:rPr>
      </w:pPr>
      <w:r w:rsidRPr="74D42225">
        <w:rPr>
          <w:rFonts w:ascii="Times New Roman" w:eastAsia="Times New Roman" w:hAnsi="Times New Roman" w:cs="Times New Roman"/>
          <w:b/>
          <w:bCs/>
          <w:iCs w:val="0"/>
          <w:sz w:val="24"/>
        </w:rPr>
        <w:t>Office</w:t>
      </w:r>
      <w:r w:rsidRPr="74D42225">
        <w:rPr>
          <w:rFonts w:ascii="Times New Roman" w:eastAsia="Times New Roman" w:hAnsi="Times New Roman" w:cs="Times New Roman"/>
          <w:iCs w:val="0"/>
          <w:sz w:val="24"/>
        </w:rPr>
        <w:t>:</w:t>
      </w:r>
      <w:r>
        <w:tab/>
      </w:r>
      <w:r w:rsidRPr="74D42225">
        <w:rPr>
          <w:rFonts w:ascii="Times New Roman" w:eastAsia="Times New Roman" w:hAnsi="Times New Roman" w:cs="Times New Roman"/>
          <w:iCs w:val="0"/>
          <w:sz w:val="24"/>
        </w:rPr>
        <w:t>TBD</w:t>
      </w:r>
    </w:p>
    <w:p w14:paraId="633D93FE" w14:textId="43DA6586" w:rsidR="74D42225" w:rsidRDefault="74D42225" w:rsidP="74D42225">
      <w:pPr>
        <w:tabs>
          <w:tab w:val="left" w:pos="1890"/>
        </w:tabs>
        <w:rPr>
          <w:rFonts w:ascii="Times New Roman" w:eastAsia="Times New Roman" w:hAnsi="Times New Roman" w:cs="Times New Roman"/>
          <w:color w:val="000000" w:themeColor="text1"/>
        </w:rPr>
      </w:pPr>
    </w:p>
    <w:p w14:paraId="6D0F383C" w14:textId="261A0BD3" w:rsidR="52291B78" w:rsidRDefault="52291B78" w:rsidP="74D42225">
      <w:pPr>
        <w:pStyle w:val="Body-Black"/>
        <w:tabs>
          <w:tab w:val="left" w:pos="1890"/>
        </w:tabs>
        <w:spacing w:before="0" w:after="0"/>
        <w:rPr>
          <w:rFonts w:ascii="Times New Roman" w:eastAsia="Times New Roman" w:hAnsi="Times New Roman" w:cs="Times New Roman"/>
          <w:iCs w:val="0"/>
          <w:sz w:val="24"/>
        </w:rPr>
      </w:pPr>
      <w:r w:rsidRPr="74D42225">
        <w:rPr>
          <w:rFonts w:ascii="Times New Roman" w:eastAsia="Times New Roman" w:hAnsi="Times New Roman" w:cs="Times New Roman"/>
          <w:b/>
          <w:bCs/>
          <w:iCs w:val="0"/>
          <w:sz w:val="24"/>
        </w:rPr>
        <w:t>Office</w:t>
      </w:r>
      <w:r w:rsidRPr="74D42225">
        <w:rPr>
          <w:rFonts w:ascii="Times New Roman" w:eastAsia="Times New Roman" w:hAnsi="Times New Roman" w:cs="Times New Roman"/>
          <w:iCs w:val="0"/>
          <w:sz w:val="24"/>
        </w:rPr>
        <w:t xml:space="preserve"> </w:t>
      </w:r>
      <w:r w:rsidRPr="74D42225">
        <w:rPr>
          <w:rFonts w:ascii="Times New Roman" w:eastAsia="Times New Roman" w:hAnsi="Times New Roman" w:cs="Times New Roman"/>
          <w:b/>
          <w:bCs/>
          <w:iCs w:val="0"/>
          <w:sz w:val="24"/>
        </w:rPr>
        <w:t>Phone</w:t>
      </w:r>
      <w:r w:rsidRPr="74D42225">
        <w:rPr>
          <w:rFonts w:ascii="Times New Roman" w:eastAsia="Times New Roman" w:hAnsi="Times New Roman" w:cs="Times New Roman"/>
          <w:iCs w:val="0"/>
          <w:sz w:val="24"/>
        </w:rPr>
        <w:t>:</w:t>
      </w:r>
      <w:r>
        <w:tab/>
      </w:r>
      <w:r w:rsidRPr="74D42225">
        <w:rPr>
          <w:rFonts w:ascii="Times New Roman" w:eastAsia="Times New Roman" w:hAnsi="Times New Roman" w:cs="Times New Roman"/>
          <w:iCs w:val="0"/>
          <w:sz w:val="24"/>
        </w:rPr>
        <w:t>TBD</w:t>
      </w:r>
    </w:p>
    <w:p w14:paraId="35B9F5F9" w14:textId="6504B804" w:rsidR="74D42225" w:rsidRDefault="74D42225" w:rsidP="74D42225">
      <w:pPr>
        <w:tabs>
          <w:tab w:val="left" w:pos="1890"/>
        </w:tabs>
        <w:rPr>
          <w:rFonts w:ascii="Times New Roman" w:eastAsia="Times New Roman" w:hAnsi="Times New Roman" w:cs="Times New Roman"/>
          <w:color w:val="000000" w:themeColor="text1"/>
        </w:rPr>
      </w:pPr>
    </w:p>
    <w:p w14:paraId="30108A21" w14:textId="66135932" w:rsidR="52291B78" w:rsidRDefault="52291B78" w:rsidP="74D42225">
      <w:pPr>
        <w:pStyle w:val="Body-Black"/>
        <w:tabs>
          <w:tab w:val="left" w:pos="1890"/>
        </w:tabs>
        <w:spacing w:before="0" w:after="0" w:line="259" w:lineRule="auto"/>
        <w:rPr>
          <w:rFonts w:ascii="Times New Roman" w:eastAsia="Times New Roman" w:hAnsi="Times New Roman" w:cs="Times New Roman"/>
          <w:iCs w:val="0"/>
          <w:sz w:val="24"/>
        </w:rPr>
      </w:pPr>
      <w:r w:rsidRPr="74D42225">
        <w:rPr>
          <w:rFonts w:ascii="Times New Roman" w:eastAsia="Times New Roman" w:hAnsi="Times New Roman" w:cs="Times New Roman"/>
          <w:b/>
          <w:bCs/>
          <w:iCs w:val="0"/>
          <w:sz w:val="24"/>
        </w:rPr>
        <w:t>Email</w:t>
      </w:r>
      <w:r w:rsidRPr="74D42225">
        <w:rPr>
          <w:rFonts w:ascii="Times New Roman" w:eastAsia="Times New Roman" w:hAnsi="Times New Roman" w:cs="Times New Roman"/>
          <w:iCs w:val="0"/>
          <w:sz w:val="24"/>
        </w:rPr>
        <w:t xml:space="preserve">: </w:t>
      </w:r>
      <w:r>
        <w:tab/>
      </w:r>
      <w:r w:rsidRPr="74D42225">
        <w:rPr>
          <w:rFonts w:ascii="Times New Roman" w:eastAsia="Times New Roman" w:hAnsi="Times New Roman" w:cs="Times New Roman"/>
          <w:iCs w:val="0"/>
          <w:sz w:val="24"/>
        </w:rPr>
        <w:t>TBD</w:t>
      </w:r>
    </w:p>
    <w:p w14:paraId="3A1A6652" w14:textId="15A8D809" w:rsidR="74D42225" w:rsidRDefault="74D42225" w:rsidP="74D42225">
      <w:pPr>
        <w:tabs>
          <w:tab w:val="left" w:pos="1890"/>
        </w:tabs>
        <w:ind w:left="720"/>
        <w:rPr>
          <w:rFonts w:ascii="Times New Roman" w:eastAsia="Times New Roman" w:hAnsi="Times New Roman" w:cs="Times New Roman"/>
          <w:color w:val="000000" w:themeColor="text1"/>
        </w:rPr>
      </w:pPr>
    </w:p>
    <w:p w14:paraId="0E93A2E4" w14:textId="2449DE14" w:rsidR="52291B78" w:rsidRDefault="52291B78" w:rsidP="74D42225">
      <w:pPr>
        <w:pStyle w:val="Body-Black"/>
        <w:tabs>
          <w:tab w:val="left" w:pos="1890"/>
        </w:tabs>
        <w:spacing w:before="0" w:after="0" w:line="259" w:lineRule="auto"/>
        <w:rPr>
          <w:rFonts w:ascii="Times New Roman" w:eastAsia="Times New Roman" w:hAnsi="Times New Roman" w:cs="Times New Roman"/>
          <w:iCs w:val="0"/>
          <w:sz w:val="24"/>
        </w:rPr>
      </w:pPr>
      <w:r w:rsidRPr="74D42225">
        <w:rPr>
          <w:rFonts w:ascii="Times New Roman" w:eastAsia="Times New Roman" w:hAnsi="Times New Roman" w:cs="Times New Roman"/>
          <w:b/>
          <w:bCs/>
          <w:iCs w:val="0"/>
          <w:sz w:val="24"/>
        </w:rPr>
        <w:t>Office</w:t>
      </w:r>
      <w:r w:rsidRPr="74D42225">
        <w:rPr>
          <w:rFonts w:ascii="Times New Roman" w:eastAsia="Times New Roman" w:hAnsi="Times New Roman" w:cs="Times New Roman"/>
          <w:iCs w:val="0"/>
          <w:sz w:val="24"/>
        </w:rPr>
        <w:t xml:space="preserve"> </w:t>
      </w:r>
      <w:r w:rsidRPr="74D42225">
        <w:rPr>
          <w:rFonts w:ascii="Times New Roman" w:eastAsia="Times New Roman" w:hAnsi="Times New Roman" w:cs="Times New Roman"/>
          <w:b/>
          <w:bCs/>
          <w:iCs w:val="0"/>
          <w:sz w:val="24"/>
        </w:rPr>
        <w:t>Hours</w:t>
      </w:r>
      <w:r w:rsidRPr="74D42225">
        <w:rPr>
          <w:rFonts w:ascii="Times New Roman" w:eastAsia="Times New Roman" w:hAnsi="Times New Roman" w:cs="Times New Roman"/>
          <w:iCs w:val="0"/>
          <w:sz w:val="24"/>
        </w:rPr>
        <w:t>:</w:t>
      </w:r>
      <w:r>
        <w:tab/>
      </w:r>
      <w:r w:rsidRPr="74D42225">
        <w:rPr>
          <w:rFonts w:ascii="Times New Roman" w:eastAsia="Times New Roman" w:hAnsi="Times New Roman" w:cs="Times New Roman"/>
          <w:iCs w:val="0"/>
          <w:sz w:val="24"/>
        </w:rPr>
        <w:t>TBD</w:t>
      </w:r>
    </w:p>
    <w:p w14:paraId="4D0AD1A4" w14:textId="121B9476" w:rsidR="74D42225" w:rsidRDefault="74D42225" w:rsidP="74D42225">
      <w:pPr>
        <w:tabs>
          <w:tab w:val="left" w:pos="1890"/>
        </w:tabs>
        <w:ind w:firstLine="720"/>
        <w:rPr>
          <w:rFonts w:ascii="Times New Roman" w:eastAsia="Times New Roman" w:hAnsi="Times New Roman" w:cs="Times New Roman"/>
          <w:color w:val="000000" w:themeColor="text1"/>
        </w:rPr>
      </w:pPr>
    </w:p>
    <w:p w14:paraId="3F0C2EE2" w14:textId="469954C7" w:rsidR="52291B78" w:rsidRDefault="52291B78" w:rsidP="74D42225">
      <w:pPr>
        <w:pStyle w:val="Body-Black"/>
        <w:tabs>
          <w:tab w:val="left" w:pos="1890"/>
        </w:tabs>
        <w:spacing w:before="0" w:after="0"/>
        <w:rPr>
          <w:rFonts w:ascii="Times New Roman" w:eastAsia="Times New Roman" w:hAnsi="Times New Roman" w:cs="Times New Roman"/>
          <w:iCs w:val="0"/>
          <w:sz w:val="24"/>
        </w:rPr>
      </w:pPr>
      <w:r w:rsidRPr="74D42225">
        <w:rPr>
          <w:rFonts w:ascii="Times New Roman" w:eastAsia="Times New Roman" w:hAnsi="Times New Roman" w:cs="Times New Roman"/>
          <w:b/>
          <w:bCs/>
          <w:iCs w:val="0"/>
          <w:sz w:val="24"/>
        </w:rPr>
        <w:t>Department:</w:t>
      </w:r>
      <w:r>
        <w:tab/>
      </w:r>
      <w:r w:rsidRPr="74D42225">
        <w:rPr>
          <w:rFonts w:ascii="Times New Roman" w:eastAsia="Times New Roman" w:hAnsi="Times New Roman" w:cs="Times New Roman"/>
          <w:iCs w:val="0"/>
          <w:sz w:val="24"/>
        </w:rPr>
        <w:t>Grace Abbott School of Social Work</w:t>
      </w:r>
    </w:p>
    <w:p w14:paraId="593CE309" w14:textId="3DE70046" w:rsidR="52291B78" w:rsidRDefault="52291B78" w:rsidP="74D42225">
      <w:pPr>
        <w:pStyle w:val="Body-Black"/>
        <w:tabs>
          <w:tab w:val="left" w:pos="1890"/>
        </w:tabs>
        <w:spacing w:before="0" w:after="0"/>
        <w:rPr>
          <w:rFonts w:ascii="Times New Roman" w:eastAsia="Times New Roman" w:hAnsi="Times New Roman" w:cs="Times New Roman"/>
          <w:iCs w:val="0"/>
          <w:sz w:val="24"/>
        </w:rPr>
      </w:pPr>
      <w:r w:rsidRPr="74D42225">
        <w:rPr>
          <w:rFonts w:ascii="Times New Roman" w:eastAsia="Times New Roman" w:hAnsi="Times New Roman" w:cs="Times New Roman"/>
          <w:b/>
          <w:bCs/>
          <w:iCs w:val="0"/>
          <w:sz w:val="24"/>
        </w:rPr>
        <w:t>Main Office:</w:t>
      </w:r>
      <w:r>
        <w:tab/>
      </w:r>
      <w:r w:rsidRPr="74D42225">
        <w:rPr>
          <w:rFonts w:ascii="Times New Roman" w:eastAsia="Times New Roman" w:hAnsi="Times New Roman" w:cs="Times New Roman"/>
          <w:iCs w:val="0"/>
          <w:sz w:val="24"/>
        </w:rPr>
        <w:t>206 CPACS</w:t>
      </w:r>
    </w:p>
    <w:p w14:paraId="24A0E79C" w14:textId="130DB364" w:rsidR="52291B78" w:rsidRDefault="52291B78" w:rsidP="74D42225">
      <w:pPr>
        <w:pStyle w:val="Body-Black"/>
        <w:tabs>
          <w:tab w:val="left" w:pos="1890"/>
        </w:tabs>
        <w:spacing w:before="0" w:after="0"/>
        <w:rPr>
          <w:rFonts w:ascii="Times New Roman" w:eastAsia="Times New Roman" w:hAnsi="Times New Roman" w:cs="Times New Roman"/>
          <w:iCs w:val="0"/>
          <w:sz w:val="24"/>
        </w:rPr>
      </w:pPr>
      <w:r w:rsidRPr="74D42225">
        <w:rPr>
          <w:rFonts w:ascii="Times New Roman" w:eastAsia="Times New Roman" w:hAnsi="Times New Roman" w:cs="Times New Roman"/>
          <w:b/>
          <w:bCs/>
          <w:iCs w:val="0"/>
          <w:sz w:val="24"/>
        </w:rPr>
        <w:t xml:space="preserve">Dept. Phone: </w:t>
      </w:r>
      <w:r>
        <w:tab/>
      </w:r>
      <w:r w:rsidRPr="74D42225">
        <w:rPr>
          <w:rFonts w:ascii="Times New Roman" w:eastAsia="Times New Roman" w:hAnsi="Times New Roman" w:cs="Times New Roman"/>
          <w:iCs w:val="0"/>
          <w:sz w:val="24"/>
        </w:rPr>
        <w:t>402.554.2793</w:t>
      </w:r>
    </w:p>
    <w:p w14:paraId="66DE9542" w14:textId="7A8007FC" w:rsidR="52291B78" w:rsidRDefault="52291B78" w:rsidP="74D42225">
      <w:pPr>
        <w:pStyle w:val="Body-Black"/>
        <w:tabs>
          <w:tab w:val="left" w:pos="1890"/>
        </w:tabs>
        <w:spacing w:before="0" w:after="0"/>
        <w:rPr>
          <w:rFonts w:ascii="Times New Roman" w:eastAsia="Times New Roman" w:hAnsi="Times New Roman" w:cs="Times New Roman"/>
          <w:iCs w:val="0"/>
          <w:sz w:val="24"/>
        </w:rPr>
      </w:pPr>
      <w:r w:rsidRPr="74D42225">
        <w:rPr>
          <w:rFonts w:ascii="Times New Roman" w:eastAsia="Times New Roman" w:hAnsi="Times New Roman" w:cs="Times New Roman"/>
          <w:b/>
          <w:bCs/>
          <w:iCs w:val="0"/>
          <w:sz w:val="24"/>
        </w:rPr>
        <w:t>Dept. Email:</w:t>
      </w:r>
      <w:r w:rsidRPr="74D42225">
        <w:rPr>
          <w:rFonts w:ascii="Times New Roman" w:eastAsia="Times New Roman" w:hAnsi="Times New Roman" w:cs="Times New Roman"/>
          <w:iCs w:val="0"/>
          <w:sz w:val="24"/>
        </w:rPr>
        <w:t xml:space="preserve"> </w:t>
      </w:r>
      <w:hyperlink r:id="rId9">
        <w:r w:rsidRPr="74D42225">
          <w:rPr>
            <w:rStyle w:val="Hyperlink"/>
            <w:rFonts w:ascii="Times New Roman" w:eastAsia="Times New Roman" w:hAnsi="Times New Roman" w:cs="Times New Roman"/>
            <w:iCs w:val="0"/>
            <w:sz w:val="24"/>
          </w:rPr>
          <w:t>graceabbott@unomaha.edu</w:t>
        </w:r>
      </w:hyperlink>
    </w:p>
    <w:p w14:paraId="3EC61CA1" w14:textId="77777777" w:rsidR="00980A68" w:rsidRPr="00643D88" w:rsidRDefault="00980A68" w:rsidP="74D42225">
      <w:pPr>
        <w:jc w:val="both"/>
        <w:rPr>
          <w:rFonts w:ascii="Times New Roman" w:eastAsia="Times New Roman" w:hAnsi="Times New Roman" w:cs="Times New Roman"/>
          <w:b/>
          <w:bCs/>
          <w:color w:val="C00000"/>
        </w:rPr>
      </w:pPr>
    </w:p>
    <w:p w14:paraId="2EE8EBAB" w14:textId="097CCE6B" w:rsidR="00A92B3B" w:rsidRPr="00643D88" w:rsidRDefault="00486DE8" w:rsidP="74D42225">
      <w:pPr>
        <w:pStyle w:val="Subhead-Red"/>
        <w:rPr>
          <w:rFonts w:ascii="Times New Roman" w:eastAsia="Times New Roman" w:hAnsi="Times New Roman" w:cs="Times New Roman"/>
          <w:sz w:val="24"/>
          <w:szCs w:val="24"/>
        </w:rPr>
      </w:pPr>
      <w:r w:rsidRPr="74D42225">
        <w:rPr>
          <w:rFonts w:ascii="Times New Roman" w:eastAsia="Times New Roman" w:hAnsi="Times New Roman" w:cs="Times New Roman"/>
          <w:sz w:val="24"/>
          <w:szCs w:val="24"/>
        </w:rPr>
        <w:t>Course Information</w:t>
      </w:r>
    </w:p>
    <w:p w14:paraId="651132BA" w14:textId="77777777" w:rsidR="00C0487B" w:rsidRPr="00643D88" w:rsidRDefault="00C0487B" w:rsidP="74D42225">
      <w:pPr>
        <w:pStyle w:val="Body-Black"/>
        <w:spacing w:before="0" w:after="0"/>
        <w:rPr>
          <w:rStyle w:val="EmphasisHyperlink-Black"/>
          <w:rFonts w:ascii="Times New Roman" w:eastAsia="Times New Roman" w:hAnsi="Times New Roman" w:cs="Times New Roman"/>
          <w:b/>
          <w:bCs/>
          <w:sz w:val="24"/>
        </w:rPr>
      </w:pPr>
      <w:r w:rsidRPr="74D42225">
        <w:rPr>
          <w:rStyle w:val="EmphasisHyperlink-Black"/>
          <w:rFonts w:ascii="Times New Roman" w:eastAsia="Times New Roman" w:hAnsi="Times New Roman" w:cs="Times New Roman"/>
          <w:b/>
          <w:bCs/>
          <w:sz w:val="24"/>
        </w:rPr>
        <w:t>Description</w:t>
      </w:r>
    </w:p>
    <w:p w14:paraId="10FDA41F" w14:textId="72F31C4B" w:rsidR="005435B2" w:rsidRPr="00643D88" w:rsidRDefault="005435B2" w:rsidP="74D42225">
      <w:pPr>
        <w:ind w:left="720"/>
        <w:rPr>
          <w:rFonts w:ascii="Times New Roman" w:eastAsia="Times New Roman" w:hAnsi="Times New Roman" w:cs="Times New Roman"/>
          <w:spacing w:val="-3"/>
        </w:rPr>
      </w:pPr>
      <w:r w:rsidRPr="74D42225">
        <w:rPr>
          <w:rFonts w:ascii="Times New Roman" w:eastAsia="Times New Roman" w:hAnsi="Times New Roman" w:cs="Times New Roman"/>
          <w:spacing w:val="-3"/>
        </w:rPr>
        <w:t>This course is the first part of a two-semester sequence within the MSW required curriculum. It focuses on major contributions of theories from the biological, social, and behavioral sciences that help to understand human functioning across the lifespan, within the social environment at the micro- and macro-level (e.g., individuals, families, groups, organizations, institutions, and communities), as they relate to effective social work generalist practice.</w:t>
      </w:r>
    </w:p>
    <w:p w14:paraId="154F1299" w14:textId="53FA3D39" w:rsidR="003F00B3" w:rsidRPr="00643D88" w:rsidRDefault="005D13CB" w:rsidP="74D42225">
      <w:pPr>
        <w:pStyle w:val="Body-Black"/>
        <w:tabs>
          <w:tab w:val="left" w:pos="6195"/>
        </w:tabs>
        <w:spacing w:before="0" w:after="0"/>
        <w:rPr>
          <w:rStyle w:val="EmphasisHyperlink-Black"/>
          <w:rFonts w:ascii="Times New Roman" w:eastAsia="Times New Roman" w:hAnsi="Times New Roman" w:cs="Times New Roman"/>
          <w:sz w:val="24"/>
        </w:rPr>
      </w:pPr>
      <w:r w:rsidRPr="00643D88">
        <w:rPr>
          <w:rStyle w:val="EmphasisHyperlink-Black"/>
          <w:rFonts w:asciiTheme="minorHAnsi" w:hAnsiTheme="minorHAnsi" w:cstheme="minorHAnsi"/>
          <w:sz w:val="24"/>
        </w:rPr>
        <w:tab/>
      </w:r>
    </w:p>
    <w:p w14:paraId="6414C7C6" w14:textId="72A29648" w:rsidR="00C0487B" w:rsidRPr="00643D88" w:rsidRDefault="00C0487B" w:rsidP="74D42225">
      <w:pPr>
        <w:pStyle w:val="Body-Black"/>
        <w:spacing w:before="0" w:after="0"/>
        <w:rPr>
          <w:rStyle w:val="EmphasisHyperlink-Black"/>
          <w:rFonts w:ascii="Times New Roman" w:eastAsia="Times New Roman" w:hAnsi="Times New Roman" w:cs="Times New Roman"/>
          <w:b/>
          <w:bCs/>
          <w:sz w:val="24"/>
        </w:rPr>
      </w:pPr>
      <w:r w:rsidRPr="74D42225">
        <w:rPr>
          <w:rStyle w:val="EmphasisHyperlink-Black"/>
          <w:rFonts w:ascii="Times New Roman" w:eastAsia="Times New Roman" w:hAnsi="Times New Roman" w:cs="Times New Roman"/>
          <w:b/>
          <w:bCs/>
          <w:sz w:val="24"/>
        </w:rPr>
        <w:t>Rationale</w:t>
      </w:r>
      <w:r w:rsidR="00F90679" w:rsidRPr="74D42225">
        <w:rPr>
          <w:rStyle w:val="EmphasisHyperlink-Black"/>
          <w:rFonts w:ascii="Times New Roman" w:eastAsia="Times New Roman" w:hAnsi="Times New Roman" w:cs="Times New Roman"/>
          <w:b/>
          <w:bCs/>
          <w:sz w:val="24"/>
        </w:rPr>
        <w:t>/Overview</w:t>
      </w:r>
    </w:p>
    <w:p w14:paraId="0CA4AD8A" w14:textId="7175B8BB" w:rsidR="00C0487B" w:rsidRPr="00643D88" w:rsidRDefault="005435B2" w:rsidP="74D42225">
      <w:pPr>
        <w:pStyle w:val="Body-Black"/>
        <w:spacing w:before="0" w:after="0"/>
        <w:ind w:left="720"/>
        <w:rPr>
          <w:rFonts w:ascii="Times New Roman" w:eastAsia="Times New Roman" w:hAnsi="Times New Roman" w:cs="Times New Roman"/>
          <w:sz w:val="24"/>
        </w:rPr>
      </w:pPr>
      <w:r w:rsidRPr="74D42225">
        <w:rPr>
          <w:rFonts w:ascii="Times New Roman" w:eastAsia="Times New Roman" w:hAnsi="Times New Roman" w:cs="Times New Roman"/>
          <w:spacing w:val="-3"/>
          <w:sz w:val="24"/>
        </w:rPr>
        <w:t>The purpose of this course is to provide the student with basic knowledge of major contributions of the biological, social, and behavioral sciences to the understanding of human functioning across the lifespan.</w:t>
      </w:r>
      <w:r w:rsidR="000C5CAA" w:rsidRPr="74D42225">
        <w:rPr>
          <w:rFonts w:ascii="Times New Roman" w:eastAsia="Times New Roman" w:hAnsi="Times New Roman" w:cs="Times New Roman"/>
          <w:spacing w:val="-3"/>
          <w:sz w:val="24"/>
        </w:rPr>
        <w:t xml:space="preserve"> </w:t>
      </w:r>
      <w:r w:rsidRPr="74D42225">
        <w:rPr>
          <w:rFonts w:ascii="Times New Roman" w:eastAsia="Times New Roman" w:hAnsi="Times New Roman" w:cs="Times New Roman"/>
          <w:spacing w:val="-3"/>
          <w:sz w:val="24"/>
        </w:rPr>
        <w:t>This course focuses on the reciprocal relationships between human behavior and social environments within the context of micro- and macro-level social systems (e.g., individuals, families, groups, institutions, organizations, and communities). Within a social systems framework, this course emphasizes theories of biological, psychological, sociological, cognitive, moral, and cultural development.</w:t>
      </w:r>
      <w:r w:rsidR="000C5CAA" w:rsidRPr="74D42225">
        <w:rPr>
          <w:rFonts w:ascii="Times New Roman" w:eastAsia="Times New Roman" w:hAnsi="Times New Roman" w:cs="Times New Roman"/>
          <w:spacing w:val="-3"/>
          <w:sz w:val="24"/>
        </w:rPr>
        <w:t xml:space="preserve"> </w:t>
      </w:r>
      <w:r w:rsidRPr="74D42225">
        <w:rPr>
          <w:rFonts w:ascii="Times New Roman" w:eastAsia="Times New Roman" w:hAnsi="Times New Roman" w:cs="Times New Roman"/>
          <w:spacing w:val="-3"/>
          <w:sz w:val="24"/>
        </w:rPr>
        <w:t xml:space="preserve">These lifespan development theories are applied to dimensions of human life, including culture, class, race, ethnicity, nationality, </w:t>
      </w:r>
      <w:r w:rsidRPr="74D42225">
        <w:rPr>
          <w:rFonts w:ascii="Times New Roman" w:eastAsia="Times New Roman" w:hAnsi="Times New Roman" w:cs="Times New Roman"/>
          <w:sz w:val="24"/>
        </w:rPr>
        <w:t xml:space="preserve">age, ability, sexual orientation, spirituality, </w:t>
      </w:r>
      <w:r w:rsidRPr="74D42225">
        <w:rPr>
          <w:rFonts w:ascii="Times New Roman" w:eastAsia="Times New Roman" w:hAnsi="Times New Roman" w:cs="Times New Roman"/>
          <w:spacing w:val="-3"/>
          <w:sz w:val="24"/>
        </w:rPr>
        <w:t>and gender</w:t>
      </w:r>
      <w:r w:rsidRPr="74D42225">
        <w:rPr>
          <w:rFonts w:ascii="Times New Roman" w:eastAsia="Times New Roman" w:hAnsi="Times New Roman" w:cs="Times New Roman"/>
          <w:sz w:val="24"/>
        </w:rPr>
        <w:t xml:space="preserve">. </w:t>
      </w:r>
      <w:r w:rsidRPr="74D42225">
        <w:rPr>
          <w:rFonts w:ascii="Times New Roman" w:eastAsia="Times New Roman" w:hAnsi="Times New Roman" w:cs="Times New Roman"/>
          <w:sz w:val="24"/>
        </w:rPr>
        <w:lastRenderedPageBreak/>
        <w:t>The intent of this course is to develop students’ ability to assess and intervene with social work clients, utilizing a strengths-based, person-in-environment perspective in a way that will foster the health and well-being and promote social and economic justice.</w:t>
      </w:r>
    </w:p>
    <w:p w14:paraId="7F501433" w14:textId="3E23F265" w:rsidR="00152FD8" w:rsidRPr="00643D88" w:rsidRDefault="00152FD8" w:rsidP="74D42225">
      <w:pPr>
        <w:pStyle w:val="Body-Black"/>
        <w:spacing w:before="0" w:after="0"/>
        <w:ind w:left="720"/>
        <w:rPr>
          <w:rFonts w:ascii="Times New Roman" w:eastAsia="Times New Roman" w:hAnsi="Times New Roman" w:cs="Times New Roman"/>
          <w:sz w:val="24"/>
        </w:rPr>
      </w:pPr>
    </w:p>
    <w:p w14:paraId="64677A15" w14:textId="1B1E3A22" w:rsidR="00293E33" w:rsidRPr="00643D88" w:rsidRDefault="00836AA3" w:rsidP="74D42225">
      <w:pPr>
        <w:pStyle w:val="Body-Black"/>
        <w:spacing w:before="0" w:after="0"/>
        <w:rPr>
          <w:rFonts w:ascii="Times New Roman" w:eastAsia="Times New Roman" w:hAnsi="Times New Roman" w:cs="Times New Roman"/>
          <w:b/>
          <w:bCs/>
          <w:sz w:val="24"/>
        </w:rPr>
      </w:pPr>
      <w:r w:rsidRPr="74D42225">
        <w:rPr>
          <w:rFonts w:ascii="Times New Roman" w:eastAsia="Times New Roman" w:hAnsi="Times New Roman" w:cs="Times New Roman"/>
          <w:b/>
          <w:bCs/>
          <w:sz w:val="24"/>
        </w:rPr>
        <w:t>Course Objectives</w:t>
      </w:r>
      <w:r w:rsidR="00131A2E" w:rsidRPr="74D42225">
        <w:rPr>
          <w:rFonts w:ascii="Times New Roman" w:eastAsia="Times New Roman" w:hAnsi="Times New Roman" w:cs="Times New Roman"/>
          <w:b/>
          <w:bCs/>
          <w:sz w:val="24"/>
        </w:rPr>
        <w:t>/Student Learning Outcomes</w:t>
      </w:r>
    </w:p>
    <w:p w14:paraId="2C2FCF3D" w14:textId="2FB520F0" w:rsidR="007B1238" w:rsidRPr="00643D88" w:rsidRDefault="432EEAD3" w:rsidP="74D42225">
      <w:pPr>
        <w:pStyle w:val="Body-Black"/>
        <w:numPr>
          <w:ilvl w:val="0"/>
          <w:numId w:val="29"/>
        </w:numPr>
        <w:spacing w:before="0" w:after="0"/>
        <w:ind w:left="1080"/>
        <w:rPr>
          <w:rFonts w:ascii="Times New Roman" w:eastAsia="Times New Roman" w:hAnsi="Times New Roman" w:cs="Times New Roman"/>
          <w:sz w:val="24"/>
        </w:rPr>
      </w:pPr>
      <w:r w:rsidRPr="74D42225">
        <w:rPr>
          <w:rFonts w:ascii="Times New Roman" w:eastAsia="Times New Roman" w:hAnsi="Times New Roman" w:cs="Times New Roman"/>
          <w:sz w:val="24"/>
        </w:rPr>
        <w:t>Connect</w:t>
      </w:r>
      <w:r w:rsidR="005435B2" w:rsidRPr="74D42225">
        <w:rPr>
          <w:rFonts w:ascii="Times New Roman" w:eastAsia="Times New Roman" w:hAnsi="Times New Roman" w:cs="Times New Roman"/>
          <w:sz w:val="24"/>
        </w:rPr>
        <w:t xml:space="preserve"> human behavior and functioning from a social systems theory perspective and its usefulness in social work practice on the micro-macro level continuum (e.g., individuals, families, groups, organizations, institutions, and communities).</w:t>
      </w:r>
    </w:p>
    <w:p w14:paraId="169FAFF2" w14:textId="08D981D6" w:rsidR="007B1238" w:rsidRPr="00643D88" w:rsidRDefault="07883D9B" w:rsidP="74D42225">
      <w:pPr>
        <w:pStyle w:val="Body-Black"/>
        <w:numPr>
          <w:ilvl w:val="0"/>
          <w:numId w:val="29"/>
        </w:numPr>
        <w:spacing w:before="0" w:after="0"/>
        <w:ind w:left="1080"/>
        <w:rPr>
          <w:rFonts w:ascii="Times New Roman" w:eastAsia="Times New Roman" w:hAnsi="Times New Roman" w:cs="Times New Roman"/>
          <w:sz w:val="24"/>
        </w:rPr>
      </w:pPr>
      <w:r w:rsidRPr="74D42225">
        <w:rPr>
          <w:rFonts w:ascii="Times New Roman" w:eastAsia="Times New Roman" w:hAnsi="Times New Roman" w:cs="Times New Roman"/>
          <w:sz w:val="24"/>
        </w:rPr>
        <w:t>Analyze</w:t>
      </w:r>
      <w:r w:rsidR="005435B2" w:rsidRPr="74D42225">
        <w:rPr>
          <w:rFonts w:ascii="Times New Roman" w:eastAsia="Times New Roman" w:hAnsi="Times New Roman" w:cs="Times New Roman"/>
          <w:sz w:val="24"/>
        </w:rPr>
        <w:t xml:space="preserve"> theories of lifespan development (e.g., bio-psycho-socio-cultural-spiritual) and the impact of development on human behavior </w:t>
      </w:r>
      <w:r w:rsidR="00AC625E" w:rsidRPr="74D42225">
        <w:rPr>
          <w:rFonts w:ascii="Times New Roman" w:eastAsia="Times New Roman" w:hAnsi="Times New Roman" w:cs="Times New Roman"/>
          <w:sz w:val="24"/>
        </w:rPr>
        <w:t>across the lifespan</w:t>
      </w:r>
      <w:r w:rsidR="005435B2" w:rsidRPr="74D42225">
        <w:rPr>
          <w:rFonts w:ascii="Times New Roman" w:eastAsia="Times New Roman" w:hAnsi="Times New Roman" w:cs="Times New Roman"/>
          <w:sz w:val="24"/>
        </w:rPr>
        <w:t>.</w:t>
      </w:r>
    </w:p>
    <w:p w14:paraId="0D2A9793" w14:textId="771B2E35" w:rsidR="007B1238" w:rsidRPr="00643D88" w:rsidRDefault="05AACB5E" w:rsidP="74D42225">
      <w:pPr>
        <w:pStyle w:val="Body-Black"/>
        <w:numPr>
          <w:ilvl w:val="0"/>
          <w:numId w:val="29"/>
        </w:numPr>
        <w:spacing w:before="0" w:after="0"/>
        <w:ind w:left="1080"/>
        <w:rPr>
          <w:rFonts w:ascii="Times New Roman" w:eastAsia="Times New Roman" w:hAnsi="Times New Roman" w:cs="Times New Roman"/>
          <w:sz w:val="24"/>
        </w:rPr>
      </w:pPr>
      <w:r w:rsidRPr="74D42225">
        <w:rPr>
          <w:rFonts w:ascii="Times New Roman" w:eastAsia="Times New Roman" w:hAnsi="Times New Roman" w:cs="Times New Roman"/>
          <w:spacing w:val="-3"/>
          <w:sz w:val="24"/>
        </w:rPr>
        <w:t>Consider</w:t>
      </w:r>
      <w:r w:rsidR="005435B2" w:rsidRPr="74D42225">
        <w:rPr>
          <w:rFonts w:ascii="Times New Roman" w:eastAsia="Times New Roman" w:hAnsi="Times New Roman" w:cs="Times New Roman"/>
          <w:spacing w:val="-3"/>
          <w:sz w:val="24"/>
        </w:rPr>
        <w:t xml:space="preserve"> the impact of the </w:t>
      </w:r>
      <w:r w:rsidR="005435B2" w:rsidRPr="74D42225">
        <w:rPr>
          <w:rFonts w:ascii="Times New Roman" w:eastAsia="Times New Roman" w:hAnsi="Times New Roman" w:cs="Times New Roman"/>
          <w:sz w:val="24"/>
        </w:rPr>
        <w:t xml:space="preserve">micro-macro level continuum (e.g., individuals, families, groups, organizations, institutions, and communities) </w:t>
      </w:r>
      <w:r w:rsidR="005435B2" w:rsidRPr="74D42225">
        <w:rPr>
          <w:rFonts w:ascii="Times New Roman" w:eastAsia="Times New Roman" w:hAnsi="Times New Roman" w:cs="Times New Roman"/>
          <w:spacing w:val="-3"/>
          <w:sz w:val="24"/>
        </w:rPr>
        <w:t xml:space="preserve">on the promotion of and obstruction to individual well-being </w:t>
      </w:r>
      <w:r w:rsidR="00AC625E" w:rsidRPr="74D42225">
        <w:rPr>
          <w:rFonts w:ascii="Times New Roman" w:eastAsia="Times New Roman" w:hAnsi="Times New Roman" w:cs="Times New Roman"/>
          <w:spacing w:val="-3"/>
          <w:sz w:val="24"/>
        </w:rPr>
        <w:t>across the lifespan</w:t>
      </w:r>
      <w:r w:rsidR="005435B2" w:rsidRPr="74D42225">
        <w:rPr>
          <w:rFonts w:ascii="Times New Roman" w:eastAsia="Times New Roman" w:hAnsi="Times New Roman" w:cs="Times New Roman"/>
          <w:spacing w:val="-3"/>
          <w:sz w:val="24"/>
        </w:rPr>
        <w:t>.</w:t>
      </w:r>
    </w:p>
    <w:p w14:paraId="0C749441" w14:textId="2A5CEBFA" w:rsidR="007B1238" w:rsidRPr="00643D88" w:rsidRDefault="4650C95B" w:rsidP="74D42225">
      <w:pPr>
        <w:pStyle w:val="Body-Black"/>
        <w:numPr>
          <w:ilvl w:val="0"/>
          <w:numId w:val="29"/>
        </w:numPr>
        <w:spacing w:before="0" w:after="0"/>
        <w:ind w:left="1080"/>
        <w:rPr>
          <w:rFonts w:ascii="Times New Roman" w:eastAsia="Times New Roman" w:hAnsi="Times New Roman" w:cs="Times New Roman"/>
          <w:sz w:val="24"/>
        </w:rPr>
      </w:pPr>
      <w:r w:rsidRPr="74D42225">
        <w:rPr>
          <w:rFonts w:ascii="Times New Roman" w:eastAsia="Times New Roman" w:hAnsi="Times New Roman" w:cs="Times New Roman"/>
          <w:spacing w:val="-3"/>
          <w:sz w:val="24"/>
        </w:rPr>
        <w:t>Differentiate</w:t>
      </w:r>
      <w:r w:rsidR="005435B2" w:rsidRPr="74D42225">
        <w:rPr>
          <w:rFonts w:ascii="Times New Roman" w:eastAsia="Times New Roman" w:hAnsi="Times New Roman" w:cs="Times New Roman"/>
          <w:spacing w:val="-3"/>
          <w:sz w:val="24"/>
        </w:rPr>
        <w:t xml:space="preserve"> the use of lifespan models of development with diverse populations, including such factors as </w:t>
      </w:r>
      <w:r w:rsidR="2A549338" w:rsidRPr="74D42225">
        <w:rPr>
          <w:rFonts w:ascii="Times New Roman" w:eastAsia="Times New Roman" w:hAnsi="Times New Roman" w:cs="Times New Roman"/>
          <w:spacing w:val="-3"/>
          <w:sz w:val="24"/>
        </w:rPr>
        <w:t xml:space="preserve">anti-racism, diversity, equity, and inclusion (ADEI), </w:t>
      </w:r>
      <w:r w:rsidR="005435B2" w:rsidRPr="74D42225">
        <w:rPr>
          <w:rFonts w:ascii="Times New Roman" w:eastAsia="Times New Roman" w:hAnsi="Times New Roman" w:cs="Times New Roman"/>
          <w:spacing w:val="-3"/>
          <w:sz w:val="24"/>
        </w:rPr>
        <w:t xml:space="preserve">race/ethnicity, nationality, ability, gender, class, sexual orientation, and religion/spiritual beliefs, particularly as it applies to </w:t>
      </w:r>
      <w:r w:rsidR="00AC625E" w:rsidRPr="74D42225">
        <w:rPr>
          <w:rFonts w:ascii="Times New Roman" w:eastAsia="Times New Roman" w:hAnsi="Times New Roman" w:cs="Times New Roman"/>
          <w:spacing w:val="-3"/>
          <w:sz w:val="24"/>
        </w:rPr>
        <w:t>the lifespan</w:t>
      </w:r>
      <w:r w:rsidR="005435B2" w:rsidRPr="74D42225">
        <w:rPr>
          <w:rFonts w:ascii="Times New Roman" w:eastAsia="Times New Roman" w:hAnsi="Times New Roman" w:cs="Times New Roman"/>
          <w:spacing w:val="-3"/>
          <w:sz w:val="24"/>
        </w:rPr>
        <w:t>.</w:t>
      </w:r>
    </w:p>
    <w:p w14:paraId="1EDDAF56" w14:textId="1750E074" w:rsidR="009243DE" w:rsidRPr="00643D88" w:rsidRDefault="700CE9A9" w:rsidP="74D42225">
      <w:pPr>
        <w:pStyle w:val="Body-Black"/>
        <w:numPr>
          <w:ilvl w:val="0"/>
          <w:numId w:val="29"/>
        </w:numPr>
        <w:spacing w:before="0" w:after="0"/>
        <w:ind w:left="1080"/>
        <w:rPr>
          <w:rFonts w:ascii="Times New Roman" w:eastAsia="Times New Roman" w:hAnsi="Times New Roman" w:cs="Times New Roman"/>
          <w:sz w:val="24"/>
        </w:rPr>
      </w:pPr>
      <w:r w:rsidRPr="74D42225">
        <w:rPr>
          <w:rFonts w:ascii="Times New Roman" w:eastAsia="Times New Roman" w:hAnsi="Times New Roman" w:cs="Times New Roman"/>
          <w:spacing w:val="-3"/>
          <w:sz w:val="24"/>
        </w:rPr>
        <w:t xml:space="preserve">Critique </w:t>
      </w:r>
      <w:r w:rsidR="005435B2" w:rsidRPr="74D42225">
        <w:rPr>
          <w:rFonts w:ascii="Times New Roman" w:eastAsia="Times New Roman" w:hAnsi="Times New Roman" w:cs="Times New Roman"/>
          <w:spacing w:val="-3"/>
          <w:sz w:val="24"/>
        </w:rPr>
        <w:t xml:space="preserve">the impact of oppression, discrimination, and economic deprivation upon populations at risk </w:t>
      </w:r>
      <w:r w:rsidR="00AC625E" w:rsidRPr="74D42225">
        <w:rPr>
          <w:rFonts w:ascii="Times New Roman" w:eastAsia="Times New Roman" w:hAnsi="Times New Roman" w:cs="Times New Roman"/>
          <w:spacing w:val="-3"/>
          <w:sz w:val="24"/>
        </w:rPr>
        <w:t>across the lifespan</w:t>
      </w:r>
      <w:r w:rsidR="005435B2" w:rsidRPr="74D42225">
        <w:rPr>
          <w:rFonts w:ascii="Times New Roman" w:eastAsia="Times New Roman" w:hAnsi="Times New Roman" w:cs="Times New Roman"/>
          <w:spacing w:val="-3"/>
          <w:sz w:val="24"/>
        </w:rPr>
        <w:t>.</w:t>
      </w:r>
    </w:p>
    <w:p w14:paraId="574279B8" w14:textId="77777777" w:rsidR="004D19DA" w:rsidRPr="00643D88" w:rsidRDefault="004D19DA" w:rsidP="74D42225">
      <w:pPr>
        <w:pStyle w:val="Subhead-Red"/>
        <w:rPr>
          <w:rFonts w:ascii="Times New Roman" w:eastAsia="Times New Roman" w:hAnsi="Times New Roman" w:cs="Times New Roman"/>
          <w:sz w:val="24"/>
          <w:szCs w:val="24"/>
        </w:rPr>
      </w:pPr>
    </w:p>
    <w:p w14:paraId="6CEA46D0" w14:textId="26FC0E3B" w:rsidR="002966E3" w:rsidRPr="00643D88" w:rsidRDefault="002966E3" w:rsidP="74D42225">
      <w:pPr>
        <w:pStyle w:val="Subhead-Red"/>
        <w:rPr>
          <w:rFonts w:ascii="Times New Roman" w:eastAsia="Times New Roman" w:hAnsi="Times New Roman" w:cs="Times New Roman"/>
          <w:sz w:val="24"/>
          <w:szCs w:val="24"/>
        </w:rPr>
      </w:pPr>
      <w:r w:rsidRPr="74D42225">
        <w:rPr>
          <w:rFonts w:ascii="Times New Roman" w:eastAsia="Times New Roman" w:hAnsi="Times New Roman" w:cs="Times New Roman"/>
          <w:sz w:val="24"/>
          <w:szCs w:val="24"/>
        </w:rPr>
        <w:t>required text</w:t>
      </w:r>
      <w:r w:rsidR="00851383" w:rsidRPr="74D42225">
        <w:rPr>
          <w:rFonts w:ascii="Times New Roman" w:eastAsia="Times New Roman" w:hAnsi="Times New Roman" w:cs="Times New Roman"/>
          <w:sz w:val="24"/>
          <w:szCs w:val="24"/>
        </w:rPr>
        <w:t>(s</w:t>
      </w:r>
      <w:r w:rsidR="00AB2005" w:rsidRPr="74D42225">
        <w:rPr>
          <w:rFonts w:ascii="Times New Roman" w:eastAsia="Times New Roman" w:hAnsi="Times New Roman" w:cs="Times New Roman"/>
          <w:sz w:val="24"/>
          <w:szCs w:val="24"/>
        </w:rPr>
        <w:t>)</w:t>
      </w:r>
      <w:r w:rsidR="00F90679" w:rsidRPr="74D42225">
        <w:rPr>
          <w:rFonts w:ascii="Times New Roman" w:eastAsia="Times New Roman" w:hAnsi="Times New Roman" w:cs="Times New Roman"/>
          <w:sz w:val="24"/>
          <w:szCs w:val="24"/>
        </w:rPr>
        <w:t>/supplemental materials</w:t>
      </w:r>
      <w:r w:rsidRPr="74D42225">
        <w:rPr>
          <w:rFonts w:ascii="Times New Roman" w:eastAsia="Times New Roman" w:hAnsi="Times New Roman" w:cs="Times New Roman"/>
          <w:sz w:val="24"/>
          <w:szCs w:val="24"/>
        </w:rPr>
        <w:t xml:space="preserve"> </w:t>
      </w:r>
    </w:p>
    <w:p w14:paraId="247C2719" w14:textId="12FEC07B" w:rsidR="00F90679" w:rsidRPr="00643D88" w:rsidRDefault="00F90679" w:rsidP="74D42225">
      <w:pPr>
        <w:pStyle w:val="NormalWeb"/>
        <w:shd w:val="clear" w:color="auto" w:fill="FFFFFF" w:themeFill="background1"/>
        <w:spacing w:before="0" w:beforeAutospacing="0" w:after="0" w:afterAutospacing="0"/>
        <w:rPr>
          <w:b/>
          <w:bCs/>
        </w:rPr>
      </w:pPr>
      <w:r w:rsidRPr="74D42225">
        <w:rPr>
          <w:b/>
          <w:bCs/>
        </w:rPr>
        <w:t>Required Text(s)</w:t>
      </w:r>
    </w:p>
    <w:p w14:paraId="59636074" w14:textId="3020C1C4" w:rsidR="42F0D243" w:rsidRDefault="42F0D243" w:rsidP="74D42225">
      <w:pPr>
        <w:pStyle w:val="Body-Black"/>
        <w:spacing w:line="259" w:lineRule="auto"/>
        <w:ind w:left="720"/>
      </w:pPr>
      <w:r w:rsidRPr="74D42225">
        <w:rPr>
          <w:rFonts w:ascii="Times New Roman" w:eastAsia="Times New Roman" w:hAnsi="Times New Roman" w:cs="Times New Roman"/>
          <w:sz w:val="24"/>
        </w:rPr>
        <w:t>TBD</w:t>
      </w:r>
    </w:p>
    <w:p w14:paraId="5172DE98" w14:textId="77777777" w:rsidR="0050553A" w:rsidRPr="00643D88" w:rsidRDefault="0050553A" w:rsidP="74D42225">
      <w:pPr>
        <w:pStyle w:val="Subhead-Red"/>
        <w:rPr>
          <w:rFonts w:ascii="Times New Roman" w:eastAsia="Times New Roman" w:hAnsi="Times New Roman" w:cs="Times New Roman"/>
          <w:sz w:val="24"/>
          <w:szCs w:val="24"/>
        </w:rPr>
      </w:pPr>
    </w:p>
    <w:p w14:paraId="104911CA" w14:textId="559F0AEC" w:rsidR="00A973E6" w:rsidRPr="00643D88" w:rsidRDefault="009D449B" w:rsidP="74D42225">
      <w:pPr>
        <w:pStyle w:val="Subhead-Red"/>
        <w:rPr>
          <w:rFonts w:ascii="Times New Roman" w:eastAsia="Times New Roman" w:hAnsi="Times New Roman" w:cs="Times New Roman"/>
          <w:sz w:val="24"/>
          <w:szCs w:val="24"/>
        </w:rPr>
      </w:pPr>
      <w:r w:rsidRPr="74D42225">
        <w:rPr>
          <w:rFonts w:ascii="Times New Roman" w:eastAsia="Times New Roman" w:hAnsi="Times New Roman" w:cs="Times New Roman"/>
          <w:sz w:val="24"/>
          <w:szCs w:val="24"/>
        </w:rPr>
        <w:t>Course structure/format</w:t>
      </w:r>
    </w:p>
    <w:p w14:paraId="58511C91" w14:textId="1E205DF3" w:rsidR="001D1DD0" w:rsidRPr="00643D88" w:rsidRDefault="00417F38" w:rsidP="74D42225">
      <w:pPr>
        <w:rPr>
          <w:rFonts w:ascii="Times New Roman" w:eastAsia="Times New Roman" w:hAnsi="Times New Roman" w:cs="Times New Roman"/>
          <w:i/>
          <w:iCs/>
        </w:rPr>
      </w:pPr>
      <w:r w:rsidRPr="74D42225">
        <w:rPr>
          <w:rFonts w:ascii="Times New Roman" w:eastAsia="Times New Roman" w:hAnsi="Times New Roman" w:cs="Times New Roman"/>
        </w:rPr>
        <w:t>Instructional methods used in this course may include lectures, class discussions, media/internet instruction, guest speakers, field experiences, reflective and self-awareness exercises, group exercises, written assignments, handouts, and quizzes/exams.</w:t>
      </w:r>
      <w:r w:rsidR="000C5CAA" w:rsidRPr="74D42225">
        <w:rPr>
          <w:rFonts w:ascii="Times New Roman" w:eastAsia="Times New Roman" w:hAnsi="Times New Roman" w:cs="Times New Roman"/>
        </w:rPr>
        <w:t xml:space="preserve"> </w:t>
      </w:r>
      <w:r w:rsidRPr="74D42225">
        <w:rPr>
          <w:rFonts w:ascii="Times New Roman" w:eastAsia="Times New Roman" w:hAnsi="Times New Roman" w:cs="Times New Roman"/>
        </w:rPr>
        <w:t xml:space="preserve">Instructional methods in this course will be supported by UNO’s Learning Management System (e.g., Canvas). </w:t>
      </w:r>
    </w:p>
    <w:p w14:paraId="1CB60106" w14:textId="77777777" w:rsidR="00E01068" w:rsidRPr="00643D88" w:rsidRDefault="00E01068" w:rsidP="74D42225">
      <w:pPr>
        <w:pStyle w:val="Body-Black"/>
        <w:spacing w:before="0" w:after="0"/>
        <w:rPr>
          <w:rFonts w:ascii="Times New Roman" w:eastAsia="Times New Roman" w:hAnsi="Times New Roman" w:cs="Times New Roman"/>
          <w:sz w:val="24"/>
        </w:rPr>
      </w:pPr>
    </w:p>
    <w:p w14:paraId="04A7A62D" w14:textId="7A6C24E7" w:rsidR="4F122840" w:rsidRDefault="4F122840" w:rsidP="74D42225">
      <w:pPr>
        <w:pStyle w:val="Subhead-Red"/>
        <w:rPr>
          <w:rFonts w:ascii="Times New Roman" w:eastAsia="Times New Roman" w:hAnsi="Times New Roman" w:cs="Times New Roman"/>
          <w:bCs/>
          <w:sz w:val="24"/>
          <w:szCs w:val="24"/>
        </w:rPr>
      </w:pPr>
      <w:r w:rsidRPr="74D42225">
        <w:rPr>
          <w:rFonts w:ascii="Times New Roman" w:eastAsia="Times New Roman" w:hAnsi="Times New Roman" w:cs="Times New Roman"/>
          <w:bCs/>
          <w:sz w:val="24"/>
          <w:szCs w:val="24"/>
        </w:rPr>
        <w:t>TENTATIVE COURSE SCHEDULE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51"/>
        <w:gridCol w:w="5392"/>
        <w:gridCol w:w="2417"/>
      </w:tblGrid>
      <w:tr w:rsidR="74D42225" w14:paraId="6AF2BA67" w14:textId="77777777" w:rsidTr="009E11E6">
        <w:trPr>
          <w:cantSplit/>
          <w:trHeight w:val="300"/>
          <w:tblHeader/>
        </w:trPr>
        <w:tc>
          <w:tcPr>
            <w:tcW w:w="1551" w:type="dxa"/>
            <w:tcBorders>
              <w:top w:val="nil"/>
              <w:left w:val="nil"/>
            </w:tcBorders>
            <w:shd w:val="clear" w:color="auto" w:fill="E7E6E6" w:themeFill="background2"/>
            <w:tcMar>
              <w:left w:w="105" w:type="dxa"/>
              <w:right w:w="105" w:type="dxa"/>
            </w:tcMar>
          </w:tcPr>
          <w:p w14:paraId="52229682" w14:textId="66315123" w:rsidR="74D42225" w:rsidRDefault="74D42225" w:rsidP="74D42225">
            <w:pPr>
              <w:pStyle w:val="Body-Black"/>
              <w:spacing w:before="0" w:after="0"/>
              <w:jc w:val="center"/>
              <w:rPr>
                <w:rFonts w:ascii="Times New Roman" w:eastAsia="Times New Roman" w:hAnsi="Times New Roman" w:cs="Times New Roman"/>
                <w:iCs w:val="0"/>
                <w:sz w:val="24"/>
              </w:rPr>
            </w:pPr>
            <w:r w:rsidRPr="74D42225">
              <w:rPr>
                <w:rFonts w:ascii="Times New Roman" w:eastAsia="Times New Roman" w:hAnsi="Times New Roman" w:cs="Times New Roman"/>
                <w:b/>
                <w:bCs/>
                <w:iCs w:val="0"/>
                <w:sz w:val="24"/>
              </w:rPr>
              <w:t>Session/Date</w:t>
            </w:r>
          </w:p>
        </w:tc>
        <w:tc>
          <w:tcPr>
            <w:tcW w:w="5392" w:type="dxa"/>
            <w:tcBorders>
              <w:top w:val="nil"/>
            </w:tcBorders>
            <w:shd w:val="clear" w:color="auto" w:fill="E7E6E6" w:themeFill="background2"/>
            <w:tcMar>
              <w:left w:w="105" w:type="dxa"/>
              <w:right w:w="105" w:type="dxa"/>
            </w:tcMar>
            <w:vAlign w:val="bottom"/>
          </w:tcPr>
          <w:p w14:paraId="42783D63" w14:textId="445A5B23" w:rsidR="74D42225" w:rsidRDefault="74D42225" w:rsidP="74D42225">
            <w:pPr>
              <w:pStyle w:val="Body-Black"/>
              <w:spacing w:before="0" w:after="0"/>
              <w:jc w:val="center"/>
              <w:rPr>
                <w:rFonts w:ascii="Times New Roman" w:eastAsia="Times New Roman" w:hAnsi="Times New Roman" w:cs="Times New Roman"/>
                <w:iCs w:val="0"/>
                <w:sz w:val="24"/>
              </w:rPr>
            </w:pPr>
            <w:r w:rsidRPr="74D42225">
              <w:rPr>
                <w:rFonts w:ascii="Times New Roman" w:eastAsia="Times New Roman" w:hAnsi="Times New Roman" w:cs="Times New Roman"/>
                <w:b/>
                <w:bCs/>
                <w:iCs w:val="0"/>
                <w:sz w:val="24"/>
              </w:rPr>
              <w:t>Topic</w:t>
            </w:r>
          </w:p>
        </w:tc>
        <w:tc>
          <w:tcPr>
            <w:tcW w:w="2417" w:type="dxa"/>
            <w:tcBorders>
              <w:top w:val="nil"/>
              <w:right w:val="nil"/>
            </w:tcBorders>
            <w:shd w:val="clear" w:color="auto" w:fill="E7E6E6" w:themeFill="background2"/>
            <w:tcMar>
              <w:left w:w="105" w:type="dxa"/>
              <w:right w:w="105" w:type="dxa"/>
            </w:tcMar>
            <w:vAlign w:val="bottom"/>
          </w:tcPr>
          <w:p w14:paraId="49B72EE9" w14:textId="7AA4FDAB" w:rsidR="74D42225" w:rsidRDefault="74D42225" w:rsidP="74D42225">
            <w:pPr>
              <w:pStyle w:val="Body-Black"/>
              <w:spacing w:before="0" w:after="0"/>
              <w:jc w:val="center"/>
              <w:rPr>
                <w:rFonts w:ascii="Times New Roman" w:eastAsia="Times New Roman" w:hAnsi="Times New Roman" w:cs="Times New Roman"/>
                <w:iCs w:val="0"/>
                <w:sz w:val="24"/>
              </w:rPr>
            </w:pPr>
            <w:r w:rsidRPr="74D42225">
              <w:rPr>
                <w:rFonts w:ascii="Times New Roman" w:eastAsia="Times New Roman" w:hAnsi="Times New Roman" w:cs="Times New Roman"/>
                <w:b/>
                <w:bCs/>
                <w:iCs w:val="0"/>
                <w:sz w:val="24"/>
              </w:rPr>
              <w:t>Assignment</w:t>
            </w:r>
          </w:p>
        </w:tc>
      </w:tr>
      <w:tr w:rsidR="74D42225" w14:paraId="2F5C6542" w14:textId="77777777" w:rsidTr="74D42225">
        <w:trPr>
          <w:trHeight w:val="345"/>
        </w:trPr>
        <w:tc>
          <w:tcPr>
            <w:tcW w:w="1551" w:type="dxa"/>
            <w:tcBorders>
              <w:left w:val="nil"/>
            </w:tcBorders>
            <w:tcMar>
              <w:left w:w="105" w:type="dxa"/>
              <w:right w:w="105" w:type="dxa"/>
            </w:tcMar>
          </w:tcPr>
          <w:p w14:paraId="7077BFA7" w14:textId="2546651F" w:rsidR="74D42225" w:rsidRDefault="74D42225" w:rsidP="74D42225">
            <w:pPr>
              <w:pStyle w:val="Body-Black"/>
              <w:spacing w:before="0" w:after="0"/>
              <w:jc w:val="center"/>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Session 1 [date]</w:t>
            </w:r>
          </w:p>
        </w:tc>
        <w:tc>
          <w:tcPr>
            <w:tcW w:w="5392" w:type="dxa"/>
            <w:tcMar>
              <w:left w:w="105" w:type="dxa"/>
              <w:right w:w="105" w:type="dxa"/>
            </w:tcMar>
          </w:tcPr>
          <w:p w14:paraId="419A20F9" w14:textId="64C6D6DD" w:rsidR="74D42225" w:rsidRDefault="74D42225" w:rsidP="74D42225">
            <w:pPr>
              <w:jc w:val="center"/>
              <w:rPr>
                <w:rFonts w:ascii="Times New Roman" w:eastAsia="Times New Roman" w:hAnsi="Times New Roman" w:cs="Times New Roman"/>
              </w:rPr>
            </w:pPr>
            <w:r w:rsidRPr="74D42225">
              <w:rPr>
                <w:rFonts w:ascii="Times New Roman" w:eastAsia="Times New Roman" w:hAnsi="Times New Roman" w:cs="Times New Roman"/>
              </w:rPr>
              <w:t xml:space="preserve">Week 1(Week of </w:t>
            </w:r>
            <w:r w:rsidR="613D8728" w:rsidRPr="74D42225">
              <w:rPr>
                <w:rFonts w:ascii="Times New Roman" w:eastAsia="Times New Roman" w:hAnsi="Times New Roman" w:cs="Times New Roman"/>
              </w:rPr>
              <w:t>TBD</w:t>
            </w:r>
            <w:r w:rsidRPr="74D42225">
              <w:rPr>
                <w:rFonts w:ascii="Times New Roman" w:eastAsia="Times New Roman" w:hAnsi="Times New Roman" w:cs="Times New Roman"/>
              </w:rPr>
              <w:t>)</w:t>
            </w:r>
          </w:p>
        </w:tc>
        <w:tc>
          <w:tcPr>
            <w:tcW w:w="2417" w:type="dxa"/>
            <w:tcBorders>
              <w:right w:val="nil"/>
            </w:tcBorders>
            <w:tcMar>
              <w:left w:w="105" w:type="dxa"/>
              <w:right w:w="105" w:type="dxa"/>
            </w:tcMar>
          </w:tcPr>
          <w:p w14:paraId="2DD216F8" w14:textId="4D7E1BCD" w:rsidR="74D42225" w:rsidRDefault="74D42225" w:rsidP="74D42225">
            <w:pPr>
              <w:rPr>
                <w:rFonts w:ascii="Times New Roman" w:eastAsia="Times New Roman" w:hAnsi="Times New Roman" w:cs="Times New Roman"/>
              </w:rPr>
            </w:pPr>
            <w:r w:rsidRPr="74D42225">
              <w:rPr>
                <w:rFonts w:ascii="Times New Roman" w:eastAsia="Times New Roman" w:hAnsi="Times New Roman" w:cs="Times New Roman"/>
              </w:rPr>
              <w:t xml:space="preserve">Introductions of </w:t>
            </w:r>
            <w:r w:rsidR="6F395129" w:rsidRPr="74D42225">
              <w:rPr>
                <w:rFonts w:ascii="Times New Roman" w:eastAsia="Times New Roman" w:hAnsi="Times New Roman" w:cs="Times New Roman"/>
              </w:rPr>
              <w:t>professor</w:t>
            </w:r>
            <w:r w:rsidRPr="74D42225">
              <w:rPr>
                <w:rFonts w:ascii="Times New Roman" w:eastAsia="Times New Roman" w:hAnsi="Times New Roman" w:cs="Times New Roman"/>
              </w:rPr>
              <w:t xml:space="preserve"> and Class, Overview of the course </w:t>
            </w:r>
          </w:p>
        </w:tc>
      </w:tr>
      <w:tr w:rsidR="74D42225" w14:paraId="4DF2F511" w14:textId="77777777" w:rsidTr="74D42225">
        <w:trPr>
          <w:trHeight w:val="300"/>
        </w:trPr>
        <w:tc>
          <w:tcPr>
            <w:tcW w:w="1551" w:type="dxa"/>
            <w:tcBorders>
              <w:left w:val="nil"/>
            </w:tcBorders>
            <w:tcMar>
              <w:left w:w="105" w:type="dxa"/>
              <w:right w:w="105" w:type="dxa"/>
            </w:tcMar>
          </w:tcPr>
          <w:p w14:paraId="65633082" w14:textId="4F279B63" w:rsidR="74D42225" w:rsidRDefault="74D42225" w:rsidP="74D42225">
            <w:pPr>
              <w:pStyle w:val="Body-Black"/>
              <w:spacing w:before="0" w:after="0"/>
              <w:jc w:val="center"/>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Session 2</w:t>
            </w:r>
          </w:p>
          <w:p w14:paraId="51276BB3" w14:textId="667F9F37" w:rsidR="74D42225" w:rsidRDefault="74D42225" w:rsidP="74D42225">
            <w:pPr>
              <w:pStyle w:val="Body-Black"/>
              <w:spacing w:before="0" w:after="0"/>
              <w:jc w:val="center"/>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[date]</w:t>
            </w:r>
          </w:p>
        </w:tc>
        <w:tc>
          <w:tcPr>
            <w:tcW w:w="5392" w:type="dxa"/>
            <w:tcMar>
              <w:left w:w="105" w:type="dxa"/>
              <w:right w:w="105" w:type="dxa"/>
            </w:tcMar>
          </w:tcPr>
          <w:p w14:paraId="187F719B" w14:textId="5E91A595" w:rsidR="74D42225" w:rsidRDefault="74D42225" w:rsidP="74D42225">
            <w:pPr>
              <w:jc w:val="center"/>
              <w:rPr>
                <w:rFonts w:ascii="Times New Roman" w:eastAsia="Times New Roman" w:hAnsi="Times New Roman" w:cs="Times New Roman"/>
              </w:rPr>
            </w:pPr>
            <w:r w:rsidRPr="74D42225">
              <w:rPr>
                <w:rFonts w:ascii="Times New Roman" w:eastAsia="Times New Roman" w:hAnsi="Times New Roman" w:cs="Times New Roman"/>
              </w:rPr>
              <w:t>Week 2</w:t>
            </w:r>
          </w:p>
          <w:p w14:paraId="55F39BE2" w14:textId="25C3FCA2" w:rsidR="77F9CDD9" w:rsidRDefault="77F9CDD9" w:rsidP="74D42225">
            <w:pPr>
              <w:jc w:val="center"/>
              <w:rPr>
                <w:rFonts w:ascii="Times New Roman" w:eastAsia="Times New Roman" w:hAnsi="Times New Roman" w:cs="Times New Roman"/>
              </w:rPr>
            </w:pPr>
            <w:r w:rsidRPr="74D42225">
              <w:rPr>
                <w:rFonts w:ascii="Times New Roman" w:eastAsia="Times New Roman" w:hAnsi="Times New Roman" w:cs="Times New Roman"/>
              </w:rPr>
              <w:t>(Week of TBD)</w:t>
            </w:r>
          </w:p>
        </w:tc>
        <w:tc>
          <w:tcPr>
            <w:tcW w:w="2417" w:type="dxa"/>
            <w:tcBorders>
              <w:right w:val="nil"/>
            </w:tcBorders>
            <w:tcMar>
              <w:left w:w="105" w:type="dxa"/>
              <w:right w:w="105" w:type="dxa"/>
            </w:tcMar>
          </w:tcPr>
          <w:p w14:paraId="47F2E033" w14:textId="145FA382" w:rsidR="74D42225" w:rsidRDefault="74D42225" w:rsidP="74D42225">
            <w:pPr>
              <w:rPr>
                <w:rFonts w:ascii="Times New Roman" w:eastAsia="Times New Roman" w:hAnsi="Times New Roman" w:cs="Times New Roman"/>
              </w:rPr>
            </w:pPr>
            <w:r w:rsidRPr="74D42225">
              <w:rPr>
                <w:rFonts w:ascii="Times New Roman" w:eastAsia="Times New Roman" w:hAnsi="Times New Roman" w:cs="Times New Roman"/>
              </w:rPr>
              <w:t xml:space="preserve">Objective: Intro to Theory, Strengths, PIE, </w:t>
            </w:r>
            <w:proofErr w:type="spellStart"/>
            <w:r w:rsidRPr="74D42225">
              <w:rPr>
                <w:rFonts w:ascii="Times New Roman" w:eastAsia="Times New Roman" w:hAnsi="Times New Roman" w:cs="Times New Roman"/>
              </w:rPr>
              <w:t>BioPsychoSocial</w:t>
            </w:r>
            <w:proofErr w:type="spellEnd"/>
            <w:r w:rsidRPr="74D42225">
              <w:rPr>
                <w:rFonts w:ascii="Times New Roman" w:eastAsia="Times New Roman" w:hAnsi="Times New Roman" w:cs="Times New Roman"/>
              </w:rPr>
              <w:t xml:space="preserve"> Model, Levels of SW Practice </w:t>
            </w:r>
          </w:p>
          <w:p w14:paraId="2D426DEE" w14:textId="77777777" w:rsidR="74D42225" w:rsidRDefault="74D42225" w:rsidP="74D42225">
            <w:pPr>
              <w:rPr>
                <w:rFonts w:ascii="Times New Roman" w:eastAsia="Times New Roman" w:hAnsi="Times New Roman" w:cs="Times New Roman"/>
              </w:rPr>
            </w:pPr>
          </w:p>
          <w:p w14:paraId="2A59B101" w14:textId="77777777" w:rsidR="74D42225" w:rsidRDefault="74D42225" w:rsidP="74D42225">
            <w:pPr>
              <w:rPr>
                <w:rFonts w:ascii="Times New Roman" w:eastAsia="Times New Roman" w:hAnsi="Times New Roman" w:cs="Times New Roman"/>
              </w:rPr>
            </w:pPr>
          </w:p>
        </w:tc>
      </w:tr>
      <w:tr w:rsidR="74D42225" w14:paraId="59434478" w14:textId="77777777" w:rsidTr="74D42225">
        <w:trPr>
          <w:trHeight w:val="300"/>
        </w:trPr>
        <w:tc>
          <w:tcPr>
            <w:tcW w:w="1551" w:type="dxa"/>
            <w:tcBorders>
              <w:left w:val="nil"/>
            </w:tcBorders>
            <w:tcMar>
              <w:left w:w="105" w:type="dxa"/>
              <w:right w:w="105" w:type="dxa"/>
            </w:tcMar>
          </w:tcPr>
          <w:p w14:paraId="5799DF2E" w14:textId="35B3F04B" w:rsidR="74D42225" w:rsidRDefault="74D42225" w:rsidP="74D42225">
            <w:pPr>
              <w:pStyle w:val="Body-Black"/>
              <w:spacing w:before="0" w:after="0"/>
              <w:jc w:val="center"/>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lastRenderedPageBreak/>
              <w:t>Session 3</w:t>
            </w:r>
          </w:p>
          <w:p w14:paraId="3D9CC1B3" w14:textId="337189E8" w:rsidR="74D42225" w:rsidRDefault="74D42225" w:rsidP="74D42225">
            <w:pPr>
              <w:pStyle w:val="Body-Black"/>
              <w:spacing w:before="0" w:after="0"/>
              <w:jc w:val="center"/>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[date]</w:t>
            </w:r>
          </w:p>
        </w:tc>
        <w:tc>
          <w:tcPr>
            <w:tcW w:w="5392" w:type="dxa"/>
            <w:tcMar>
              <w:left w:w="105" w:type="dxa"/>
              <w:right w:w="105" w:type="dxa"/>
            </w:tcMar>
          </w:tcPr>
          <w:p w14:paraId="5176C49C" w14:textId="1918CEC5" w:rsidR="74D42225" w:rsidRDefault="74D42225" w:rsidP="74D42225">
            <w:pPr>
              <w:jc w:val="center"/>
              <w:rPr>
                <w:rFonts w:ascii="Times New Roman" w:eastAsia="Times New Roman" w:hAnsi="Times New Roman" w:cs="Times New Roman"/>
              </w:rPr>
            </w:pPr>
            <w:r w:rsidRPr="74D42225">
              <w:rPr>
                <w:rFonts w:ascii="Times New Roman" w:eastAsia="Times New Roman" w:hAnsi="Times New Roman" w:cs="Times New Roman"/>
              </w:rPr>
              <w:t>Week 3</w:t>
            </w:r>
          </w:p>
          <w:p w14:paraId="62F7AB59" w14:textId="10B78730" w:rsidR="4777D10C" w:rsidRDefault="4777D10C" w:rsidP="74D42225">
            <w:pPr>
              <w:jc w:val="center"/>
              <w:rPr>
                <w:rFonts w:ascii="Times New Roman" w:eastAsia="Times New Roman" w:hAnsi="Times New Roman" w:cs="Times New Roman"/>
              </w:rPr>
            </w:pPr>
            <w:r w:rsidRPr="74D42225">
              <w:rPr>
                <w:rFonts w:ascii="Times New Roman" w:eastAsia="Times New Roman" w:hAnsi="Times New Roman" w:cs="Times New Roman"/>
              </w:rPr>
              <w:t>(Week of TBD)</w:t>
            </w:r>
          </w:p>
        </w:tc>
        <w:tc>
          <w:tcPr>
            <w:tcW w:w="2417" w:type="dxa"/>
            <w:tcBorders>
              <w:right w:val="nil"/>
            </w:tcBorders>
            <w:tcMar>
              <w:left w:w="105" w:type="dxa"/>
              <w:right w:w="105" w:type="dxa"/>
            </w:tcMar>
          </w:tcPr>
          <w:p w14:paraId="241DB1A9" w14:textId="4ACA7E42" w:rsidR="74D42225" w:rsidRDefault="74D42225" w:rsidP="74D42225">
            <w:pPr>
              <w:rPr>
                <w:rFonts w:ascii="Times New Roman" w:eastAsia="Times New Roman" w:hAnsi="Times New Roman" w:cs="Times New Roman"/>
              </w:rPr>
            </w:pPr>
            <w:r w:rsidRPr="74D42225">
              <w:rPr>
                <w:rFonts w:ascii="Times New Roman" w:eastAsia="Times New Roman" w:hAnsi="Times New Roman" w:cs="Times New Roman"/>
              </w:rPr>
              <w:t xml:space="preserve">Objective: </w:t>
            </w:r>
            <w:proofErr w:type="spellStart"/>
            <w:r w:rsidRPr="74D42225">
              <w:rPr>
                <w:rFonts w:ascii="Times New Roman" w:eastAsia="Times New Roman" w:hAnsi="Times New Roman" w:cs="Times New Roman"/>
              </w:rPr>
              <w:t>BioPsychoSocial</w:t>
            </w:r>
            <w:proofErr w:type="spellEnd"/>
            <w:r w:rsidRPr="74D42225">
              <w:rPr>
                <w:rFonts w:ascii="Times New Roman" w:eastAsia="Times New Roman" w:hAnsi="Times New Roman" w:cs="Times New Roman"/>
              </w:rPr>
              <w:t>, The Brain and Nervous System</w:t>
            </w:r>
          </w:p>
          <w:p w14:paraId="2C3DC9BD" w14:textId="77777777" w:rsidR="74D42225" w:rsidRDefault="74D42225" w:rsidP="74D42225">
            <w:pPr>
              <w:rPr>
                <w:rFonts w:ascii="Times New Roman" w:eastAsia="Times New Roman" w:hAnsi="Times New Roman" w:cs="Times New Roman"/>
              </w:rPr>
            </w:pPr>
          </w:p>
          <w:p w14:paraId="67204420" w14:textId="0A534B77" w:rsidR="74D42225" w:rsidRDefault="74D42225" w:rsidP="74D42225">
            <w:pPr>
              <w:rPr>
                <w:rFonts w:ascii="Times New Roman" w:eastAsia="Times New Roman" w:hAnsi="Times New Roman" w:cs="Times New Roman"/>
                <w:b/>
                <w:bCs/>
              </w:rPr>
            </w:pPr>
            <w:r w:rsidRPr="74D42225">
              <w:rPr>
                <w:rFonts w:ascii="Times New Roman" w:eastAsia="Times New Roman" w:hAnsi="Times New Roman" w:cs="Times New Roman"/>
                <w:b/>
                <w:bCs/>
              </w:rPr>
              <w:t xml:space="preserve">Due </w:t>
            </w:r>
            <w:r w:rsidR="5BD824AA" w:rsidRPr="74D42225">
              <w:rPr>
                <w:rFonts w:ascii="Times New Roman" w:eastAsia="Times New Roman" w:hAnsi="Times New Roman" w:cs="Times New Roman"/>
                <w:b/>
                <w:bCs/>
              </w:rPr>
              <w:t>TBD</w:t>
            </w:r>
            <w:r w:rsidRPr="74D42225">
              <w:rPr>
                <w:rFonts w:ascii="Times New Roman" w:eastAsia="Times New Roman" w:hAnsi="Times New Roman" w:cs="Times New Roman"/>
                <w:b/>
                <w:bCs/>
              </w:rPr>
              <w:t>: Life Event Assignment #1</w:t>
            </w:r>
          </w:p>
        </w:tc>
      </w:tr>
      <w:tr w:rsidR="74D42225" w14:paraId="3EF83455" w14:textId="77777777" w:rsidTr="74D42225">
        <w:trPr>
          <w:trHeight w:val="300"/>
        </w:trPr>
        <w:tc>
          <w:tcPr>
            <w:tcW w:w="1551" w:type="dxa"/>
            <w:tcBorders>
              <w:left w:val="nil"/>
            </w:tcBorders>
            <w:tcMar>
              <w:left w:w="105" w:type="dxa"/>
              <w:right w:w="105" w:type="dxa"/>
            </w:tcMar>
          </w:tcPr>
          <w:p w14:paraId="0CDD2F66" w14:textId="0F7D8900" w:rsidR="74D42225" w:rsidRDefault="74D42225" w:rsidP="74D42225">
            <w:pPr>
              <w:pStyle w:val="Body-Black"/>
              <w:spacing w:before="0" w:after="0"/>
              <w:jc w:val="center"/>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Session 4</w:t>
            </w:r>
          </w:p>
          <w:p w14:paraId="455BB5FE" w14:textId="18E3D5B0" w:rsidR="74D42225" w:rsidRDefault="74D42225" w:rsidP="74D42225">
            <w:pPr>
              <w:pStyle w:val="Body-Black"/>
              <w:spacing w:before="0" w:after="0"/>
              <w:jc w:val="center"/>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[date]</w:t>
            </w:r>
          </w:p>
        </w:tc>
        <w:tc>
          <w:tcPr>
            <w:tcW w:w="5392" w:type="dxa"/>
            <w:tcMar>
              <w:left w:w="105" w:type="dxa"/>
              <w:right w:w="105" w:type="dxa"/>
            </w:tcMar>
          </w:tcPr>
          <w:p w14:paraId="297406C5" w14:textId="5B8E735D" w:rsidR="74D42225" w:rsidRDefault="74D42225" w:rsidP="74D42225">
            <w:pPr>
              <w:jc w:val="center"/>
              <w:rPr>
                <w:rFonts w:ascii="Times New Roman" w:eastAsia="Times New Roman" w:hAnsi="Times New Roman" w:cs="Times New Roman"/>
              </w:rPr>
            </w:pPr>
            <w:r w:rsidRPr="74D42225">
              <w:rPr>
                <w:rFonts w:ascii="Times New Roman" w:eastAsia="Times New Roman" w:hAnsi="Times New Roman" w:cs="Times New Roman"/>
              </w:rPr>
              <w:t>Week 4</w:t>
            </w:r>
          </w:p>
          <w:p w14:paraId="6D52D526" w14:textId="1EC45EA7" w:rsidR="5AD6F0C4" w:rsidRDefault="5AD6F0C4" w:rsidP="74D42225">
            <w:pPr>
              <w:jc w:val="center"/>
              <w:rPr>
                <w:rFonts w:ascii="Times New Roman" w:eastAsia="Times New Roman" w:hAnsi="Times New Roman" w:cs="Times New Roman"/>
              </w:rPr>
            </w:pPr>
            <w:r w:rsidRPr="74D42225">
              <w:rPr>
                <w:rFonts w:ascii="Times New Roman" w:eastAsia="Times New Roman" w:hAnsi="Times New Roman" w:cs="Times New Roman"/>
              </w:rPr>
              <w:t>(Week of TBD)</w:t>
            </w:r>
          </w:p>
        </w:tc>
        <w:tc>
          <w:tcPr>
            <w:tcW w:w="2417" w:type="dxa"/>
            <w:tcBorders>
              <w:right w:val="nil"/>
            </w:tcBorders>
            <w:tcMar>
              <w:left w:w="105" w:type="dxa"/>
              <w:right w:w="105" w:type="dxa"/>
            </w:tcMar>
          </w:tcPr>
          <w:p w14:paraId="57B399B3" w14:textId="415DDDB9" w:rsidR="74D42225" w:rsidRDefault="74D42225" w:rsidP="74D42225">
            <w:pPr>
              <w:rPr>
                <w:rFonts w:ascii="Times New Roman" w:eastAsia="Times New Roman" w:hAnsi="Times New Roman" w:cs="Times New Roman"/>
              </w:rPr>
            </w:pPr>
            <w:r w:rsidRPr="74D42225">
              <w:rPr>
                <w:rFonts w:ascii="Times New Roman" w:eastAsia="Times New Roman" w:hAnsi="Times New Roman" w:cs="Times New Roman"/>
              </w:rPr>
              <w:t xml:space="preserve">Objective: Theories of Development </w:t>
            </w:r>
          </w:p>
          <w:p w14:paraId="030B67AD" w14:textId="77777777" w:rsidR="74D42225" w:rsidRDefault="74D42225" w:rsidP="74D42225">
            <w:pPr>
              <w:rPr>
                <w:rFonts w:ascii="Times New Roman" w:eastAsia="Times New Roman" w:hAnsi="Times New Roman" w:cs="Times New Roman"/>
              </w:rPr>
            </w:pPr>
          </w:p>
          <w:p w14:paraId="77E2F652" w14:textId="09D55788" w:rsidR="74D42225" w:rsidRDefault="74D42225" w:rsidP="74D42225">
            <w:pPr>
              <w:rPr>
                <w:rFonts w:ascii="Times New Roman" w:eastAsia="Times New Roman" w:hAnsi="Times New Roman" w:cs="Times New Roman"/>
                <w:b/>
                <w:bCs/>
              </w:rPr>
            </w:pPr>
            <w:r w:rsidRPr="74D42225">
              <w:rPr>
                <w:rFonts w:ascii="Times New Roman" w:eastAsia="Times New Roman" w:hAnsi="Times New Roman" w:cs="Times New Roman"/>
                <w:b/>
                <w:bCs/>
              </w:rPr>
              <w:t xml:space="preserve">Due </w:t>
            </w:r>
            <w:r w:rsidR="52DBDDB6" w:rsidRPr="74D42225">
              <w:rPr>
                <w:rFonts w:ascii="Times New Roman" w:eastAsia="Times New Roman" w:hAnsi="Times New Roman" w:cs="Times New Roman"/>
                <w:b/>
                <w:bCs/>
              </w:rPr>
              <w:t>TBD</w:t>
            </w:r>
            <w:r w:rsidRPr="74D42225">
              <w:rPr>
                <w:rFonts w:ascii="Times New Roman" w:eastAsia="Times New Roman" w:hAnsi="Times New Roman" w:cs="Times New Roman"/>
                <w:b/>
                <w:bCs/>
              </w:rPr>
              <w:t>: Quiz #1</w:t>
            </w:r>
          </w:p>
        </w:tc>
      </w:tr>
      <w:tr w:rsidR="74D42225" w14:paraId="7EA53332" w14:textId="77777777" w:rsidTr="74D42225">
        <w:trPr>
          <w:trHeight w:val="300"/>
        </w:trPr>
        <w:tc>
          <w:tcPr>
            <w:tcW w:w="1551" w:type="dxa"/>
            <w:tcBorders>
              <w:left w:val="nil"/>
            </w:tcBorders>
            <w:tcMar>
              <w:left w:w="105" w:type="dxa"/>
              <w:right w:w="105" w:type="dxa"/>
            </w:tcMar>
          </w:tcPr>
          <w:p w14:paraId="50BFA5FF" w14:textId="226E9C58" w:rsidR="74D42225" w:rsidRDefault="74D42225" w:rsidP="74D42225">
            <w:pPr>
              <w:pStyle w:val="Body-Black"/>
              <w:spacing w:before="0" w:after="0"/>
              <w:jc w:val="center"/>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Session 5</w:t>
            </w:r>
          </w:p>
          <w:p w14:paraId="2528163A" w14:textId="02F9C055" w:rsidR="74D42225" w:rsidRDefault="74D42225" w:rsidP="74D42225">
            <w:pPr>
              <w:pStyle w:val="Body-Black"/>
              <w:spacing w:before="0" w:after="0"/>
              <w:jc w:val="center"/>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[date]</w:t>
            </w:r>
          </w:p>
        </w:tc>
        <w:tc>
          <w:tcPr>
            <w:tcW w:w="5392" w:type="dxa"/>
            <w:tcMar>
              <w:left w:w="105" w:type="dxa"/>
              <w:right w:w="105" w:type="dxa"/>
            </w:tcMar>
          </w:tcPr>
          <w:p w14:paraId="667315D3" w14:textId="7066CEF0" w:rsidR="74D42225" w:rsidRDefault="74D42225" w:rsidP="74D42225">
            <w:pPr>
              <w:jc w:val="center"/>
              <w:rPr>
                <w:rFonts w:ascii="Times New Roman" w:eastAsia="Times New Roman" w:hAnsi="Times New Roman" w:cs="Times New Roman"/>
              </w:rPr>
            </w:pPr>
            <w:r w:rsidRPr="74D42225">
              <w:rPr>
                <w:rFonts w:ascii="Times New Roman" w:eastAsia="Times New Roman" w:hAnsi="Times New Roman" w:cs="Times New Roman"/>
              </w:rPr>
              <w:t>Week 5</w:t>
            </w:r>
          </w:p>
          <w:p w14:paraId="695FB43E" w14:textId="518A75E2" w:rsidR="443D742D" w:rsidRDefault="443D742D" w:rsidP="74D42225">
            <w:pPr>
              <w:jc w:val="center"/>
              <w:rPr>
                <w:rFonts w:ascii="Times New Roman" w:eastAsia="Times New Roman" w:hAnsi="Times New Roman" w:cs="Times New Roman"/>
              </w:rPr>
            </w:pPr>
            <w:r w:rsidRPr="74D42225">
              <w:rPr>
                <w:rFonts w:ascii="Times New Roman" w:eastAsia="Times New Roman" w:hAnsi="Times New Roman" w:cs="Times New Roman"/>
              </w:rPr>
              <w:t>(Week of TBD)</w:t>
            </w:r>
          </w:p>
        </w:tc>
        <w:tc>
          <w:tcPr>
            <w:tcW w:w="2417" w:type="dxa"/>
            <w:tcBorders>
              <w:right w:val="nil"/>
            </w:tcBorders>
            <w:tcMar>
              <w:left w:w="105" w:type="dxa"/>
              <w:right w:w="105" w:type="dxa"/>
            </w:tcMar>
          </w:tcPr>
          <w:p w14:paraId="7336AFF4" w14:textId="662867A2" w:rsidR="74D42225" w:rsidRDefault="74D42225" w:rsidP="74D42225">
            <w:pPr>
              <w:rPr>
                <w:rFonts w:ascii="Times New Roman" w:eastAsia="Times New Roman" w:hAnsi="Times New Roman" w:cs="Times New Roman"/>
              </w:rPr>
            </w:pPr>
            <w:r w:rsidRPr="74D42225">
              <w:rPr>
                <w:rFonts w:ascii="Times New Roman" w:eastAsia="Times New Roman" w:hAnsi="Times New Roman" w:cs="Times New Roman"/>
              </w:rPr>
              <w:t xml:space="preserve">Objective: Social Change Dimensions </w:t>
            </w:r>
          </w:p>
          <w:p w14:paraId="300EF1F4" w14:textId="77777777" w:rsidR="74D42225" w:rsidRDefault="74D42225" w:rsidP="74D42225">
            <w:pPr>
              <w:rPr>
                <w:rFonts w:ascii="Times New Roman" w:eastAsia="Times New Roman" w:hAnsi="Times New Roman" w:cs="Times New Roman"/>
              </w:rPr>
            </w:pPr>
          </w:p>
          <w:p w14:paraId="0C47039D" w14:textId="3C3C2348" w:rsidR="74D42225" w:rsidRDefault="74D42225" w:rsidP="74D42225">
            <w:pPr>
              <w:rPr>
                <w:rFonts w:ascii="Times New Roman" w:eastAsia="Times New Roman" w:hAnsi="Times New Roman" w:cs="Times New Roman"/>
              </w:rPr>
            </w:pPr>
            <w:r w:rsidRPr="74D42225">
              <w:rPr>
                <w:rFonts w:ascii="Times New Roman" w:eastAsia="Times New Roman" w:hAnsi="Times New Roman" w:cs="Times New Roman"/>
              </w:rPr>
              <w:t xml:space="preserve">Read for Next Week: </w:t>
            </w:r>
          </w:p>
          <w:p w14:paraId="649D7892" w14:textId="1C32A87F" w:rsidR="74D42225" w:rsidRDefault="74D42225" w:rsidP="74D42225">
            <w:pPr>
              <w:rPr>
                <w:rFonts w:ascii="Times New Roman" w:eastAsia="Times New Roman" w:hAnsi="Times New Roman" w:cs="Times New Roman"/>
              </w:rPr>
            </w:pPr>
            <w:r w:rsidRPr="74D42225">
              <w:rPr>
                <w:rFonts w:ascii="Times New Roman" w:eastAsia="Times New Roman" w:hAnsi="Times New Roman" w:cs="Times New Roman"/>
              </w:rPr>
              <w:t>Part IV &amp; Chapters 7-8</w:t>
            </w:r>
          </w:p>
        </w:tc>
      </w:tr>
      <w:tr w:rsidR="74D42225" w14:paraId="751C4B6A" w14:textId="77777777" w:rsidTr="74D42225">
        <w:trPr>
          <w:trHeight w:val="300"/>
        </w:trPr>
        <w:tc>
          <w:tcPr>
            <w:tcW w:w="1551" w:type="dxa"/>
            <w:tcBorders>
              <w:left w:val="nil"/>
            </w:tcBorders>
            <w:tcMar>
              <w:left w:w="105" w:type="dxa"/>
              <w:right w:w="105" w:type="dxa"/>
            </w:tcMar>
          </w:tcPr>
          <w:p w14:paraId="12CD0CB9" w14:textId="0D21F00D" w:rsidR="74D42225" w:rsidRDefault="74D42225" w:rsidP="74D42225">
            <w:pPr>
              <w:pStyle w:val="Body-Black"/>
              <w:spacing w:before="0" w:after="0"/>
              <w:jc w:val="center"/>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Session 6</w:t>
            </w:r>
          </w:p>
          <w:p w14:paraId="59828D2D" w14:textId="0E240252" w:rsidR="74D42225" w:rsidRDefault="74D42225" w:rsidP="74D42225">
            <w:pPr>
              <w:pStyle w:val="Body-Black"/>
              <w:spacing w:before="0" w:after="0"/>
              <w:jc w:val="center"/>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[date]</w:t>
            </w:r>
          </w:p>
        </w:tc>
        <w:tc>
          <w:tcPr>
            <w:tcW w:w="5392" w:type="dxa"/>
            <w:tcMar>
              <w:left w:w="105" w:type="dxa"/>
              <w:right w:w="105" w:type="dxa"/>
            </w:tcMar>
          </w:tcPr>
          <w:p w14:paraId="7AF7E062" w14:textId="7C0E73A0" w:rsidR="74D42225" w:rsidRDefault="74D42225" w:rsidP="74D42225">
            <w:pPr>
              <w:jc w:val="center"/>
              <w:rPr>
                <w:rFonts w:ascii="Times New Roman" w:eastAsia="Times New Roman" w:hAnsi="Times New Roman" w:cs="Times New Roman"/>
              </w:rPr>
            </w:pPr>
            <w:r w:rsidRPr="74D42225">
              <w:rPr>
                <w:rFonts w:ascii="Times New Roman" w:eastAsia="Times New Roman" w:hAnsi="Times New Roman" w:cs="Times New Roman"/>
              </w:rPr>
              <w:t>Week 6</w:t>
            </w:r>
          </w:p>
          <w:p w14:paraId="6DFB7574" w14:textId="1837489A" w:rsidR="514D64F3" w:rsidRDefault="514D64F3" w:rsidP="74D42225">
            <w:pPr>
              <w:jc w:val="center"/>
              <w:rPr>
                <w:rFonts w:ascii="Times New Roman" w:eastAsia="Times New Roman" w:hAnsi="Times New Roman" w:cs="Times New Roman"/>
              </w:rPr>
            </w:pPr>
            <w:r w:rsidRPr="74D42225">
              <w:rPr>
                <w:rFonts w:ascii="Times New Roman" w:eastAsia="Times New Roman" w:hAnsi="Times New Roman" w:cs="Times New Roman"/>
              </w:rPr>
              <w:t>(Week of TBD)</w:t>
            </w:r>
          </w:p>
        </w:tc>
        <w:tc>
          <w:tcPr>
            <w:tcW w:w="2417" w:type="dxa"/>
            <w:tcBorders>
              <w:right w:val="nil"/>
            </w:tcBorders>
            <w:tcMar>
              <w:left w:w="105" w:type="dxa"/>
              <w:right w:w="105" w:type="dxa"/>
            </w:tcMar>
          </w:tcPr>
          <w:p w14:paraId="278BC98C" w14:textId="753BA9D9" w:rsidR="74D42225" w:rsidRDefault="74D42225" w:rsidP="74D42225">
            <w:pPr>
              <w:rPr>
                <w:rFonts w:ascii="Times New Roman" w:eastAsia="Times New Roman" w:hAnsi="Times New Roman" w:cs="Times New Roman"/>
              </w:rPr>
            </w:pPr>
            <w:r w:rsidRPr="74D42225">
              <w:rPr>
                <w:rFonts w:ascii="Times New Roman" w:eastAsia="Times New Roman" w:hAnsi="Times New Roman" w:cs="Times New Roman"/>
              </w:rPr>
              <w:t xml:space="preserve">Objective: Heredity, Prenatal Development and Birth </w:t>
            </w:r>
          </w:p>
          <w:p w14:paraId="0DED4585" w14:textId="77777777" w:rsidR="74D42225" w:rsidRDefault="74D42225" w:rsidP="74D42225">
            <w:pPr>
              <w:rPr>
                <w:rFonts w:ascii="Times New Roman" w:eastAsia="Times New Roman" w:hAnsi="Times New Roman" w:cs="Times New Roman"/>
              </w:rPr>
            </w:pPr>
          </w:p>
          <w:p w14:paraId="63AE0D34" w14:textId="77777777" w:rsidR="74D42225" w:rsidRDefault="74D42225" w:rsidP="74D42225">
            <w:pPr>
              <w:rPr>
                <w:rFonts w:ascii="Times New Roman" w:eastAsia="Times New Roman" w:hAnsi="Times New Roman" w:cs="Times New Roman"/>
              </w:rPr>
            </w:pPr>
            <w:r w:rsidRPr="74D42225">
              <w:rPr>
                <w:rFonts w:ascii="Times New Roman" w:eastAsia="Times New Roman" w:hAnsi="Times New Roman" w:cs="Times New Roman"/>
              </w:rPr>
              <w:t xml:space="preserve">Read for Next Week: </w:t>
            </w:r>
          </w:p>
          <w:p w14:paraId="0201C2D8" w14:textId="3D174121" w:rsidR="74D42225" w:rsidRDefault="74D42225" w:rsidP="74D42225">
            <w:pPr>
              <w:rPr>
                <w:rFonts w:ascii="Times New Roman" w:eastAsia="Times New Roman" w:hAnsi="Times New Roman" w:cs="Times New Roman"/>
              </w:rPr>
            </w:pPr>
            <w:r w:rsidRPr="74D42225">
              <w:rPr>
                <w:rFonts w:ascii="Times New Roman" w:eastAsia="Times New Roman" w:hAnsi="Times New Roman" w:cs="Times New Roman"/>
              </w:rPr>
              <w:t>Part V &amp; Chapter 9</w:t>
            </w:r>
          </w:p>
          <w:p w14:paraId="71F3464E" w14:textId="076EAED0" w:rsidR="74D42225" w:rsidRDefault="74D42225" w:rsidP="74D42225">
            <w:pPr>
              <w:rPr>
                <w:rFonts w:ascii="Times New Roman" w:eastAsia="Times New Roman" w:hAnsi="Times New Roman" w:cs="Times New Roman"/>
              </w:rPr>
            </w:pPr>
            <w:r w:rsidRPr="74D42225">
              <w:rPr>
                <w:rFonts w:ascii="Times New Roman" w:eastAsia="Times New Roman" w:hAnsi="Times New Roman" w:cs="Times New Roman"/>
              </w:rPr>
              <w:t xml:space="preserve">Part VI &amp; Chapters 10-12 </w:t>
            </w:r>
          </w:p>
        </w:tc>
      </w:tr>
      <w:tr w:rsidR="74D42225" w14:paraId="26704E5C" w14:textId="77777777" w:rsidTr="74D42225">
        <w:trPr>
          <w:trHeight w:val="300"/>
        </w:trPr>
        <w:tc>
          <w:tcPr>
            <w:tcW w:w="1551" w:type="dxa"/>
            <w:tcBorders>
              <w:left w:val="nil"/>
            </w:tcBorders>
            <w:tcMar>
              <w:left w:w="105" w:type="dxa"/>
              <w:right w:w="105" w:type="dxa"/>
            </w:tcMar>
          </w:tcPr>
          <w:p w14:paraId="726FC95A" w14:textId="1C1D1B11" w:rsidR="74D42225" w:rsidRDefault="74D42225" w:rsidP="74D42225">
            <w:pPr>
              <w:pStyle w:val="Body-Black"/>
              <w:spacing w:before="0" w:after="0"/>
              <w:jc w:val="center"/>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Session 7</w:t>
            </w:r>
          </w:p>
          <w:p w14:paraId="17116CF1" w14:textId="2486218A" w:rsidR="74D42225" w:rsidRDefault="74D42225" w:rsidP="74D42225">
            <w:pPr>
              <w:pStyle w:val="Body-Black"/>
              <w:spacing w:before="0" w:after="0"/>
              <w:jc w:val="center"/>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[date]</w:t>
            </w:r>
          </w:p>
        </w:tc>
        <w:tc>
          <w:tcPr>
            <w:tcW w:w="5392" w:type="dxa"/>
            <w:tcMar>
              <w:left w:w="105" w:type="dxa"/>
              <w:right w:w="105" w:type="dxa"/>
            </w:tcMar>
          </w:tcPr>
          <w:p w14:paraId="4062DC88" w14:textId="446AA336" w:rsidR="74D42225" w:rsidRDefault="74D42225" w:rsidP="74D42225">
            <w:pPr>
              <w:jc w:val="center"/>
              <w:rPr>
                <w:rFonts w:ascii="Times New Roman" w:eastAsia="Times New Roman" w:hAnsi="Times New Roman" w:cs="Times New Roman"/>
              </w:rPr>
            </w:pPr>
            <w:r w:rsidRPr="74D42225">
              <w:rPr>
                <w:rFonts w:ascii="Times New Roman" w:eastAsia="Times New Roman" w:hAnsi="Times New Roman" w:cs="Times New Roman"/>
              </w:rPr>
              <w:t>Week 7</w:t>
            </w:r>
          </w:p>
          <w:p w14:paraId="2451445F" w14:textId="47ACB630" w:rsidR="2D1F8BF8" w:rsidRDefault="2D1F8BF8" w:rsidP="74D42225">
            <w:pPr>
              <w:jc w:val="center"/>
              <w:rPr>
                <w:rFonts w:ascii="Times New Roman" w:eastAsia="Times New Roman" w:hAnsi="Times New Roman" w:cs="Times New Roman"/>
              </w:rPr>
            </w:pPr>
            <w:r w:rsidRPr="74D42225">
              <w:rPr>
                <w:rFonts w:ascii="Times New Roman" w:eastAsia="Times New Roman" w:hAnsi="Times New Roman" w:cs="Times New Roman"/>
              </w:rPr>
              <w:t>(Week of TBD)</w:t>
            </w:r>
          </w:p>
        </w:tc>
        <w:tc>
          <w:tcPr>
            <w:tcW w:w="2417" w:type="dxa"/>
            <w:tcBorders>
              <w:right w:val="nil"/>
            </w:tcBorders>
            <w:tcMar>
              <w:left w:w="105" w:type="dxa"/>
              <w:right w:w="105" w:type="dxa"/>
            </w:tcMar>
          </w:tcPr>
          <w:p w14:paraId="37DE0DA6" w14:textId="51B6780A" w:rsidR="74D42225" w:rsidRDefault="74D42225" w:rsidP="74D42225">
            <w:pPr>
              <w:rPr>
                <w:rFonts w:ascii="Times New Roman" w:eastAsia="Times New Roman" w:hAnsi="Times New Roman" w:cs="Times New Roman"/>
              </w:rPr>
            </w:pPr>
            <w:r w:rsidRPr="74D42225">
              <w:rPr>
                <w:rFonts w:ascii="Times New Roman" w:eastAsia="Times New Roman" w:hAnsi="Times New Roman" w:cs="Times New Roman"/>
              </w:rPr>
              <w:t xml:space="preserve">Objective: Development in Infancy and Toddlerhood </w:t>
            </w:r>
          </w:p>
          <w:p w14:paraId="159797A9" w14:textId="77777777" w:rsidR="74D42225" w:rsidRDefault="74D42225" w:rsidP="74D42225">
            <w:pPr>
              <w:rPr>
                <w:rFonts w:ascii="Times New Roman" w:eastAsia="Times New Roman" w:hAnsi="Times New Roman" w:cs="Times New Roman"/>
              </w:rPr>
            </w:pPr>
          </w:p>
          <w:p w14:paraId="570A340D" w14:textId="46C58ADE" w:rsidR="74D42225" w:rsidRDefault="74D42225" w:rsidP="74D42225">
            <w:pPr>
              <w:rPr>
                <w:rFonts w:ascii="Times New Roman" w:eastAsia="Times New Roman" w:hAnsi="Times New Roman" w:cs="Times New Roman"/>
              </w:rPr>
            </w:pPr>
            <w:r w:rsidRPr="74D42225">
              <w:rPr>
                <w:rFonts w:ascii="Times New Roman" w:eastAsia="Times New Roman" w:hAnsi="Times New Roman" w:cs="Times New Roman"/>
              </w:rPr>
              <w:t xml:space="preserve">Read for Next Week: </w:t>
            </w:r>
          </w:p>
          <w:p w14:paraId="36D41018" w14:textId="46288FC8" w:rsidR="74D42225" w:rsidRDefault="74D42225" w:rsidP="74D42225">
            <w:pPr>
              <w:rPr>
                <w:rFonts w:ascii="Times New Roman" w:eastAsia="Times New Roman" w:hAnsi="Times New Roman" w:cs="Times New Roman"/>
              </w:rPr>
            </w:pPr>
            <w:r w:rsidRPr="74D42225">
              <w:rPr>
                <w:rFonts w:ascii="Times New Roman" w:eastAsia="Times New Roman" w:hAnsi="Times New Roman" w:cs="Times New Roman"/>
              </w:rPr>
              <w:t>Part VII &amp; Chapter 13-15</w:t>
            </w:r>
          </w:p>
          <w:p w14:paraId="46F47A41" w14:textId="77777777" w:rsidR="74D42225" w:rsidRDefault="74D42225" w:rsidP="74D42225">
            <w:pPr>
              <w:rPr>
                <w:rFonts w:ascii="Times New Roman" w:eastAsia="Times New Roman" w:hAnsi="Times New Roman" w:cs="Times New Roman"/>
              </w:rPr>
            </w:pPr>
          </w:p>
          <w:p w14:paraId="223DE057" w14:textId="2CD9690A" w:rsidR="74D42225" w:rsidRDefault="74D42225" w:rsidP="74D42225">
            <w:pPr>
              <w:rPr>
                <w:rFonts w:ascii="Times New Roman" w:eastAsia="Times New Roman" w:hAnsi="Times New Roman" w:cs="Times New Roman"/>
                <w:b/>
                <w:bCs/>
              </w:rPr>
            </w:pPr>
            <w:r w:rsidRPr="74D42225">
              <w:rPr>
                <w:rFonts w:ascii="Times New Roman" w:eastAsia="Times New Roman" w:hAnsi="Times New Roman" w:cs="Times New Roman"/>
                <w:b/>
                <w:bCs/>
              </w:rPr>
              <w:t xml:space="preserve">Due </w:t>
            </w:r>
            <w:r w:rsidR="0271F234" w:rsidRPr="74D42225">
              <w:rPr>
                <w:rFonts w:ascii="Times New Roman" w:eastAsia="Times New Roman" w:hAnsi="Times New Roman" w:cs="Times New Roman"/>
                <w:b/>
                <w:bCs/>
              </w:rPr>
              <w:t>TBD</w:t>
            </w:r>
            <w:r w:rsidRPr="74D42225">
              <w:rPr>
                <w:rFonts w:ascii="Times New Roman" w:eastAsia="Times New Roman" w:hAnsi="Times New Roman" w:cs="Times New Roman"/>
                <w:b/>
                <w:bCs/>
              </w:rPr>
              <w:t>: Life Event Assignment #2</w:t>
            </w:r>
          </w:p>
        </w:tc>
      </w:tr>
      <w:tr w:rsidR="74D42225" w14:paraId="5D24391C" w14:textId="77777777" w:rsidTr="74D42225">
        <w:trPr>
          <w:trHeight w:val="300"/>
        </w:trPr>
        <w:tc>
          <w:tcPr>
            <w:tcW w:w="1551" w:type="dxa"/>
            <w:tcBorders>
              <w:left w:val="nil"/>
            </w:tcBorders>
            <w:tcMar>
              <w:left w:w="105" w:type="dxa"/>
              <w:right w:w="105" w:type="dxa"/>
            </w:tcMar>
          </w:tcPr>
          <w:p w14:paraId="6EA1043D" w14:textId="6BCDD951" w:rsidR="74D42225" w:rsidRDefault="74D42225" w:rsidP="74D42225">
            <w:pPr>
              <w:pStyle w:val="Body-Black"/>
              <w:spacing w:before="0" w:after="0"/>
              <w:jc w:val="center"/>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Session 8</w:t>
            </w:r>
          </w:p>
          <w:p w14:paraId="6C4BD36E" w14:textId="49C5D81B" w:rsidR="74D42225" w:rsidRDefault="74D42225" w:rsidP="74D42225">
            <w:pPr>
              <w:pStyle w:val="Body-Black"/>
              <w:spacing w:before="0" w:after="0"/>
              <w:jc w:val="center"/>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[date]</w:t>
            </w:r>
          </w:p>
        </w:tc>
        <w:tc>
          <w:tcPr>
            <w:tcW w:w="5392" w:type="dxa"/>
            <w:tcMar>
              <w:left w:w="105" w:type="dxa"/>
              <w:right w:w="105" w:type="dxa"/>
            </w:tcMar>
          </w:tcPr>
          <w:p w14:paraId="3E73E510" w14:textId="4728E890" w:rsidR="74D42225" w:rsidRDefault="74D42225" w:rsidP="74D42225">
            <w:pPr>
              <w:jc w:val="center"/>
              <w:rPr>
                <w:rFonts w:ascii="Times New Roman" w:eastAsia="Times New Roman" w:hAnsi="Times New Roman" w:cs="Times New Roman"/>
              </w:rPr>
            </w:pPr>
            <w:r w:rsidRPr="74D42225">
              <w:rPr>
                <w:rFonts w:ascii="Times New Roman" w:eastAsia="Times New Roman" w:hAnsi="Times New Roman" w:cs="Times New Roman"/>
              </w:rPr>
              <w:t>Week 8</w:t>
            </w:r>
          </w:p>
          <w:p w14:paraId="05FFE8FF" w14:textId="5B44CC76" w:rsidR="4AF30BF5" w:rsidRDefault="4AF30BF5" w:rsidP="74D42225">
            <w:pPr>
              <w:jc w:val="center"/>
              <w:rPr>
                <w:rFonts w:ascii="Times New Roman" w:eastAsia="Times New Roman" w:hAnsi="Times New Roman" w:cs="Times New Roman"/>
              </w:rPr>
            </w:pPr>
            <w:r w:rsidRPr="74D42225">
              <w:rPr>
                <w:rFonts w:ascii="Times New Roman" w:eastAsia="Times New Roman" w:hAnsi="Times New Roman" w:cs="Times New Roman"/>
              </w:rPr>
              <w:t>(Week of TBD)</w:t>
            </w:r>
          </w:p>
        </w:tc>
        <w:tc>
          <w:tcPr>
            <w:tcW w:w="2417" w:type="dxa"/>
            <w:tcBorders>
              <w:right w:val="nil"/>
            </w:tcBorders>
            <w:tcMar>
              <w:left w:w="105" w:type="dxa"/>
              <w:right w:w="105" w:type="dxa"/>
            </w:tcMar>
          </w:tcPr>
          <w:p w14:paraId="6F659BCF" w14:textId="0669226B" w:rsidR="74D42225" w:rsidRDefault="74D42225" w:rsidP="74D42225">
            <w:pPr>
              <w:rPr>
                <w:rFonts w:ascii="Times New Roman" w:eastAsia="Times New Roman" w:hAnsi="Times New Roman" w:cs="Times New Roman"/>
              </w:rPr>
            </w:pPr>
            <w:r w:rsidRPr="74D42225">
              <w:rPr>
                <w:rFonts w:ascii="Times New Roman" w:eastAsia="Times New Roman" w:hAnsi="Times New Roman" w:cs="Times New Roman"/>
              </w:rPr>
              <w:t xml:space="preserve">Objective: Development in Early Childhood </w:t>
            </w:r>
          </w:p>
          <w:p w14:paraId="529FDAD5" w14:textId="77777777" w:rsidR="74D42225" w:rsidRDefault="74D42225" w:rsidP="74D42225">
            <w:pPr>
              <w:rPr>
                <w:rFonts w:ascii="Times New Roman" w:eastAsia="Times New Roman" w:hAnsi="Times New Roman" w:cs="Times New Roman"/>
              </w:rPr>
            </w:pPr>
          </w:p>
          <w:p w14:paraId="6729FCD3" w14:textId="197A39F4" w:rsidR="74D42225" w:rsidRDefault="74D42225" w:rsidP="74D42225">
            <w:pPr>
              <w:rPr>
                <w:rFonts w:ascii="Times New Roman" w:eastAsia="Times New Roman" w:hAnsi="Times New Roman" w:cs="Times New Roman"/>
              </w:rPr>
            </w:pPr>
            <w:r w:rsidRPr="74D42225">
              <w:rPr>
                <w:rFonts w:ascii="Times New Roman" w:eastAsia="Times New Roman" w:hAnsi="Times New Roman" w:cs="Times New Roman"/>
              </w:rPr>
              <w:t xml:space="preserve">Read for Next Week: </w:t>
            </w:r>
          </w:p>
          <w:p w14:paraId="4F318AF7" w14:textId="7C9C04B0" w:rsidR="74D42225" w:rsidRDefault="74D42225" w:rsidP="74D42225">
            <w:pPr>
              <w:rPr>
                <w:rFonts w:ascii="Times New Roman" w:eastAsia="Times New Roman" w:hAnsi="Times New Roman" w:cs="Times New Roman"/>
              </w:rPr>
            </w:pPr>
            <w:r w:rsidRPr="74D42225">
              <w:rPr>
                <w:rFonts w:ascii="Times New Roman" w:eastAsia="Times New Roman" w:hAnsi="Times New Roman" w:cs="Times New Roman"/>
              </w:rPr>
              <w:t xml:space="preserve">Part VIII &amp; Chapters 16-18 </w:t>
            </w:r>
          </w:p>
          <w:p w14:paraId="78A09D45" w14:textId="77777777" w:rsidR="74D42225" w:rsidRDefault="74D42225" w:rsidP="74D42225">
            <w:pPr>
              <w:rPr>
                <w:rFonts w:ascii="Times New Roman" w:eastAsia="Times New Roman" w:hAnsi="Times New Roman" w:cs="Times New Roman"/>
                <w:b/>
                <w:bCs/>
              </w:rPr>
            </w:pPr>
          </w:p>
          <w:p w14:paraId="674857F6" w14:textId="20EBEC14" w:rsidR="74D42225" w:rsidRDefault="74D42225" w:rsidP="74D42225">
            <w:pPr>
              <w:rPr>
                <w:rFonts w:ascii="Times New Roman" w:eastAsia="Times New Roman" w:hAnsi="Times New Roman" w:cs="Times New Roman"/>
                <w:b/>
                <w:bCs/>
              </w:rPr>
            </w:pPr>
            <w:r w:rsidRPr="74D42225">
              <w:rPr>
                <w:rFonts w:ascii="Times New Roman" w:eastAsia="Times New Roman" w:hAnsi="Times New Roman" w:cs="Times New Roman"/>
                <w:b/>
                <w:bCs/>
              </w:rPr>
              <w:lastRenderedPageBreak/>
              <w:t xml:space="preserve">Due </w:t>
            </w:r>
            <w:r w:rsidR="217EFE40" w:rsidRPr="74D42225">
              <w:rPr>
                <w:rFonts w:ascii="Times New Roman" w:eastAsia="Times New Roman" w:hAnsi="Times New Roman" w:cs="Times New Roman"/>
                <w:b/>
                <w:bCs/>
              </w:rPr>
              <w:t>TBD</w:t>
            </w:r>
            <w:r w:rsidRPr="74D42225">
              <w:rPr>
                <w:rFonts w:ascii="Times New Roman" w:eastAsia="Times New Roman" w:hAnsi="Times New Roman" w:cs="Times New Roman"/>
                <w:b/>
                <w:bCs/>
              </w:rPr>
              <w:t>: Theory Application #1</w:t>
            </w:r>
          </w:p>
        </w:tc>
      </w:tr>
      <w:tr w:rsidR="74D42225" w14:paraId="72021512" w14:textId="77777777" w:rsidTr="74D42225">
        <w:trPr>
          <w:trHeight w:val="300"/>
        </w:trPr>
        <w:tc>
          <w:tcPr>
            <w:tcW w:w="1551" w:type="dxa"/>
            <w:tcBorders>
              <w:left w:val="nil"/>
            </w:tcBorders>
            <w:tcMar>
              <w:left w:w="105" w:type="dxa"/>
              <w:right w:w="105" w:type="dxa"/>
            </w:tcMar>
          </w:tcPr>
          <w:p w14:paraId="6FAFDC87" w14:textId="1BE67C5A" w:rsidR="74D42225" w:rsidRDefault="74D42225" w:rsidP="74D42225">
            <w:pPr>
              <w:pStyle w:val="Body-Black"/>
              <w:spacing w:before="0" w:after="0"/>
              <w:jc w:val="center"/>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lastRenderedPageBreak/>
              <w:t>Session 9</w:t>
            </w:r>
          </w:p>
          <w:p w14:paraId="2F248702" w14:textId="61C3B7BA" w:rsidR="74D42225" w:rsidRDefault="74D42225" w:rsidP="74D42225">
            <w:pPr>
              <w:pStyle w:val="Body-Black"/>
              <w:spacing w:before="0" w:after="0"/>
              <w:jc w:val="center"/>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[date]</w:t>
            </w:r>
          </w:p>
        </w:tc>
        <w:tc>
          <w:tcPr>
            <w:tcW w:w="5392" w:type="dxa"/>
            <w:tcMar>
              <w:left w:w="105" w:type="dxa"/>
              <w:right w:w="105" w:type="dxa"/>
            </w:tcMar>
          </w:tcPr>
          <w:p w14:paraId="73982C62" w14:textId="62FFC703" w:rsidR="74D42225" w:rsidRDefault="74D42225" w:rsidP="74D42225">
            <w:pPr>
              <w:jc w:val="center"/>
              <w:rPr>
                <w:rFonts w:ascii="Times New Roman" w:eastAsia="Times New Roman" w:hAnsi="Times New Roman" w:cs="Times New Roman"/>
              </w:rPr>
            </w:pPr>
            <w:r w:rsidRPr="74D42225">
              <w:rPr>
                <w:rFonts w:ascii="Times New Roman" w:eastAsia="Times New Roman" w:hAnsi="Times New Roman" w:cs="Times New Roman"/>
              </w:rPr>
              <w:t>Week 9</w:t>
            </w:r>
          </w:p>
          <w:p w14:paraId="71653A3F" w14:textId="789FA773" w:rsidR="4A1720A7" w:rsidRDefault="4A1720A7" w:rsidP="74D42225">
            <w:pPr>
              <w:jc w:val="center"/>
              <w:rPr>
                <w:rFonts w:ascii="Times New Roman" w:eastAsia="Times New Roman" w:hAnsi="Times New Roman" w:cs="Times New Roman"/>
              </w:rPr>
            </w:pPr>
            <w:r w:rsidRPr="74D42225">
              <w:rPr>
                <w:rFonts w:ascii="Times New Roman" w:eastAsia="Times New Roman" w:hAnsi="Times New Roman" w:cs="Times New Roman"/>
              </w:rPr>
              <w:t>(Week of TBD)</w:t>
            </w:r>
          </w:p>
        </w:tc>
        <w:tc>
          <w:tcPr>
            <w:tcW w:w="2417" w:type="dxa"/>
            <w:tcBorders>
              <w:right w:val="nil"/>
            </w:tcBorders>
            <w:tcMar>
              <w:left w:w="105" w:type="dxa"/>
              <w:right w:w="105" w:type="dxa"/>
            </w:tcMar>
          </w:tcPr>
          <w:p w14:paraId="522C1CF2" w14:textId="1EE7CAA0" w:rsidR="74D42225" w:rsidRDefault="74D42225" w:rsidP="74D42225">
            <w:pPr>
              <w:rPr>
                <w:rFonts w:ascii="Times New Roman" w:eastAsia="Times New Roman" w:hAnsi="Times New Roman" w:cs="Times New Roman"/>
                <w:b/>
                <w:bCs/>
              </w:rPr>
            </w:pPr>
            <w:r w:rsidRPr="74D42225">
              <w:rPr>
                <w:rFonts w:ascii="Times New Roman" w:eastAsia="Times New Roman" w:hAnsi="Times New Roman" w:cs="Times New Roman"/>
                <w:b/>
                <w:bCs/>
              </w:rPr>
              <w:t xml:space="preserve">Fall Break </w:t>
            </w:r>
          </w:p>
        </w:tc>
      </w:tr>
      <w:tr w:rsidR="74D42225" w14:paraId="37821331" w14:textId="77777777" w:rsidTr="74D42225">
        <w:trPr>
          <w:trHeight w:val="300"/>
        </w:trPr>
        <w:tc>
          <w:tcPr>
            <w:tcW w:w="1551" w:type="dxa"/>
            <w:tcBorders>
              <w:left w:val="nil"/>
            </w:tcBorders>
            <w:tcMar>
              <w:left w:w="105" w:type="dxa"/>
              <w:right w:w="105" w:type="dxa"/>
            </w:tcMar>
          </w:tcPr>
          <w:p w14:paraId="2F833D5E" w14:textId="068F89A3" w:rsidR="74D42225" w:rsidRDefault="74D42225" w:rsidP="74D42225">
            <w:pPr>
              <w:pStyle w:val="Body-Black"/>
              <w:spacing w:before="0" w:after="0"/>
              <w:jc w:val="center"/>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Session 10</w:t>
            </w:r>
          </w:p>
          <w:p w14:paraId="1756113C" w14:textId="51447319" w:rsidR="74D42225" w:rsidRDefault="74D42225" w:rsidP="74D42225">
            <w:pPr>
              <w:pStyle w:val="Body-Black"/>
              <w:spacing w:before="0" w:after="0"/>
              <w:jc w:val="center"/>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[date]</w:t>
            </w:r>
          </w:p>
        </w:tc>
        <w:tc>
          <w:tcPr>
            <w:tcW w:w="5392" w:type="dxa"/>
            <w:tcMar>
              <w:left w:w="105" w:type="dxa"/>
              <w:right w:w="105" w:type="dxa"/>
            </w:tcMar>
          </w:tcPr>
          <w:p w14:paraId="06C960D7" w14:textId="416831C8" w:rsidR="74D42225" w:rsidRDefault="74D42225" w:rsidP="74D42225">
            <w:pPr>
              <w:jc w:val="center"/>
              <w:rPr>
                <w:rFonts w:ascii="Times New Roman" w:eastAsia="Times New Roman" w:hAnsi="Times New Roman" w:cs="Times New Roman"/>
              </w:rPr>
            </w:pPr>
            <w:r w:rsidRPr="74D42225">
              <w:rPr>
                <w:rFonts w:ascii="Times New Roman" w:eastAsia="Times New Roman" w:hAnsi="Times New Roman" w:cs="Times New Roman"/>
              </w:rPr>
              <w:t>Week 10</w:t>
            </w:r>
          </w:p>
          <w:p w14:paraId="37D957FB" w14:textId="35BB3B77" w:rsidR="011B16A1" w:rsidRDefault="011B16A1" w:rsidP="74D42225">
            <w:pPr>
              <w:jc w:val="center"/>
              <w:rPr>
                <w:rFonts w:ascii="Times New Roman" w:eastAsia="Times New Roman" w:hAnsi="Times New Roman" w:cs="Times New Roman"/>
              </w:rPr>
            </w:pPr>
            <w:r w:rsidRPr="74D42225">
              <w:rPr>
                <w:rFonts w:ascii="Times New Roman" w:eastAsia="Times New Roman" w:hAnsi="Times New Roman" w:cs="Times New Roman"/>
              </w:rPr>
              <w:t>(Week of TBD)</w:t>
            </w:r>
          </w:p>
        </w:tc>
        <w:tc>
          <w:tcPr>
            <w:tcW w:w="2417" w:type="dxa"/>
            <w:tcBorders>
              <w:right w:val="nil"/>
            </w:tcBorders>
            <w:tcMar>
              <w:left w:w="105" w:type="dxa"/>
              <w:right w:w="105" w:type="dxa"/>
            </w:tcMar>
          </w:tcPr>
          <w:p w14:paraId="5C9DB686" w14:textId="77777777" w:rsidR="74D42225" w:rsidRDefault="74D42225" w:rsidP="74D42225">
            <w:pPr>
              <w:rPr>
                <w:rFonts w:ascii="Times New Roman" w:eastAsia="Times New Roman" w:hAnsi="Times New Roman" w:cs="Times New Roman"/>
              </w:rPr>
            </w:pPr>
            <w:r w:rsidRPr="74D42225">
              <w:rPr>
                <w:rFonts w:ascii="Times New Roman" w:eastAsia="Times New Roman" w:hAnsi="Times New Roman" w:cs="Times New Roman"/>
              </w:rPr>
              <w:t xml:space="preserve">Objective: Development in Middle Childhood </w:t>
            </w:r>
          </w:p>
          <w:p w14:paraId="125A238A" w14:textId="77777777" w:rsidR="74D42225" w:rsidRDefault="74D42225" w:rsidP="74D42225">
            <w:pPr>
              <w:rPr>
                <w:rFonts w:ascii="Times New Roman" w:eastAsia="Times New Roman" w:hAnsi="Times New Roman" w:cs="Times New Roman"/>
              </w:rPr>
            </w:pPr>
          </w:p>
          <w:p w14:paraId="21028CCC" w14:textId="77777777" w:rsidR="74D42225" w:rsidRDefault="74D42225" w:rsidP="74D42225">
            <w:pPr>
              <w:rPr>
                <w:rFonts w:ascii="Times New Roman" w:eastAsia="Times New Roman" w:hAnsi="Times New Roman" w:cs="Times New Roman"/>
              </w:rPr>
            </w:pPr>
            <w:r w:rsidRPr="74D42225">
              <w:rPr>
                <w:rFonts w:ascii="Times New Roman" w:eastAsia="Times New Roman" w:hAnsi="Times New Roman" w:cs="Times New Roman"/>
              </w:rPr>
              <w:t>Read for Next Week:</w:t>
            </w:r>
          </w:p>
          <w:p w14:paraId="450CD833" w14:textId="77777777" w:rsidR="74D42225" w:rsidRDefault="74D42225" w:rsidP="74D42225">
            <w:pPr>
              <w:rPr>
                <w:rFonts w:ascii="Times New Roman" w:eastAsia="Times New Roman" w:hAnsi="Times New Roman" w:cs="Times New Roman"/>
              </w:rPr>
            </w:pPr>
            <w:r w:rsidRPr="74D42225">
              <w:rPr>
                <w:rFonts w:ascii="Times New Roman" w:eastAsia="Times New Roman" w:hAnsi="Times New Roman" w:cs="Times New Roman"/>
              </w:rPr>
              <w:t xml:space="preserve">Part IX &amp; Chapters 19-21 </w:t>
            </w:r>
          </w:p>
          <w:p w14:paraId="6E588387" w14:textId="77777777" w:rsidR="74D42225" w:rsidRDefault="74D42225" w:rsidP="74D42225">
            <w:pPr>
              <w:rPr>
                <w:rFonts w:ascii="Times New Roman" w:eastAsia="Times New Roman" w:hAnsi="Times New Roman" w:cs="Times New Roman"/>
                <w:b/>
                <w:bCs/>
              </w:rPr>
            </w:pPr>
          </w:p>
          <w:p w14:paraId="4306CE32" w14:textId="037F31DA" w:rsidR="74D42225" w:rsidRDefault="74D42225" w:rsidP="74D42225">
            <w:pPr>
              <w:rPr>
                <w:rFonts w:ascii="Times New Roman" w:eastAsia="Times New Roman" w:hAnsi="Times New Roman" w:cs="Times New Roman"/>
                <w:b/>
                <w:bCs/>
              </w:rPr>
            </w:pPr>
            <w:r w:rsidRPr="74D42225">
              <w:rPr>
                <w:rFonts w:ascii="Times New Roman" w:eastAsia="Times New Roman" w:hAnsi="Times New Roman" w:cs="Times New Roman"/>
                <w:b/>
                <w:bCs/>
              </w:rPr>
              <w:t xml:space="preserve">Due </w:t>
            </w:r>
            <w:r w:rsidR="7AEB5473" w:rsidRPr="74D42225">
              <w:rPr>
                <w:rFonts w:ascii="Times New Roman" w:eastAsia="Times New Roman" w:hAnsi="Times New Roman" w:cs="Times New Roman"/>
                <w:b/>
                <w:bCs/>
              </w:rPr>
              <w:t>TBD</w:t>
            </w:r>
            <w:r w:rsidRPr="74D42225">
              <w:rPr>
                <w:rFonts w:ascii="Times New Roman" w:eastAsia="Times New Roman" w:hAnsi="Times New Roman" w:cs="Times New Roman"/>
                <w:b/>
                <w:bCs/>
              </w:rPr>
              <w:t>:  Quiz #2</w:t>
            </w:r>
          </w:p>
        </w:tc>
      </w:tr>
      <w:tr w:rsidR="74D42225" w14:paraId="6F498A55" w14:textId="77777777" w:rsidTr="74D42225">
        <w:trPr>
          <w:trHeight w:val="300"/>
        </w:trPr>
        <w:tc>
          <w:tcPr>
            <w:tcW w:w="1551" w:type="dxa"/>
            <w:tcBorders>
              <w:left w:val="nil"/>
            </w:tcBorders>
            <w:tcMar>
              <w:left w:w="105" w:type="dxa"/>
              <w:right w:w="105" w:type="dxa"/>
            </w:tcMar>
          </w:tcPr>
          <w:p w14:paraId="1013748C" w14:textId="714D13F7" w:rsidR="74D42225" w:rsidRDefault="74D42225" w:rsidP="74D42225">
            <w:pPr>
              <w:pStyle w:val="Body-Black"/>
              <w:spacing w:before="0" w:after="0"/>
              <w:jc w:val="center"/>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Session 11</w:t>
            </w:r>
          </w:p>
          <w:p w14:paraId="14407EF2" w14:textId="0934AE56" w:rsidR="74D42225" w:rsidRDefault="74D42225" w:rsidP="74D42225">
            <w:pPr>
              <w:pStyle w:val="Body-Black"/>
              <w:spacing w:before="0" w:after="0"/>
              <w:jc w:val="center"/>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[date]</w:t>
            </w:r>
          </w:p>
        </w:tc>
        <w:tc>
          <w:tcPr>
            <w:tcW w:w="5392" w:type="dxa"/>
            <w:tcMar>
              <w:left w:w="105" w:type="dxa"/>
              <w:right w:w="105" w:type="dxa"/>
            </w:tcMar>
          </w:tcPr>
          <w:p w14:paraId="78921DC7" w14:textId="35186C20" w:rsidR="74D42225" w:rsidRDefault="74D42225" w:rsidP="74D42225">
            <w:pPr>
              <w:jc w:val="center"/>
              <w:rPr>
                <w:rFonts w:ascii="Times New Roman" w:eastAsia="Times New Roman" w:hAnsi="Times New Roman" w:cs="Times New Roman"/>
              </w:rPr>
            </w:pPr>
            <w:r w:rsidRPr="74D42225">
              <w:rPr>
                <w:rFonts w:ascii="Times New Roman" w:eastAsia="Times New Roman" w:hAnsi="Times New Roman" w:cs="Times New Roman"/>
              </w:rPr>
              <w:t>Week 11</w:t>
            </w:r>
          </w:p>
          <w:p w14:paraId="507B95C1" w14:textId="521A23BC" w:rsidR="130A2186" w:rsidRDefault="130A2186" w:rsidP="74D42225">
            <w:pPr>
              <w:jc w:val="center"/>
              <w:rPr>
                <w:rFonts w:ascii="Times New Roman" w:eastAsia="Times New Roman" w:hAnsi="Times New Roman" w:cs="Times New Roman"/>
              </w:rPr>
            </w:pPr>
            <w:r w:rsidRPr="74D42225">
              <w:rPr>
                <w:rFonts w:ascii="Times New Roman" w:eastAsia="Times New Roman" w:hAnsi="Times New Roman" w:cs="Times New Roman"/>
              </w:rPr>
              <w:t>(Week of TBD)</w:t>
            </w:r>
          </w:p>
        </w:tc>
        <w:tc>
          <w:tcPr>
            <w:tcW w:w="2417" w:type="dxa"/>
            <w:tcBorders>
              <w:right w:val="nil"/>
            </w:tcBorders>
            <w:tcMar>
              <w:left w:w="105" w:type="dxa"/>
              <w:right w:w="105" w:type="dxa"/>
            </w:tcMar>
          </w:tcPr>
          <w:p w14:paraId="02E117F4" w14:textId="77777777" w:rsidR="74D42225" w:rsidRDefault="74D42225" w:rsidP="74D42225">
            <w:pPr>
              <w:rPr>
                <w:rFonts w:ascii="Times New Roman" w:eastAsia="Times New Roman" w:hAnsi="Times New Roman" w:cs="Times New Roman"/>
              </w:rPr>
            </w:pPr>
            <w:r w:rsidRPr="74D42225">
              <w:rPr>
                <w:rFonts w:ascii="Times New Roman" w:eastAsia="Times New Roman" w:hAnsi="Times New Roman" w:cs="Times New Roman"/>
              </w:rPr>
              <w:t xml:space="preserve">Objective: Development in Adolescence </w:t>
            </w:r>
          </w:p>
          <w:p w14:paraId="759DDC03" w14:textId="77777777" w:rsidR="74D42225" w:rsidRDefault="74D42225" w:rsidP="74D42225">
            <w:pPr>
              <w:rPr>
                <w:rFonts w:ascii="Times New Roman" w:eastAsia="Times New Roman" w:hAnsi="Times New Roman" w:cs="Times New Roman"/>
              </w:rPr>
            </w:pPr>
          </w:p>
          <w:p w14:paraId="332B9A4F" w14:textId="77777777" w:rsidR="74D42225" w:rsidRDefault="74D42225" w:rsidP="74D42225">
            <w:pPr>
              <w:rPr>
                <w:rFonts w:ascii="Times New Roman" w:eastAsia="Times New Roman" w:hAnsi="Times New Roman" w:cs="Times New Roman"/>
              </w:rPr>
            </w:pPr>
            <w:r w:rsidRPr="74D42225">
              <w:rPr>
                <w:rFonts w:ascii="Times New Roman" w:eastAsia="Times New Roman" w:hAnsi="Times New Roman" w:cs="Times New Roman"/>
              </w:rPr>
              <w:t>Read for Next Week:</w:t>
            </w:r>
          </w:p>
          <w:p w14:paraId="5CB62EAC" w14:textId="77777777" w:rsidR="74D42225" w:rsidRDefault="74D42225" w:rsidP="74D42225">
            <w:pPr>
              <w:rPr>
                <w:rFonts w:ascii="Times New Roman" w:eastAsia="Times New Roman" w:hAnsi="Times New Roman" w:cs="Times New Roman"/>
              </w:rPr>
            </w:pPr>
            <w:r w:rsidRPr="74D42225">
              <w:rPr>
                <w:rFonts w:ascii="Times New Roman" w:eastAsia="Times New Roman" w:hAnsi="Times New Roman" w:cs="Times New Roman"/>
              </w:rPr>
              <w:t>Part X &amp; Chapters 22-24</w:t>
            </w:r>
          </w:p>
          <w:p w14:paraId="18928584" w14:textId="77777777" w:rsidR="74D42225" w:rsidRDefault="74D42225" w:rsidP="74D42225">
            <w:pPr>
              <w:rPr>
                <w:rFonts w:ascii="Times New Roman" w:eastAsia="Times New Roman" w:hAnsi="Times New Roman" w:cs="Times New Roman"/>
              </w:rPr>
            </w:pPr>
          </w:p>
          <w:p w14:paraId="63513848" w14:textId="7FB6FF00" w:rsidR="74D42225" w:rsidRDefault="74D42225" w:rsidP="74D42225">
            <w:pPr>
              <w:rPr>
                <w:rFonts w:ascii="Times New Roman" w:eastAsia="Times New Roman" w:hAnsi="Times New Roman" w:cs="Times New Roman"/>
                <w:b/>
                <w:bCs/>
              </w:rPr>
            </w:pPr>
            <w:r w:rsidRPr="74D42225">
              <w:rPr>
                <w:rFonts w:ascii="Times New Roman" w:eastAsia="Times New Roman" w:hAnsi="Times New Roman" w:cs="Times New Roman"/>
                <w:b/>
                <w:bCs/>
              </w:rPr>
              <w:t xml:space="preserve">Due </w:t>
            </w:r>
            <w:r w:rsidR="53AA3509" w:rsidRPr="74D42225">
              <w:rPr>
                <w:rFonts w:ascii="Times New Roman" w:eastAsia="Times New Roman" w:hAnsi="Times New Roman" w:cs="Times New Roman"/>
                <w:b/>
                <w:bCs/>
              </w:rPr>
              <w:t>TBD</w:t>
            </w:r>
            <w:r w:rsidRPr="74D42225">
              <w:rPr>
                <w:rFonts w:ascii="Times New Roman" w:eastAsia="Times New Roman" w:hAnsi="Times New Roman" w:cs="Times New Roman"/>
                <w:b/>
                <w:bCs/>
              </w:rPr>
              <w:t>: Life Event Assignment #3</w:t>
            </w:r>
          </w:p>
        </w:tc>
      </w:tr>
      <w:tr w:rsidR="74D42225" w14:paraId="2F3164F0" w14:textId="77777777" w:rsidTr="74D42225">
        <w:trPr>
          <w:trHeight w:val="300"/>
        </w:trPr>
        <w:tc>
          <w:tcPr>
            <w:tcW w:w="1551" w:type="dxa"/>
            <w:tcBorders>
              <w:left w:val="nil"/>
            </w:tcBorders>
            <w:tcMar>
              <w:left w:w="105" w:type="dxa"/>
              <w:right w:w="105" w:type="dxa"/>
            </w:tcMar>
          </w:tcPr>
          <w:p w14:paraId="7B31E542" w14:textId="0BA65F8A" w:rsidR="74D42225" w:rsidRDefault="74D42225" w:rsidP="74D42225">
            <w:pPr>
              <w:pStyle w:val="Body-Black"/>
              <w:spacing w:before="0" w:after="0"/>
              <w:jc w:val="center"/>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Session 12</w:t>
            </w:r>
          </w:p>
          <w:p w14:paraId="65D0C676" w14:textId="05B8DFB2" w:rsidR="74D42225" w:rsidRDefault="74D42225" w:rsidP="74D42225">
            <w:pPr>
              <w:pStyle w:val="Body-Black"/>
              <w:spacing w:before="0" w:after="0"/>
              <w:jc w:val="center"/>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[date]</w:t>
            </w:r>
          </w:p>
        </w:tc>
        <w:tc>
          <w:tcPr>
            <w:tcW w:w="5392" w:type="dxa"/>
            <w:tcMar>
              <w:left w:w="105" w:type="dxa"/>
              <w:right w:w="105" w:type="dxa"/>
            </w:tcMar>
          </w:tcPr>
          <w:p w14:paraId="218F34AE" w14:textId="17E5999D" w:rsidR="74D42225" w:rsidRDefault="74D42225" w:rsidP="74D42225">
            <w:pPr>
              <w:jc w:val="center"/>
              <w:rPr>
                <w:rFonts w:ascii="Times New Roman" w:eastAsia="Times New Roman" w:hAnsi="Times New Roman" w:cs="Times New Roman"/>
              </w:rPr>
            </w:pPr>
            <w:r w:rsidRPr="74D42225">
              <w:rPr>
                <w:rFonts w:ascii="Times New Roman" w:eastAsia="Times New Roman" w:hAnsi="Times New Roman" w:cs="Times New Roman"/>
              </w:rPr>
              <w:t>Week 12</w:t>
            </w:r>
          </w:p>
          <w:p w14:paraId="2948A057" w14:textId="3A318F54" w:rsidR="00F84042" w:rsidRDefault="00F84042" w:rsidP="74D42225">
            <w:pPr>
              <w:jc w:val="center"/>
              <w:rPr>
                <w:rFonts w:ascii="Times New Roman" w:eastAsia="Times New Roman" w:hAnsi="Times New Roman" w:cs="Times New Roman"/>
              </w:rPr>
            </w:pPr>
            <w:r w:rsidRPr="74D42225">
              <w:rPr>
                <w:rFonts w:ascii="Times New Roman" w:eastAsia="Times New Roman" w:hAnsi="Times New Roman" w:cs="Times New Roman"/>
              </w:rPr>
              <w:t>(Week of TBD)</w:t>
            </w:r>
          </w:p>
        </w:tc>
        <w:tc>
          <w:tcPr>
            <w:tcW w:w="2417" w:type="dxa"/>
            <w:tcBorders>
              <w:right w:val="nil"/>
            </w:tcBorders>
            <w:tcMar>
              <w:left w:w="105" w:type="dxa"/>
              <w:right w:w="105" w:type="dxa"/>
            </w:tcMar>
          </w:tcPr>
          <w:p w14:paraId="5974E89F" w14:textId="77777777" w:rsidR="74D42225" w:rsidRDefault="74D42225" w:rsidP="74D42225">
            <w:pPr>
              <w:rPr>
                <w:rFonts w:ascii="Times New Roman" w:eastAsia="Times New Roman" w:hAnsi="Times New Roman" w:cs="Times New Roman"/>
              </w:rPr>
            </w:pPr>
            <w:r w:rsidRPr="74D42225">
              <w:rPr>
                <w:rFonts w:ascii="Times New Roman" w:eastAsia="Times New Roman" w:hAnsi="Times New Roman" w:cs="Times New Roman"/>
              </w:rPr>
              <w:t xml:space="preserve">Objective: Development in Early Adulthood </w:t>
            </w:r>
          </w:p>
          <w:p w14:paraId="176420AD" w14:textId="77777777" w:rsidR="74D42225" w:rsidRDefault="74D42225" w:rsidP="74D42225">
            <w:pPr>
              <w:rPr>
                <w:rFonts w:ascii="Times New Roman" w:eastAsia="Times New Roman" w:hAnsi="Times New Roman" w:cs="Times New Roman"/>
              </w:rPr>
            </w:pPr>
          </w:p>
          <w:p w14:paraId="2162D45D" w14:textId="77777777" w:rsidR="74D42225" w:rsidRDefault="74D42225" w:rsidP="74D42225">
            <w:pPr>
              <w:rPr>
                <w:rFonts w:ascii="Times New Roman" w:eastAsia="Times New Roman" w:hAnsi="Times New Roman" w:cs="Times New Roman"/>
              </w:rPr>
            </w:pPr>
            <w:r w:rsidRPr="74D42225">
              <w:rPr>
                <w:rFonts w:ascii="Times New Roman" w:eastAsia="Times New Roman" w:hAnsi="Times New Roman" w:cs="Times New Roman"/>
              </w:rPr>
              <w:t>Read for Next Week:</w:t>
            </w:r>
          </w:p>
          <w:p w14:paraId="4679AC22" w14:textId="435F13AB" w:rsidR="74D42225" w:rsidRDefault="74D42225" w:rsidP="74D42225">
            <w:pPr>
              <w:rPr>
                <w:rFonts w:ascii="Times New Roman" w:eastAsia="Times New Roman" w:hAnsi="Times New Roman" w:cs="Times New Roman"/>
                <w:b/>
                <w:bCs/>
              </w:rPr>
            </w:pPr>
            <w:r w:rsidRPr="74D42225">
              <w:rPr>
                <w:rFonts w:ascii="Times New Roman" w:eastAsia="Times New Roman" w:hAnsi="Times New Roman" w:cs="Times New Roman"/>
              </w:rPr>
              <w:t>Part XI &amp; Chapters 25-27</w:t>
            </w:r>
          </w:p>
        </w:tc>
      </w:tr>
      <w:tr w:rsidR="74D42225" w14:paraId="568CDE2E" w14:textId="77777777" w:rsidTr="74D42225">
        <w:trPr>
          <w:trHeight w:val="300"/>
        </w:trPr>
        <w:tc>
          <w:tcPr>
            <w:tcW w:w="1551" w:type="dxa"/>
            <w:tcBorders>
              <w:left w:val="nil"/>
              <w:bottom w:val="nil"/>
            </w:tcBorders>
            <w:tcMar>
              <w:left w:w="105" w:type="dxa"/>
              <w:right w:w="105" w:type="dxa"/>
            </w:tcMar>
          </w:tcPr>
          <w:p w14:paraId="23D6BEDC" w14:textId="2E29ECF3" w:rsidR="74D42225" w:rsidRDefault="74D42225" w:rsidP="74D42225">
            <w:pPr>
              <w:pStyle w:val="Body-Black"/>
              <w:spacing w:before="0" w:after="0"/>
              <w:jc w:val="center"/>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Session 13</w:t>
            </w:r>
          </w:p>
          <w:p w14:paraId="6129EC96" w14:textId="2A52303F" w:rsidR="74D42225" w:rsidRDefault="74D42225" w:rsidP="74D42225">
            <w:pPr>
              <w:pStyle w:val="Body-Black"/>
              <w:spacing w:before="0" w:after="0"/>
              <w:jc w:val="center"/>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[date]</w:t>
            </w:r>
          </w:p>
        </w:tc>
        <w:tc>
          <w:tcPr>
            <w:tcW w:w="5392" w:type="dxa"/>
            <w:tcBorders>
              <w:bottom w:val="nil"/>
            </w:tcBorders>
            <w:tcMar>
              <w:left w:w="105" w:type="dxa"/>
              <w:right w:w="105" w:type="dxa"/>
            </w:tcMar>
          </w:tcPr>
          <w:p w14:paraId="4B15C6BB" w14:textId="40398CC6" w:rsidR="74D42225" w:rsidRDefault="74D42225" w:rsidP="74D42225">
            <w:pPr>
              <w:jc w:val="center"/>
              <w:rPr>
                <w:rFonts w:ascii="Times New Roman" w:eastAsia="Times New Roman" w:hAnsi="Times New Roman" w:cs="Times New Roman"/>
              </w:rPr>
            </w:pPr>
            <w:r w:rsidRPr="74D42225">
              <w:rPr>
                <w:rFonts w:ascii="Times New Roman" w:eastAsia="Times New Roman" w:hAnsi="Times New Roman" w:cs="Times New Roman"/>
              </w:rPr>
              <w:t>Week 13</w:t>
            </w:r>
          </w:p>
          <w:p w14:paraId="0A4D1EFA" w14:textId="2EFF241A" w:rsidR="3568BFA2" w:rsidRDefault="3568BFA2" w:rsidP="74D42225">
            <w:pPr>
              <w:jc w:val="center"/>
              <w:rPr>
                <w:rFonts w:ascii="Times New Roman" w:eastAsia="Times New Roman" w:hAnsi="Times New Roman" w:cs="Times New Roman"/>
              </w:rPr>
            </w:pPr>
            <w:r w:rsidRPr="74D42225">
              <w:rPr>
                <w:rFonts w:ascii="Times New Roman" w:eastAsia="Times New Roman" w:hAnsi="Times New Roman" w:cs="Times New Roman"/>
              </w:rPr>
              <w:t>(Week of TBD)</w:t>
            </w:r>
          </w:p>
        </w:tc>
        <w:tc>
          <w:tcPr>
            <w:tcW w:w="2417" w:type="dxa"/>
            <w:tcBorders>
              <w:bottom w:val="nil"/>
              <w:right w:val="nil"/>
            </w:tcBorders>
            <w:tcMar>
              <w:left w:w="105" w:type="dxa"/>
              <w:right w:w="105" w:type="dxa"/>
            </w:tcMar>
          </w:tcPr>
          <w:p w14:paraId="07A4E135" w14:textId="77777777" w:rsidR="74D42225" w:rsidRDefault="74D42225" w:rsidP="74D42225">
            <w:pPr>
              <w:rPr>
                <w:rFonts w:ascii="Times New Roman" w:eastAsia="Times New Roman" w:hAnsi="Times New Roman" w:cs="Times New Roman"/>
              </w:rPr>
            </w:pPr>
            <w:r w:rsidRPr="74D42225">
              <w:rPr>
                <w:rFonts w:ascii="Times New Roman" w:eastAsia="Times New Roman" w:hAnsi="Times New Roman" w:cs="Times New Roman"/>
              </w:rPr>
              <w:t xml:space="preserve">Objective: Development in Middle Adulthood </w:t>
            </w:r>
          </w:p>
          <w:p w14:paraId="10C4166F" w14:textId="77777777" w:rsidR="74D42225" w:rsidRDefault="74D42225" w:rsidP="74D42225">
            <w:pPr>
              <w:rPr>
                <w:rFonts w:ascii="Times New Roman" w:eastAsia="Times New Roman" w:hAnsi="Times New Roman" w:cs="Times New Roman"/>
              </w:rPr>
            </w:pPr>
          </w:p>
          <w:p w14:paraId="53F0325D" w14:textId="77777777" w:rsidR="74D42225" w:rsidRDefault="74D42225" w:rsidP="74D42225">
            <w:pPr>
              <w:rPr>
                <w:rFonts w:ascii="Times New Roman" w:eastAsia="Times New Roman" w:hAnsi="Times New Roman" w:cs="Times New Roman"/>
              </w:rPr>
            </w:pPr>
            <w:r w:rsidRPr="74D42225">
              <w:rPr>
                <w:rFonts w:ascii="Times New Roman" w:eastAsia="Times New Roman" w:hAnsi="Times New Roman" w:cs="Times New Roman"/>
              </w:rPr>
              <w:t xml:space="preserve">Read for Next Week: </w:t>
            </w:r>
          </w:p>
          <w:p w14:paraId="6FF55720" w14:textId="77777777" w:rsidR="74D42225" w:rsidRDefault="74D42225" w:rsidP="74D42225">
            <w:pPr>
              <w:rPr>
                <w:rFonts w:ascii="Times New Roman" w:eastAsia="Times New Roman" w:hAnsi="Times New Roman" w:cs="Times New Roman"/>
              </w:rPr>
            </w:pPr>
            <w:r w:rsidRPr="74D42225">
              <w:rPr>
                <w:rFonts w:ascii="Times New Roman" w:eastAsia="Times New Roman" w:hAnsi="Times New Roman" w:cs="Times New Roman"/>
              </w:rPr>
              <w:t xml:space="preserve">Part XII &amp; Chapters 28-30 </w:t>
            </w:r>
          </w:p>
          <w:p w14:paraId="165968B8" w14:textId="77777777" w:rsidR="74D42225" w:rsidRDefault="74D42225" w:rsidP="74D42225">
            <w:pPr>
              <w:rPr>
                <w:rFonts w:ascii="Times New Roman" w:eastAsia="Times New Roman" w:hAnsi="Times New Roman" w:cs="Times New Roman"/>
                <w:b/>
                <w:bCs/>
              </w:rPr>
            </w:pPr>
          </w:p>
          <w:p w14:paraId="2CCFC685" w14:textId="0E2AB983" w:rsidR="74D42225" w:rsidRDefault="74D42225" w:rsidP="74D42225">
            <w:pPr>
              <w:rPr>
                <w:rFonts w:ascii="Times New Roman" w:eastAsia="Times New Roman" w:hAnsi="Times New Roman" w:cs="Times New Roman"/>
                <w:b/>
                <w:bCs/>
              </w:rPr>
            </w:pPr>
            <w:r w:rsidRPr="74D42225">
              <w:rPr>
                <w:rFonts w:ascii="Times New Roman" w:eastAsia="Times New Roman" w:hAnsi="Times New Roman" w:cs="Times New Roman"/>
                <w:b/>
                <w:bCs/>
              </w:rPr>
              <w:t xml:space="preserve">Due </w:t>
            </w:r>
            <w:r w:rsidR="14167378" w:rsidRPr="74D42225">
              <w:rPr>
                <w:rFonts w:ascii="Times New Roman" w:eastAsia="Times New Roman" w:hAnsi="Times New Roman" w:cs="Times New Roman"/>
                <w:b/>
                <w:bCs/>
              </w:rPr>
              <w:t>TBD</w:t>
            </w:r>
            <w:r w:rsidRPr="74D42225">
              <w:rPr>
                <w:rFonts w:ascii="Times New Roman" w:eastAsia="Times New Roman" w:hAnsi="Times New Roman" w:cs="Times New Roman"/>
                <w:b/>
                <w:bCs/>
              </w:rPr>
              <w:t>: Theory Application #2</w:t>
            </w:r>
          </w:p>
          <w:p w14:paraId="52875069" w14:textId="15063CEA" w:rsidR="74D42225" w:rsidRDefault="74D42225" w:rsidP="74D42225">
            <w:pPr>
              <w:rPr>
                <w:rFonts w:ascii="Times New Roman" w:eastAsia="Times New Roman" w:hAnsi="Times New Roman" w:cs="Times New Roman"/>
                <w:b/>
                <w:bCs/>
              </w:rPr>
            </w:pPr>
          </w:p>
        </w:tc>
      </w:tr>
      <w:tr w:rsidR="74D42225" w14:paraId="48DFC81B" w14:textId="77777777" w:rsidTr="74D42225">
        <w:trPr>
          <w:trHeight w:val="300"/>
        </w:trPr>
        <w:tc>
          <w:tcPr>
            <w:tcW w:w="1551" w:type="dxa"/>
            <w:tcBorders>
              <w:left w:val="nil"/>
              <w:bottom w:val="nil"/>
            </w:tcBorders>
            <w:tcMar>
              <w:left w:w="105" w:type="dxa"/>
              <w:right w:w="105" w:type="dxa"/>
            </w:tcMar>
          </w:tcPr>
          <w:p w14:paraId="412F0CDB" w14:textId="73C6B081" w:rsidR="36708FBD" w:rsidRDefault="36708FBD" w:rsidP="74D42225">
            <w:pPr>
              <w:pStyle w:val="Body-Black"/>
              <w:spacing w:before="0" w:after="0"/>
              <w:jc w:val="center"/>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Session 14</w:t>
            </w:r>
          </w:p>
          <w:p w14:paraId="462F88F6" w14:textId="36C04F82" w:rsidR="36708FBD" w:rsidRDefault="36708FBD" w:rsidP="74D42225">
            <w:pPr>
              <w:pStyle w:val="Body-Black"/>
              <w:spacing w:before="0" w:after="0"/>
              <w:jc w:val="center"/>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[date]</w:t>
            </w:r>
          </w:p>
        </w:tc>
        <w:tc>
          <w:tcPr>
            <w:tcW w:w="5392" w:type="dxa"/>
            <w:tcBorders>
              <w:bottom w:val="nil"/>
            </w:tcBorders>
            <w:tcMar>
              <w:left w:w="105" w:type="dxa"/>
              <w:right w:w="105" w:type="dxa"/>
            </w:tcMar>
          </w:tcPr>
          <w:p w14:paraId="389370AC" w14:textId="33BCBA68" w:rsidR="74D42225" w:rsidRDefault="74D42225" w:rsidP="74D42225">
            <w:pPr>
              <w:jc w:val="center"/>
              <w:rPr>
                <w:rFonts w:ascii="Times New Roman" w:eastAsia="Times New Roman" w:hAnsi="Times New Roman" w:cs="Times New Roman"/>
              </w:rPr>
            </w:pPr>
            <w:r w:rsidRPr="74D42225">
              <w:rPr>
                <w:rFonts w:ascii="Times New Roman" w:eastAsia="Times New Roman" w:hAnsi="Times New Roman" w:cs="Times New Roman"/>
              </w:rPr>
              <w:t>Week 14</w:t>
            </w:r>
          </w:p>
          <w:p w14:paraId="74A79409" w14:textId="343586EC" w:rsidR="24B80527" w:rsidRDefault="24B80527" w:rsidP="74D42225">
            <w:pPr>
              <w:jc w:val="center"/>
              <w:rPr>
                <w:rFonts w:ascii="Times New Roman" w:eastAsia="Times New Roman" w:hAnsi="Times New Roman" w:cs="Times New Roman"/>
              </w:rPr>
            </w:pPr>
            <w:r w:rsidRPr="74D42225">
              <w:rPr>
                <w:rFonts w:ascii="Times New Roman" w:eastAsia="Times New Roman" w:hAnsi="Times New Roman" w:cs="Times New Roman"/>
              </w:rPr>
              <w:t>(Week of TBD)</w:t>
            </w:r>
          </w:p>
        </w:tc>
        <w:tc>
          <w:tcPr>
            <w:tcW w:w="2417" w:type="dxa"/>
            <w:tcBorders>
              <w:bottom w:val="nil"/>
              <w:right w:val="nil"/>
            </w:tcBorders>
            <w:tcMar>
              <w:left w:w="105" w:type="dxa"/>
              <w:right w:w="105" w:type="dxa"/>
            </w:tcMar>
          </w:tcPr>
          <w:p w14:paraId="6C3AEC9F" w14:textId="348AE028" w:rsidR="74D42225" w:rsidRDefault="74D42225" w:rsidP="74D42225">
            <w:pPr>
              <w:rPr>
                <w:rFonts w:ascii="Times New Roman" w:eastAsia="Times New Roman" w:hAnsi="Times New Roman" w:cs="Times New Roman"/>
                <w:b/>
                <w:bCs/>
              </w:rPr>
            </w:pPr>
            <w:r w:rsidRPr="74D42225">
              <w:rPr>
                <w:rFonts w:ascii="Times New Roman" w:eastAsia="Times New Roman" w:hAnsi="Times New Roman" w:cs="Times New Roman"/>
                <w:b/>
                <w:bCs/>
              </w:rPr>
              <w:t xml:space="preserve">Thanksgiving Break </w:t>
            </w:r>
          </w:p>
        </w:tc>
      </w:tr>
      <w:tr w:rsidR="74D42225" w14:paraId="10AE6746" w14:textId="77777777" w:rsidTr="74D42225">
        <w:trPr>
          <w:trHeight w:val="300"/>
        </w:trPr>
        <w:tc>
          <w:tcPr>
            <w:tcW w:w="1551" w:type="dxa"/>
            <w:tcBorders>
              <w:left w:val="nil"/>
              <w:bottom w:val="nil"/>
            </w:tcBorders>
            <w:tcMar>
              <w:left w:w="105" w:type="dxa"/>
              <w:right w:w="105" w:type="dxa"/>
            </w:tcMar>
          </w:tcPr>
          <w:p w14:paraId="3F982154" w14:textId="2D5E48E4" w:rsidR="2CE5C2A3" w:rsidRDefault="2CE5C2A3" w:rsidP="74D42225">
            <w:pPr>
              <w:pStyle w:val="Body-Black"/>
              <w:spacing w:before="0" w:after="0"/>
              <w:jc w:val="center"/>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lastRenderedPageBreak/>
              <w:t>Session 15</w:t>
            </w:r>
          </w:p>
          <w:p w14:paraId="4E3F69B3" w14:textId="2A52303F" w:rsidR="2CE5C2A3" w:rsidRDefault="2CE5C2A3" w:rsidP="74D42225">
            <w:pPr>
              <w:pStyle w:val="Body-Black"/>
              <w:spacing w:before="0" w:after="0"/>
              <w:jc w:val="center"/>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[date]</w:t>
            </w:r>
          </w:p>
          <w:p w14:paraId="446F4B1B" w14:textId="6D2279B1" w:rsidR="74D42225" w:rsidRDefault="74D42225" w:rsidP="74D42225">
            <w:pPr>
              <w:pStyle w:val="Body-Black"/>
              <w:jc w:val="center"/>
              <w:rPr>
                <w:rFonts w:ascii="Times New Roman" w:eastAsia="Times New Roman" w:hAnsi="Times New Roman" w:cs="Times New Roman"/>
                <w:iCs w:val="0"/>
                <w:sz w:val="24"/>
              </w:rPr>
            </w:pPr>
          </w:p>
        </w:tc>
        <w:tc>
          <w:tcPr>
            <w:tcW w:w="5392" w:type="dxa"/>
            <w:tcBorders>
              <w:bottom w:val="nil"/>
            </w:tcBorders>
            <w:tcMar>
              <w:left w:w="105" w:type="dxa"/>
              <w:right w:w="105" w:type="dxa"/>
            </w:tcMar>
          </w:tcPr>
          <w:p w14:paraId="6FEB8A8B" w14:textId="76AB7FE4" w:rsidR="74D42225" w:rsidRDefault="74D42225" w:rsidP="74D42225">
            <w:pPr>
              <w:jc w:val="center"/>
              <w:rPr>
                <w:rFonts w:ascii="Times New Roman" w:eastAsia="Times New Roman" w:hAnsi="Times New Roman" w:cs="Times New Roman"/>
              </w:rPr>
            </w:pPr>
            <w:r w:rsidRPr="74D42225">
              <w:rPr>
                <w:rFonts w:ascii="Times New Roman" w:eastAsia="Times New Roman" w:hAnsi="Times New Roman" w:cs="Times New Roman"/>
              </w:rPr>
              <w:t>Week 15</w:t>
            </w:r>
          </w:p>
          <w:p w14:paraId="3C83AE23" w14:textId="2CD64258" w:rsidR="79CB682F" w:rsidRDefault="79CB682F" w:rsidP="74D42225">
            <w:pPr>
              <w:jc w:val="center"/>
              <w:rPr>
                <w:rFonts w:ascii="Times New Roman" w:eastAsia="Times New Roman" w:hAnsi="Times New Roman" w:cs="Times New Roman"/>
              </w:rPr>
            </w:pPr>
            <w:r w:rsidRPr="74D42225">
              <w:rPr>
                <w:rFonts w:ascii="Times New Roman" w:eastAsia="Times New Roman" w:hAnsi="Times New Roman" w:cs="Times New Roman"/>
              </w:rPr>
              <w:t>(Week of TBD)</w:t>
            </w:r>
          </w:p>
        </w:tc>
        <w:tc>
          <w:tcPr>
            <w:tcW w:w="2417" w:type="dxa"/>
            <w:tcBorders>
              <w:bottom w:val="nil"/>
              <w:right w:val="nil"/>
            </w:tcBorders>
            <w:tcMar>
              <w:left w:w="105" w:type="dxa"/>
              <w:right w:w="105" w:type="dxa"/>
            </w:tcMar>
          </w:tcPr>
          <w:p w14:paraId="3F2BCF1E" w14:textId="750688BB" w:rsidR="74D42225" w:rsidRDefault="74D42225" w:rsidP="74D42225">
            <w:pPr>
              <w:rPr>
                <w:rFonts w:ascii="Times New Roman" w:eastAsia="Times New Roman" w:hAnsi="Times New Roman" w:cs="Times New Roman"/>
              </w:rPr>
            </w:pPr>
            <w:r w:rsidRPr="74D42225">
              <w:rPr>
                <w:rFonts w:ascii="Times New Roman" w:eastAsia="Times New Roman" w:hAnsi="Times New Roman" w:cs="Times New Roman"/>
              </w:rPr>
              <w:t xml:space="preserve">Objective:  Objective: Development in Late Adulthood </w:t>
            </w:r>
          </w:p>
          <w:p w14:paraId="47722963" w14:textId="77777777" w:rsidR="74D42225" w:rsidRDefault="74D42225" w:rsidP="74D42225">
            <w:pPr>
              <w:rPr>
                <w:rFonts w:ascii="Times New Roman" w:eastAsia="Times New Roman" w:hAnsi="Times New Roman" w:cs="Times New Roman"/>
              </w:rPr>
            </w:pPr>
          </w:p>
          <w:p w14:paraId="0F1DA9ED" w14:textId="77777777" w:rsidR="74D42225" w:rsidRDefault="74D42225" w:rsidP="74D42225">
            <w:pPr>
              <w:rPr>
                <w:rFonts w:ascii="Times New Roman" w:eastAsia="Times New Roman" w:hAnsi="Times New Roman" w:cs="Times New Roman"/>
              </w:rPr>
            </w:pPr>
            <w:r w:rsidRPr="74D42225">
              <w:rPr>
                <w:rFonts w:ascii="Times New Roman" w:eastAsia="Times New Roman" w:hAnsi="Times New Roman" w:cs="Times New Roman"/>
              </w:rPr>
              <w:t>Reading: 1131-1297</w:t>
            </w:r>
          </w:p>
          <w:p w14:paraId="7132F18C" w14:textId="77777777" w:rsidR="74D42225" w:rsidRDefault="74D42225" w:rsidP="74D42225">
            <w:pPr>
              <w:rPr>
                <w:rFonts w:ascii="Times New Roman" w:eastAsia="Times New Roman" w:hAnsi="Times New Roman" w:cs="Times New Roman"/>
              </w:rPr>
            </w:pPr>
            <w:r w:rsidRPr="74D42225">
              <w:rPr>
                <w:rFonts w:ascii="Times New Roman" w:eastAsia="Times New Roman" w:hAnsi="Times New Roman" w:cs="Times New Roman"/>
              </w:rPr>
              <w:t>Part XII, Chapters 28-30</w:t>
            </w:r>
          </w:p>
          <w:p w14:paraId="69D85649" w14:textId="106104EC" w:rsidR="74D42225" w:rsidRDefault="74D42225" w:rsidP="74D42225">
            <w:pPr>
              <w:rPr>
                <w:rFonts w:ascii="Times New Roman" w:eastAsia="Times New Roman" w:hAnsi="Times New Roman" w:cs="Times New Roman"/>
              </w:rPr>
            </w:pPr>
          </w:p>
          <w:p w14:paraId="59292FC8" w14:textId="77777777" w:rsidR="74D42225" w:rsidRDefault="74D42225" w:rsidP="74D42225">
            <w:pPr>
              <w:rPr>
                <w:rFonts w:ascii="Times New Roman" w:eastAsia="Times New Roman" w:hAnsi="Times New Roman" w:cs="Times New Roman"/>
              </w:rPr>
            </w:pPr>
          </w:p>
          <w:p w14:paraId="7CF5CE6A" w14:textId="2AEB7605" w:rsidR="74D42225" w:rsidRDefault="74D42225" w:rsidP="74D42225">
            <w:pPr>
              <w:rPr>
                <w:rFonts w:ascii="Times New Roman" w:eastAsia="Times New Roman" w:hAnsi="Times New Roman" w:cs="Times New Roman"/>
                <w:b/>
                <w:bCs/>
              </w:rPr>
            </w:pPr>
            <w:r w:rsidRPr="74D42225">
              <w:rPr>
                <w:rFonts w:ascii="Times New Roman" w:eastAsia="Times New Roman" w:hAnsi="Times New Roman" w:cs="Times New Roman"/>
                <w:b/>
                <w:bCs/>
              </w:rPr>
              <w:t xml:space="preserve">Due </w:t>
            </w:r>
            <w:r w:rsidR="13617D81" w:rsidRPr="74D42225">
              <w:rPr>
                <w:rFonts w:ascii="Times New Roman" w:eastAsia="Times New Roman" w:hAnsi="Times New Roman" w:cs="Times New Roman"/>
                <w:b/>
                <w:bCs/>
              </w:rPr>
              <w:t>TBD</w:t>
            </w:r>
            <w:r w:rsidRPr="74D42225">
              <w:rPr>
                <w:rFonts w:ascii="Times New Roman" w:eastAsia="Times New Roman" w:hAnsi="Times New Roman" w:cs="Times New Roman"/>
                <w:b/>
                <w:bCs/>
              </w:rPr>
              <w:t>: Quiz #3</w:t>
            </w:r>
          </w:p>
        </w:tc>
      </w:tr>
      <w:tr w:rsidR="74D42225" w14:paraId="70CEA16A" w14:textId="77777777" w:rsidTr="74D42225">
        <w:trPr>
          <w:trHeight w:val="300"/>
        </w:trPr>
        <w:tc>
          <w:tcPr>
            <w:tcW w:w="1551" w:type="dxa"/>
            <w:tcBorders>
              <w:left w:val="nil"/>
              <w:bottom w:val="nil"/>
            </w:tcBorders>
            <w:tcMar>
              <w:left w:w="105" w:type="dxa"/>
              <w:right w:w="105" w:type="dxa"/>
            </w:tcMar>
          </w:tcPr>
          <w:p w14:paraId="486DDE93" w14:textId="7BC5CF93" w:rsidR="75205FC2" w:rsidRDefault="75205FC2" w:rsidP="74D42225">
            <w:pPr>
              <w:pStyle w:val="Body-Black"/>
              <w:spacing w:before="0" w:after="0"/>
              <w:jc w:val="center"/>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Session 16</w:t>
            </w:r>
          </w:p>
          <w:p w14:paraId="515E4973" w14:textId="2A52303F" w:rsidR="75205FC2" w:rsidRDefault="75205FC2" w:rsidP="74D42225">
            <w:pPr>
              <w:pStyle w:val="Body-Black"/>
              <w:spacing w:before="0" w:after="0"/>
              <w:jc w:val="center"/>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[date]</w:t>
            </w:r>
          </w:p>
          <w:p w14:paraId="681EE211" w14:textId="4A13FA8D" w:rsidR="74D42225" w:rsidRDefault="74D42225" w:rsidP="74D42225">
            <w:pPr>
              <w:pStyle w:val="Body-Black"/>
              <w:jc w:val="center"/>
              <w:rPr>
                <w:rFonts w:ascii="Times New Roman" w:eastAsia="Times New Roman" w:hAnsi="Times New Roman" w:cs="Times New Roman"/>
                <w:iCs w:val="0"/>
                <w:sz w:val="24"/>
              </w:rPr>
            </w:pPr>
          </w:p>
        </w:tc>
        <w:tc>
          <w:tcPr>
            <w:tcW w:w="5392" w:type="dxa"/>
            <w:tcBorders>
              <w:bottom w:val="nil"/>
            </w:tcBorders>
            <w:tcMar>
              <w:left w:w="105" w:type="dxa"/>
              <w:right w:w="105" w:type="dxa"/>
            </w:tcMar>
          </w:tcPr>
          <w:p w14:paraId="01C68B58" w14:textId="629DEA6D" w:rsidR="74D42225" w:rsidRDefault="74D42225" w:rsidP="74D42225">
            <w:pPr>
              <w:jc w:val="center"/>
              <w:rPr>
                <w:rFonts w:ascii="Times New Roman" w:eastAsia="Times New Roman" w:hAnsi="Times New Roman" w:cs="Times New Roman"/>
              </w:rPr>
            </w:pPr>
            <w:r w:rsidRPr="74D42225">
              <w:rPr>
                <w:rFonts w:ascii="Times New Roman" w:eastAsia="Times New Roman" w:hAnsi="Times New Roman" w:cs="Times New Roman"/>
              </w:rPr>
              <w:t>Week 16</w:t>
            </w:r>
          </w:p>
          <w:p w14:paraId="46BE313F" w14:textId="052E2EC4" w:rsidR="74D42225" w:rsidRDefault="74D42225" w:rsidP="74D42225">
            <w:pPr>
              <w:jc w:val="center"/>
              <w:rPr>
                <w:rFonts w:ascii="Times New Roman" w:eastAsia="Times New Roman" w:hAnsi="Times New Roman" w:cs="Times New Roman"/>
              </w:rPr>
            </w:pPr>
            <w:r w:rsidRPr="74D42225">
              <w:rPr>
                <w:rFonts w:ascii="Times New Roman" w:eastAsia="Times New Roman" w:hAnsi="Times New Roman" w:cs="Times New Roman"/>
              </w:rPr>
              <w:t xml:space="preserve">(Week of </w:t>
            </w:r>
            <w:r w:rsidR="6D6EA35D" w:rsidRPr="74D42225">
              <w:rPr>
                <w:rFonts w:ascii="Times New Roman" w:eastAsia="Times New Roman" w:hAnsi="Times New Roman" w:cs="Times New Roman"/>
              </w:rPr>
              <w:t>TBD</w:t>
            </w:r>
            <w:r w:rsidRPr="74D42225">
              <w:rPr>
                <w:rFonts w:ascii="Times New Roman" w:eastAsia="Times New Roman" w:hAnsi="Times New Roman" w:cs="Times New Roman"/>
              </w:rPr>
              <w:t>)</w:t>
            </w:r>
          </w:p>
        </w:tc>
        <w:tc>
          <w:tcPr>
            <w:tcW w:w="2417" w:type="dxa"/>
            <w:tcBorders>
              <w:bottom w:val="nil"/>
              <w:right w:val="nil"/>
            </w:tcBorders>
            <w:tcMar>
              <w:left w:w="105" w:type="dxa"/>
              <w:right w:w="105" w:type="dxa"/>
            </w:tcMar>
          </w:tcPr>
          <w:p w14:paraId="52AE5CDA" w14:textId="1289E6E6" w:rsidR="74D42225" w:rsidRDefault="74D42225" w:rsidP="74D42225">
            <w:pPr>
              <w:rPr>
                <w:rFonts w:ascii="Times New Roman" w:eastAsia="Times New Roman" w:hAnsi="Times New Roman" w:cs="Times New Roman"/>
                <w:b/>
                <w:bCs/>
              </w:rPr>
            </w:pPr>
            <w:r w:rsidRPr="74D42225">
              <w:rPr>
                <w:rFonts w:ascii="Times New Roman" w:eastAsia="Times New Roman" w:hAnsi="Times New Roman" w:cs="Times New Roman"/>
                <w:b/>
                <w:bCs/>
              </w:rPr>
              <w:t xml:space="preserve">Due </w:t>
            </w:r>
            <w:r w:rsidR="0B939EC3" w:rsidRPr="74D42225">
              <w:rPr>
                <w:rFonts w:ascii="Times New Roman" w:eastAsia="Times New Roman" w:hAnsi="Times New Roman" w:cs="Times New Roman"/>
                <w:b/>
                <w:bCs/>
              </w:rPr>
              <w:t>TBD</w:t>
            </w:r>
            <w:r w:rsidRPr="74D42225">
              <w:rPr>
                <w:rFonts w:ascii="Times New Roman" w:eastAsia="Times New Roman" w:hAnsi="Times New Roman" w:cs="Times New Roman"/>
                <w:b/>
                <w:bCs/>
              </w:rPr>
              <w:t xml:space="preserve">: Life Event Assignment #4 </w:t>
            </w:r>
          </w:p>
          <w:p w14:paraId="68FBC65B" w14:textId="77777777" w:rsidR="74D42225" w:rsidRDefault="74D42225" w:rsidP="74D42225">
            <w:pPr>
              <w:rPr>
                <w:rFonts w:ascii="Times New Roman" w:eastAsia="Times New Roman" w:hAnsi="Times New Roman" w:cs="Times New Roman"/>
              </w:rPr>
            </w:pPr>
          </w:p>
        </w:tc>
      </w:tr>
    </w:tbl>
    <w:p w14:paraId="6D7756CB" w14:textId="0E95BC0B" w:rsidR="74D42225" w:rsidRDefault="74D42225" w:rsidP="74D42225">
      <w:pPr>
        <w:pStyle w:val="Body-Black"/>
        <w:spacing w:before="0" w:after="0"/>
        <w:rPr>
          <w:rFonts w:ascii="Times New Roman" w:eastAsia="Times New Roman" w:hAnsi="Times New Roman" w:cs="Times New Roman"/>
          <w:sz w:val="24"/>
        </w:rPr>
      </w:pPr>
    </w:p>
    <w:p w14:paraId="26F09514" w14:textId="2C6599EA" w:rsidR="74D42225" w:rsidRDefault="74D42225" w:rsidP="74D42225">
      <w:pPr>
        <w:pStyle w:val="Body-Black"/>
        <w:spacing w:before="0" w:after="0"/>
        <w:rPr>
          <w:rFonts w:ascii="Times New Roman" w:eastAsia="Times New Roman" w:hAnsi="Times New Roman" w:cs="Times New Roman"/>
          <w:sz w:val="24"/>
        </w:rPr>
      </w:pPr>
    </w:p>
    <w:p w14:paraId="0D520FD6" w14:textId="77777777" w:rsidR="00E01068" w:rsidRPr="00643D88" w:rsidRDefault="00E01068" w:rsidP="74D42225">
      <w:pPr>
        <w:pStyle w:val="Body-Black"/>
        <w:spacing w:before="0" w:after="0"/>
        <w:rPr>
          <w:rFonts w:ascii="Times New Roman" w:eastAsia="Times New Roman" w:hAnsi="Times New Roman" w:cs="Times New Roman"/>
          <w:b/>
          <w:bCs/>
          <w:caps/>
          <w:color w:val="D71920"/>
          <w:sz w:val="24"/>
        </w:rPr>
      </w:pPr>
      <w:r w:rsidRPr="74D42225">
        <w:rPr>
          <w:rFonts w:ascii="Times New Roman" w:eastAsia="Times New Roman" w:hAnsi="Times New Roman" w:cs="Times New Roman"/>
          <w:b/>
          <w:bCs/>
          <w:caps/>
          <w:color w:val="D71920"/>
          <w:sz w:val="24"/>
        </w:rPr>
        <w:t>Important Dates</w:t>
      </w:r>
    </w:p>
    <w:p w14:paraId="20363140" w14:textId="517BE1F1" w:rsidR="00E01068" w:rsidRPr="00643D88" w:rsidRDefault="00E01068" w:rsidP="74D42225">
      <w:pPr>
        <w:pStyle w:val="Body-Black"/>
        <w:tabs>
          <w:tab w:val="right" w:pos="9360"/>
        </w:tabs>
        <w:spacing w:before="0" w:after="0"/>
        <w:rPr>
          <w:rFonts w:ascii="Times New Roman" w:eastAsia="Times New Roman" w:hAnsi="Times New Roman" w:cs="Times New Roman"/>
          <w:sz w:val="24"/>
        </w:rPr>
      </w:pPr>
      <w:r w:rsidRPr="74D42225">
        <w:rPr>
          <w:rFonts w:ascii="Times New Roman" w:eastAsia="Times New Roman" w:hAnsi="Times New Roman" w:cs="Times New Roman"/>
          <w:sz w:val="24"/>
        </w:rPr>
        <w:t xml:space="preserve">Last day to drop a course </w:t>
      </w:r>
      <w:r w:rsidR="00F21E2E" w:rsidRPr="74D42225">
        <w:rPr>
          <w:rFonts w:ascii="Times New Roman" w:eastAsia="Times New Roman" w:hAnsi="Times New Roman" w:cs="Times New Roman"/>
          <w:sz w:val="24"/>
        </w:rPr>
        <w:t xml:space="preserve">(via </w:t>
      </w:r>
      <w:proofErr w:type="spellStart"/>
      <w:r w:rsidR="00F21E2E" w:rsidRPr="74D42225">
        <w:rPr>
          <w:rFonts w:ascii="Times New Roman" w:eastAsia="Times New Roman" w:hAnsi="Times New Roman" w:cs="Times New Roman"/>
          <w:sz w:val="24"/>
        </w:rPr>
        <w:t>MavLink</w:t>
      </w:r>
      <w:proofErr w:type="spellEnd"/>
      <w:r w:rsidR="00F21E2E" w:rsidRPr="74D42225">
        <w:rPr>
          <w:rFonts w:ascii="Times New Roman" w:eastAsia="Times New Roman" w:hAnsi="Times New Roman" w:cs="Times New Roman"/>
          <w:sz w:val="24"/>
        </w:rPr>
        <w:t xml:space="preserve">) </w:t>
      </w:r>
      <w:r w:rsidRPr="74D42225">
        <w:rPr>
          <w:rFonts w:ascii="Times New Roman" w:eastAsia="Times New Roman" w:hAnsi="Times New Roman" w:cs="Times New Roman"/>
          <w:sz w:val="24"/>
        </w:rPr>
        <w:t>and receive a 100% refund</w:t>
      </w:r>
      <w:r>
        <w:tab/>
      </w:r>
      <w:r w:rsidR="0B31ED45" w:rsidRPr="74D42225">
        <w:rPr>
          <w:rFonts w:ascii="Times New Roman" w:eastAsia="Times New Roman" w:hAnsi="Times New Roman" w:cs="Times New Roman"/>
          <w:sz w:val="24"/>
        </w:rPr>
        <w:t>TBD</w:t>
      </w:r>
    </w:p>
    <w:p w14:paraId="5A0C3A0B" w14:textId="0BB8D69B" w:rsidR="00E01068" w:rsidRPr="00643D88" w:rsidRDefault="00E01068" w:rsidP="74D42225">
      <w:pPr>
        <w:pStyle w:val="Body-Black"/>
        <w:tabs>
          <w:tab w:val="right" w:pos="9360"/>
        </w:tabs>
        <w:spacing w:before="0" w:after="0"/>
        <w:rPr>
          <w:rFonts w:ascii="Times New Roman" w:eastAsia="Times New Roman" w:hAnsi="Times New Roman" w:cs="Times New Roman"/>
          <w:sz w:val="24"/>
        </w:rPr>
      </w:pPr>
      <w:r w:rsidRPr="74D42225">
        <w:rPr>
          <w:rFonts w:ascii="Times New Roman" w:eastAsia="Times New Roman" w:hAnsi="Times New Roman" w:cs="Times New Roman"/>
          <w:sz w:val="24"/>
        </w:rPr>
        <w:t xml:space="preserve">Last day to withdraw from a course </w:t>
      </w:r>
      <w:r w:rsidR="00F21E2E" w:rsidRPr="74D42225">
        <w:rPr>
          <w:rFonts w:ascii="Times New Roman" w:eastAsia="Times New Roman" w:hAnsi="Times New Roman" w:cs="Times New Roman"/>
          <w:sz w:val="24"/>
        </w:rPr>
        <w:t xml:space="preserve">(via </w:t>
      </w:r>
      <w:proofErr w:type="spellStart"/>
      <w:r w:rsidR="00F21E2E" w:rsidRPr="74D42225">
        <w:rPr>
          <w:rFonts w:ascii="Times New Roman" w:eastAsia="Times New Roman" w:hAnsi="Times New Roman" w:cs="Times New Roman"/>
          <w:sz w:val="24"/>
        </w:rPr>
        <w:t>MavLink</w:t>
      </w:r>
      <w:proofErr w:type="spellEnd"/>
      <w:r w:rsidR="00F21E2E" w:rsidRPr="74D42225">
        <w:rPr>
          <w:rFonts w:ascii="Times New Roman" w:eastAsia="Times New Roman" w:hAnsi="Times New Roman" w:cs="Times New Roman"/>
          <w:sz w:val="24"/>
        </w:rPr>
        <w:t xml:space="preserve">) </w:t>
      </w:r>
      <w:r w:rsidRPr="74D42225">
        <w:rPr>
          <w:rFonts w:ascii="Times New Roman" w:eastAsia="Times New Roman" w:hAnsi="Times New Roman" w:cs="Times New Roman"/>
          <w:sz w:val="24"/>
        </w:rPr>
        <w:t>with a grade of “W”</w:t>
      </w:r>
      <w:r>
        <w:tab/>
      </w:r>
      <w:r w:rsidR="7B1548F6" w:rsidRPr="74D42225">
        <w:rPr>
          <w:rFonts w:ascii="Times New Roman" w:eastAsia="Times New Roman" w:hAnsi="Times New Roman" w:cs="Times New Roman"/>
          <w:sz w:val="24"/>
        </w:rPr>
        <w:t>TBD</w:t>
      </w:r>
    </w:p>
    <w:p w14:paraId="5284A537" w14:textId="51AFC2E4" w:rsidR="005F31E3" w:rsidRPr="00643D88" w:rsidRDefault="005F31E3" w:rsidP="74D42225">
      <w:pPr>
        <w:pStyle w:val="Body-Black"/>
        <w:spacing w:before="0" w:after="0"/>
        <w:rPr>
          <w:rFonts w:ascii="Times New Roman" w:eastAsia="Times New Roman" w:hAnsi="Times New Roman" w:cs="Times New Roman"/>
          <w:sz w:val="24"/>
        </w:rPr>
      </w:pPr>
    </w:p>
    <w:p w14:paraId="43F740A7" w14:textId="1618DA8A" w:rsidR="00665CA4" w:rsidRPr="00643D88" w:rsidRDefault="00665CA4" w:rsidP="74D42225">
      <w:pPr>
        <w:pStyle w:val="Subhead-Red"/>
        <w:rPr>
          <w:rFonts w:ascii="Times New Roman" w:eastAsia="Times New Roman" w:hAnsi="Times New Roman" w:cs="Times New Roman"/>
          <w:sz w:val="24"/>
          <w:szCs w:val="24"/>
        </w:rPr>
      </w:pPr>
      <w:r w:rsidRPr="74D42225">
        <w:rPr>
          <w:rFonts w:ascii="Times New Roman" w:eastAsia="Times New Roman" w:hAnsi="Times New Roman" w:cs="Times New Roman"/>
          <w:sz w:val="24"/>
          <w:szCs w:val="24"/>
        </w:rPr>
        <w:t>Assessments (</w:t>
      </w:r>
      <w:r w:rsidR="003F00B3" w:rsidRPr="74D42225">
        <w:rPr>
          <w:rFonts w:ascii="Times New Roman" w:eastAsia="Times New Roman" w:hAnsi="Times New Roman" w:cs="Times New Roman"/>
          <w:sz w:val="24"/>
          <w:szCs w:val="24"/>
        </w:rPr>
        <w:t>A</w:t>
      </w:r>
      <w:r w:rsidRPr="74D42225">
        <w:rPr>
          <w:rFonts w:ascii="Times New Roman" w:eastAsia="Times New Roman" w:hAnsi="Times New Roman" w:cs="Times New Roman"/>
          <w:sz w:val="24"/>
          <w:szCs w:val="24"/>
        </w:rPr>
        <w:t xml:space="preserve">ctivities, Assignments, </w:t>
      </w:r>
      <w:r w:rsidR="007B07E2" w:rsidRPr="74D42225">
        <w:rPr>
          <w:rFonts w:ascii="Times New Roman" w:eastAsia="Times New Roman" w:hAnsi="Times New Roman" w:cs="Times New Roman"/>
          <w:sz w:val="24"/>
          <w:szCs w:val="24"/>
        </w:rPr>
        <w:t>and</w:t>
      </w:r>
      <w:r w:rsidRPr="74D42225">
        <w:rPr>
          <w:rFonts w:ascii="Times New Roman" w:eastAsia="Times New Roman" w:hAnsi="Times New Roman" w:cs="Times New Roman"/>
          <w:sz w:val="24"/>
          <w:szCs w:val="24"/>
        </w:rPr>
        <w:t xml:space="preserve"> Exams)</w:t>
      </w:r>
    </w:p>
    <w:p w14:paraId="440AB72E" w14:textId="57A0BB9C" w:rsidR="007A4F5A" w:rsidRPr="00643D88" w:rsidRDefault="007A4F5A" w:rsidP="74D42225">
      <w:pPr>
        <w:rPr>
          <w:rFonts w:ascii="Times New Roman" w:eastAsia="Times New Roman" w:hAnsi="Times New Roman" w:cs="Times New Roman"/>
          <w:b/>
          <w:bCs/>
        </w:rPr>
      </w:pPr>
    </w:p>
    <w:p w14:paraId="53302362" w14:textId="77777777" w:rsidR="00643D88" w:rsidRPr="00643D88" w:rsidRDefault="00643D88" w:rsidP="74D42225">
      <w:pPr>
        <w:rPr>
          <w:rFonts w:ascii="Times New Roman" w:eastAsia="Times New Roman" w:hAnsi="Times New Roman" w:cs="Times New Roman"/>
          <w:b/>
          <w:bCs/>
          <w:color w:val="000000" w:themeColor="text1"/>
        </w:rPr>
      </w:pPr>
      <w:r w:rsidRPr="74D42225">
        <w:rPr>
          <w:rFonts w:ascii="Times New Roman" w:eastAsia="Times New Roman" w:hAnsi="Times New Roman" w:cs="Times New Roman"/>
          <w:b/>
          <w:bCs/>
          <w:color w:val="000000" w:themeColor="text1"/>
        </w:rPr>
        <w:t xml:space="preserve">Attendance and Participation:  </w:t>
      </w:r>
    </w:p>
    <w:p w14:paraId="78CA4921" w14:textId="2008C185" w:rsidR="00643D88" w:rsidRPr="00643D88" w:rsidRDefault="00643D88" w:rsidP="74D42225">
      <w:pPr>
        <w:rPr>
          <w:rFonts w:ascii="Times New Roman" w:eastAsia="Times New Roman" w:hAnsi="Times New Roman" w:cs="Times New Roman"/>
          <w:color w:val="000000" w:themeColor="text1"/>
        </w:rPr>
      </w:pPr>
      <w:r w:rsidRPr="74D42225">
        <w:rPr>
          <w:rFonts w:ascii="Times New Roman" w:eastAsia="Times New Roman" w:hAnsi="Times New Roman" w:cs="Times New Roman"/>
          <w:color w:val="000000" w:themeColor="text1"/>
        </w:rPr>
        <w:t xml:space="preserve">Students are expected to attend all classes, arrive on time, and stay the full length of the class.  </w:t>
      </w:r>
      <w:r w:rsidRPr="74D42225">
        <w:rPr>
          <w:rFonts w:ascii="Times New Roman" w:eastAsia="Times New Roman" w:hAnsi="Times New Roman" w:cs="Times New Roman"/>
          <w:b/>
          <w:bCs/>
          <w:color w:val="C00000"/>
        </w:rPr>
        <w:t>Attendance will be taken each class.</w:t>
      </w:r>
      <w:r w:rsidRPr="74D42225">
        <w:rPr>
          <w:rFonts w:ascii="Times New Roman" w:eastAsia="Times New Roman" w:hAnsi="Times New Roman" w:cs="Times New Roman"/>
          <w:color w:val="C00000"/>
        </w:rPr>
        <w:t xml:space="preserve">  </w:t>
      </w:r>
      <w:r w:rsidRPr="74D42225">
        <w:rPr>
          <w:rFonts w:ascii="Times New Roman" w:eastAsia="Times New Roman" w:hAnsi="Times New Roman" w:cs="Times New Roman"/>
          <w:b/>
          <w:bCs/>
          <w:color w:val="C00000"/>
        </w:rPr>
        <w:t xml:space="preserve">If you arrive after attendance is taken, it is your responsibility to </w:t>
      </w:r>
      <w:r w:rsidR="00E25BE7" w:rsidRPr="74D42225">
        <w:rPr>
          <w:rFonts w:ascii="Times New Roman" w:eastAsia="Times New Roman" w:hAnsi="Times New Roman" w:cs="Times New Roman"/>
          <w:b/>
          <w:bCs/>
          <w:color w:val="C00000"/>
        </w:rPr>
        <w:t>check in</w:t>
      </w:r>
      <w:r w:rsidRPr="74D42225">
        <w:rPr>
          <w:rFonts w:ascii="Times New Roman" w:eastAsia="Times New Roman" w:hAnsi="Times New Roman" w:cs="Times New Roman"/>
          <w:b/>
          <w:bCs/>
          <w:color w:val="C00000"/>
        </w:rPr>
        <w:t xml:space="preserve"> at the end of class in order to be marked present. </w:t>
      </w:r>
    </w:p>
    <w:p w14:paraId="036471BA" w14:textId="77777777" w:rsidR="00643D88" w:rsidRPr="00643D88" w:rsidRDefault="00643D88" w:rsidP="74D42225">
      <w:pPr>
        <w:rPr>
          <w:rFonts w:ascii="Times New Roman" w:eastAsia="Times New Roman" w:hAnsi="Times New Roman" w:cs="Times New Roman"/>
          <w:b/>
          <w:bCs/>
          <w:color w:val="000000" w:themeColor="text1"/>
        </w:rPr>
      </w:pPr>
    </w:p>
    <w:p w14:paraId="3F6B8E10" w14:textId="77777777" w:rsidR="00643D88" w:rsidRPr="00643D88" w:rsidRDefault="00643D88" w:rsidP="74D42225">
      <w:pPr>
        <w:rPr>
          <w:rFonts w:ascii="Times New Roman" w:eastAsia="Times New Roman" w:hAnsi="Times New Roman" w:cs="Times New Roman"/>
          <w:color w:val="000000" w:themeColor="text1"/>
        </w:rPr>
      </w:pPr>
      <w:r w:rsidRPr="74D42225">
        <w:rPr>
          <w:rFonts w:ascii="Times New Roman" w:eastAsia="Times New Roman" w:hAnsi="Times New Roman" w:cs="Times New Roman"/>
          <w:color w:val="000000" w:themeColor="text1"/>
        </w:rPr>
        <w:t xml:space="preserve">Because “life happens” I will allow each student up to 2 absences for the semester. These absences do not count against you.  These are intended to be used for illness, inclement weather problems, etc.  Do not abuse these allowances! </w:t>
      </w:r>
      <w:r w:rsidRPr="74D42225">
        <w:rPr>
          <w:rFonts w:ascii="Times New Roman" w:eastAsia="Times New Roman" w:hAnsi="Times New Roman" w:cs="Times New Roman"/>
          <w:color w:val="000000" w:themeColor="text1"/>
          <w:u w:val="single"/>
        </w:rPr>
        <w:t>Students who miss two or more classes may fail the course.</w:t>
      </w:r>
      <w:r w:rsidRPr="74D42225">
        <w:rPr>
          <w:rFonts w:ascii="Times New Roman" w:eastAsia="Times New Roman" w:hAnsi="Times New Roman" w:cs="Times New Roman"/>
          <w:color w:val="000000" w:themeColor="text1"/>
        </w:rPr>
        <w:t xml:space="preserve"> Provided you meet this expectation and miss no fewer than 2 classes during the semester, you will receive the 50-point “Attendance Bonus.” If you miss any more than 2, you will not be eligible for this bonus, and will receive a “0” for this assignment. </w:t>
      </w:r>
    </w:p>
    <w:p w14:paraId="1C35DD12" w14:textId="77777777" w:rsidR="00643D88" w:rsidRPr="00643D88" w:rsidRDefault="00643D88" w:rsidP="74D42225">
      <w:pPr>
        <w:rPr>
          <w:rFonts w:ascii="Times New Roman" w:eastAsia="Times New Roman" w:hAnsi="Times New Roman" w:cs="Times New Roman"/>
          <w:color w:val="000000" w:themeColor="text1"/>
        </w:rPr>
      </w:pPr>
    </w:p>
    <w:p w14:paraId="596ECC89" w14:textId="77777777" w:rsidR="00643D88" w:rsidRPr="00643D88" w:rsidRDefault="00643D88" w:rsidP="74D42225">
      <w:pPr>
        <w:rPr>
          <w:rFonts w:ascii="Times New Roman" w:eastAsia="Times New Roman" w:hAnsi="Times New Roman" w:cs="Times New Roman"/>
          <w:color w:val="000000" w:themeColor="text1"/>
        </w:rPr>
      </w:pPr>
    </w:p>
    <w:p w14:paraId="0AA98B2D" w14:textId="77777777" w:rsidR="00643D88" w:rsidRPr="00643D88" w:rsidRDefault="00643D88" w:rsidP="74D42225">
      <w:pPr>
        <w:tabs>
          <w:tab w:val="left" w:pos="1350"/>
        </w:tabs>
        <w:ind w:left="720"/>
        <w:rPr>
          <w:rFonts w:ascii="Times New Roman" w:eastAsia="Times New Roman" w:hAnsi="Times New Roman" w:cs="Times New Roman"/>
          <w:b/>
          <w:bCs/>
        </w:rPr>
      </w:pPr>
      <w:r w:rsidRPr="74D42225">
        <w:rPr>
          <w:rFonts w:ascii="Times New Roman" w:eastAsia="Times New Roman" w:hAnsi="Times New Roman" w:cs="Times New Roman"/>
          <w:b/>
          <w:bCs/>
        </w:rPr>
        <w:t xml:space="preserve">COVID Addendum to Attendance Policy – If you feel sick or believe you have been exposed to someone who has tested positive for COVID-19, I ask that you please stay home from class. If you notify me in advance of missing class, that absence will not count against you. </w:t>
      </w:r>
    </w:p>
    <w:p w14:paraId="254CE3F0" w14:textId="77777777" w:rsidR="00643D88" w:rsidRPr="00643D88" w:rsidRDefault="00643D88" w:rsidP="74D42225">
      <w:pPr>
        <w:tabs>
          <w:tab w:val="left" w:pos="1350"/>
        </w:tabs>
        <w:ind w:left="720"/>
        <w:rPr>
          <w:rFonts w:ascii="Times New Roman" w:eastAsia="Times New Roman" w:hAnsi="Times New Roman" w:cs="Times New Roman"/>
          <w:b/>
          <w:bCs/>
        </w:rPr>
      </w:pPr>
    </w:p>
    <w:p w14:paraId="11D13692" w14:textId="77777777" w:rsidR="00643D88" w:rsidRPr="00643D88" w:rsidRDefault="00643D88" w:rsidP="74D42225">
      <w:pPr>
        <w:tabs>
          <w:tab w:val="left" w:pos="1350"/>
        </w:tabs>
        <w:ind w:left="720"/>
        <w:rPr>
          <w:rFonts w:ascii="Times New Roman" w:eastAsia="Times New Roman" w:hAnsi="Times New Roman" w:cs="Times New Roman"/>
          <w:b/>
          <w:bCs/>
        </w:rPr>
      </w:pPr>
      <w:r w:rsidRPr="74D42225">
        <w:rPr>
          <w:rFonts w:ascii="Times New Roman" w:eastAsia="Times New Roman" w:hAnsi="Times New Roman" w:cs="Times New Roman"/>
          <w:b/>
          <w:bCs/>
        </w:rPr>
        <w:t xml:space="preserve">Should you test positive for COVID, please let me know so that we can work out a plan for your work during the isolation period. </w:t>
      </w:r>
    </w:p>
    <w:p w14:paraId="2227445A" w14:textId="77777777" w:rsidR="00643D88" w:rsidRPr="00643D88" w:rsidRDefault="00643D88" w:rsidP="74D42225">
      <w:pPr>
        <w:jc w:val="center"/>
        <w:rPr>
          <w:rFonts w:ascii="Times New Roman" w:eastAsia="Times New Roman" w:hAnsi="Times New Roman" w:cs="Times New Roman"/>
          <w:b/>
          <w:bCs/>
          <w:color w:val="000000" w:themeColor="text1"/>
        </w:rPr>
      </w:pPr>
    </w:p>
    <w:p w14:paraId="1E4FE61E" w14:textId="77777777" w:rsidR="001B5F03" w:rsidRDefault="00643D88" w:rsidP="74D42225">
      <w:pPr>
        <w:jc w:val="center"/>
        <w:rPr>
          <w:rFonts w:ascii="Times New Roman" w:eastAsia="Times New Roman" w:hAnsi="Times New Roman" w:cs="Times New Roman"/>
          <w:b/>
          <w:bCs/>
          <w:color w:val="000000" w:themeColor="text1"/>
        </w:rPr>
      </w:pPr>
      <w:r w:rsidRPr="74D42225">
        <w:rPr>
          <w:rFonts w:ascii="Times New Roman" w:eastAsia="Times New Roman" w:hAnsi="Times New Roman" w:cs="Times New Roman"/>
          <w:b/>
          <w:bCs/>
          <w:color w:val="000000" w:themeColor="text1"/>
        </w:rPr>
        <w:t>Attendance = 50 points</w:t>
      </w:r>
    </w:p>
    <w:p w14:paraId="507D7DD9" w14:textId="7A3BD0EE" w:rsidR="00843955" w:rsidRPr="001B5F03" w:rsidRDefault="00843955" w:rsidP="74D42225">
      <w:pPr>
        <w:rPr>
          <w:rFonts w:ascii="Times New Roman" w:eastAsia="Times New Roman" w:hAnsi="Times New Roman" w:cs="Times New Roman"/>
          <w:b/>
          <w:bCs/>
          <w:color w:val="000000" w:themeColor="text1"/>
        </w:rPr>
      </w:pPr>
      <w:r w:rsidRPr="74D42225">
        <w:rPr>
          <w:rFonts w:ascii="Times New Roman" w:eastAsia="Times New Roman" w:hAnsi="Times New Roman" w:cs="Times New Roman"/>
          <w:b/>
          <w:bCs/>
        </w:rPr>
        <w:t xml:space="preserve">Assignments: </w:t>
      </w:r>
    </w:p>
    <w:p w14:paraId="4FA71A28" w14:textId="77777777" w:rsidR="001B5F03" w:rsidRDefault="001B5F03" w:rsidP="74D42225">
      <w:pPr>
        <w:rPr>
          <w:rFonts w:ascii="Times New Roman" w:eastAsia="Times New Roman" w:hAnsi="Times New Roman" w:cs="Times New Roman"/>
          <w:b/>
          <w:bCs/>
        </w:rPr>
      </w:pPr>
    </w:p>
    <w:p w14:paraId="3FA541F0" w14:textId="062EE22A" w:rsidR="00AC6917" w:rsidRPr="00643D88" w:rsidRDefault="00A5606E" w:rsidP="74D42225">
      <w:pPr>
        <w:rPr>
          <w:rFonts w:ascii="Times New Roman" w:eastAsia="Times New Roman" w:hAnsi="Times New Roman" w:cs="Times New Roman"/>
          <w:b/>
          <w:bCs/>
        </w:rPr>
      </w:pPr>
      <w:r w:rsidRPr="74D42225">
        <w:rPr>
          <w:rFonts w:ascii="Times New Roman" w:eastAsia="Times New Roman" w:hAnsi="Times New Roman" w:cs="Times New Roman"/>
          <w:b/>
          <w:bCs/>
        </w:rPr>
        <w:t>Theory Application Journals</w:t>
      </w:r>
    </w:p>
    <w:p w14:paraId="115B2766" w14:textId="0A117A7B" w:rsidR="00AC6917" w:rsidRPr="00643D88" w:rsidRDefault="00AC6917" w:rsidP="74D42225">
      <w:pPr>
        <w:rPr>
          <w:rFonts w:ascii="Times New Roman" w:eastAsia="Times New Roman" w:hAnsi="Times New Roman" w:cs="Times New Roman"/>
        </w:rPr>
      </w:pPr>
      <w:r w:rsidRPr="74D42225">
        <w:rPr>
          <w:rFonts w:ascii="Times New Roman" w:eastAsia="Times New Roman" w:hAnsi="Times New Roman" w:cs="Times New Roman"/>
        </w:rPr>
        <w:t xml:space="preserve">When working with clients, critical assessment is extremely important. This assignment is designed to help you practice the skills involved in critical assessment. There are vignettes listed at the beginning of </w:t>
      </w:r>
      <w:r w:rsidR="00895ABE" w:rsidRPr="74D42225">
        <w:rPr>
          <w:rFonts w:ascii="Times New Roman" w:eastAsia="Times New Roman" w:hAnsi="Times New Roman" w:cs="Times New Roman"/>
        </w:rPr>
        <w:t>each Life Stage Dimension</w:t>
      </w:r>
      <w:r w:rsidRPr="74D42225">
        <w:rPr>
          <w:rFonts w:ascii="Times New Roman" w:eastAsia="Times New Roman" w:hAnsi="Times New Roman" w:cs="Times New Roman"/>
        </w:rPr>
        <w:t xml:space="preserve"> of our textbook. Read the assigned vignette and then answer the Critical Thinking questions listed at the end of the vignette. You will respond to these in short answer format. </w:t>
      </w:r>
    </w:p>
    <w:p w14:paraId="06A5D4FB" w14:textId="1147ACF9" w:rsidR="00B83569" w:rsidRPr="00643D88" w:rsidRDefault="001E0DBF" w:rsidP="74D42225">
      <w:pPr>
        <w:jc w:val="center"/>
        <w:rPr>
          <w:rFonts w:ascii="Times New Roman" w:eastAsia="Times New Roman" w:hAnsi="Times New Roman" w:cs="Times New Roman"/>
          <w:b/>
          <w:bCs/>
        </w:rPr>
      </w:pPr>
      <w:r w:rsidRPr="74D42225">
        <w:rPr>
          <w:rFonts w:ascii="Times New Roman" w:eastAsia="Times New Roman" w:hAnsi="Times New Roman" w:cs="Times New Roman"/>
          <w:b/>
          <w:bCs/>
        </w:rPr>
        <w:t>2 Theory Application</w:t>
      </w:r>
      <w:r w:rsidR="00AC6917" w:rsidRPr="74D42225">
        <w:rPr>
          <w:rFonts w:ascii="Times New Roman" w:eastAsia="Times New Roman" w:hAnsi="Times New Roman" w:cs="Times New Roman"/>
          <w:b/>
          <w:bCs/>
        </w:rPr>
        <w:t xml:space="preserve"> </w:t>
      </w:r>
      <w:r w:rsidR="004C6965" w:rsidRPr="74D42225">
        <w:rPr>
          <w:rFonts w:ascii="Times New Roman" w:eastAsia="Times New Roman" w:hAnsi="Times New Roman" w:cs="Times New Roman"/>
          <w:b/>
          <w:bCs/>
        </w:rPr>
        <w:t>Journal</w:t>
      </w:r>
      <w:r w:rsidRPr="74D42225">
        <w:rPr>
          <w:rFonts w:ascii="Times New Roman" w:eastAsia="Times New Roman" w:hAnsi="Times New Roman" w:cs="Times New Roman"/>
          <w:b/>
          <w:bCs/>
        </w:rPr>
        <w:t>s</w:t>
      </w:r>
      <w:r w:rsidR="00AC6917" w:rsidRPr="74D42225">
        <w:rPr>
          <w:rFonts w:ascii="Times New Roman" w:eastAsia="Times New Roman" w:hAnsi="Times New Roman" w:cs="Times New Roman"/>
          <w:b/>
          <w:bCs/>
        </w:rPr>
        <w:t xml:space="preserve"> x </w:t>
      </w:r>
      <w:r w:rsidR="005F31E3" w:rsidRPr="74D42225">
        <w:rPr>
          <w:rFonts w:ascii="Times New Roman" w:eastAsia="Times New Roman" w:hAnsi="Times New Roman" w:cs="Times New Roman"/>
          <w:b/>
          <w:bCs/>
        </w:rPr>
        <w:t>20</w:t>
      </w:r>
      <w:r w:rsidR="00AC6917" w:rsidRPr="74D42225">
        <w:rPr>
          <w:rFonts w:ascii="Times New Roman" w:eastAsia="Times New Roman" w:hAnsi="Times New Roman" w:cs="Times New Roman"/>
          <w:b/>
          <w:bCs/>
        </w:rPr>
        <w:t xml:space="preserve"> points = </w:t>
      </w:r>
      <w:r w:rsidRPr="74D42225">
        <w:rPr>
          <w:rFonts w:ascii="Times New Roman" w:eastAsia="Times New Roman" w:hAnsi="Times New Roman" w:cs="Times New Roman"/>
          <w:b/>
          <w:bCs/>
        </w:rPr>
        <w:t>40</w:t>
      </w:r>
      <w:r w:rsidR="00AC6917" w:rsidRPr="74D42225">
        <w:rPr>
          <w:rFonts w:ascii="Times New Roman" w:eastAsia="Times New Roman" w:hAnsi="Times New Roman" w:cs="Times New Roman"/>
          <w:b/>
          <w:bCs/>
        </w:rPr>
        <w:t xml:space="preserve"> points </w:t>
      </w:r>
    </w:p>
    <w:p w14:paraId="4F0BEF4B" w14:textId="1E5F3D0A" w:rsidR="00150D9B" w:rsidRPr="00643D88" w:rsidRDefault="00150D9B" w:rsidP="74D42225">
      <w:pPr>
        <w:rPr>
          <w:rFonts w:ascii="Times New Roman" w:eastAsia="Times New Roman" w:hAnsi="Times New Roman" w:cs="Times New Roman"/>
          <w:b/>
          <w:bCs/>
        </w:rPr>
      </w:pPr>
      <w:r w:rsidRPr="74D42225">
        <w:rPr>
          <w:rFonts w:ascii="Times New Roman" w:eastAsia="Times New Roman" w:hAnsi="Times New Roman" w:cs="Times New Roman"/>
          <w:b/>
          <w:bCs/>
        </w:rPr>
        <w:t>Quizzes</w:t>
      </w:r>
    </w:p>
    <w:p w14:paraId="46B56673" w14:textId="0F635F23" w:rsidR="00150D9B" w:rsidRPr="00643D88" w:rsidRDefault="00150D9B" w:rsidP="74D42225">
      <w:pPr>
        <w:rPr>
          <w:rFonts w:ascii="Times New Roman" w:eastAsia="Times New Roman" w:hAnsi="Times New Roman" w:cs="Times New Roman"/>
          <w:b/>
          <w:bCs/>
        </w:rPr>
      </w:pPr>
      <w:r w:rsidRPr="74D42225">
        <w:rPr>
          <w:rFonts w:ascii="Times New Roman" w:eastAsia="Times New Roman" w:hAnsi="Times New Roman" w:cs="Times New Roman"/>
        </w:rPr>
        <w:t>You will complete three (3) quizzes via Canvas throughout the semester. The quizzes will be multiple choice and will cover content from our OER textbook. Each quiz will b</w:t>
      </w:r>
      <w:r w:rsidR="00FF6FD4" w:rsidRPr="74D42225">
        <w:rPr>
          <w:rFonts w:ascii="Times New Roman" w:eastAsia="Times New Roman" w:hAnsi="Times New Roman" w:cs="Times New Roman"/>
        </w:rPr>
        <w:t>e 2</w:t>
      </w:r>
      <w:r w:rsidRPr="74D42225">
        <w:rPr>
          <w:rFonts w:ascii="Times New Roman" w:eastAsia="Times New Roman" w:hAnsi="Times New Roman" w:cs="Times New Roman"/>
        </w:rPr>
        <w:t xml:space="preserve">0 questions, worth </w:t>
      </w:r>
      <w:r w:rsidR="00FF6FD4" w:rsidRPr="74D42225">
        <w:rPr>
          <w:rFonts w:ascii="Times New Roman" w:eastAsia="Times New Roman" w:hAnsi="Times New Roman" w:cs="Times New Roman"/>
        </w:rPr>
        <w:t xml:space="preserve">1 </w:t>
      </w:r>
      <w:r w:rsidRPr="74D42225">
        <w:rPr>
          <w:rFonts w:ascii="Times New Roman" w:eastAsia="Times New Roman" w:hAnsi="Times New Roman" w:cs="Times New Roman"/>
        </w:rPr>
        <w:t>point each for a total of 20 points per quiz.</w:t>
      </w:r>
      <w:r w:rsidR="0075025F" w:rsidRPr="74D42225">
        <w:rPr>
          <w:rFonts w:ascii="Times New Roman" w:eastAsia="Times New Roman" w:hAnsi="Times New Roman" w:cs="Times New Roman"/>
        </w:rPr>
        <w:t xml:space="preserve"> </w:t>
      </w:r>
      <w:r w:rsidR="00643D88" w:rsidRPr="74D42225">
        <w:rPr>
          <w:rFonts w:ascii="Times New Roman" w:eastAsia="Times New Roman" w:hAnsi="Times New Roman" w:cs="Times New Roman"/>
        </w:rPr>
        <w:t>You will complete each quiz on Canvas outside of class time. Quizzes are open-book and open-note.</w:t>
      </w:r>
    </w:p>
    <w:p w14:paraId="3CAFE295" w14:textId="5FB8A29E" w:rsidR="00150D9B" w:rsidRPr="00643D88" w:rsidRDefault="00150D9B" w:rsidP="74D42225">
      <w:pPr>
        <w:jc w:val="center"/>
        <w:rPr>
          <w:rFonts w:ascii="Times New Roman" w:eastAsia="Times New Roman" w:hAnsi="Times New Roman" w:cs="Times New Roman"/>
          <w:b/>
          <w:bCs/>
        </w:rPr>
      </w:pPr>
      <w:r w:rsidRPr="74D42225">
        <w:rPr>
          <w:rFonts w:ascii="Times New Roman" w:eastAsia="Times New Roman" w:hAnsi="Times New Roman" w:cs="Times New Roman"/>
          <w:b/>
          <w:bCs/>
        </w:rPr>
        <w:t>3 quizzes x 20 points = 60 points</w:t>
      </w:r>
    </w:p>
    <w:p w14:paraId="241FEB3B" w14:textId="77777777" w:rsidR="00AF7555" w:rsidRPr="00643D88" w:rsidRDefault="00AF7555" w:rsidP="74D42225">
      <w:pPr>
        <w:rPr>
          <w:rFonts w:ascii="Times New Roman" w:eastAsia="Times New Roman" w:hAnsi="Times New Roman" w:cs="Times New Roman"/>
          <w:b/>
          <w:bCs/>
        </w:rPr>
      </w:pPr>
      <w:r w:rsidRPr="74D42225">
        <w:rPr>
          <w:rFonts w:ascii="Times New Roman" w:eastAsia="Times New Roman" w:hAnsi="Times New Roman" w:cs="Times New Roman"/>
          <w:b/>
          <w:bCs/>
        </w:rPr>
        <w:t xml:space="preserve">Life Event Paper </w:t>
      </w:r>
    </w:p>
    <w:p w14:paraId="77900242" w14:textId="3F82E89B" w:rsidR="00AF7555" w:rsidRPr="00643D88" w:rsidRDefault="00AF7555" w:rsidP="74D42225">
      <w:pPr>
        <w:rPr>
          <w:rFonts w:ascii="Times New Roman" w:eastAsia="Times New Roman" w:hAnsi="Times New Roman" w:cs="Times New Roman"/>
        </w:rPr>
      </w:pPr>
      <w:r w:rsidRPr="74D42225">
        <w:rPr>
          <w:rFonts w:ascii="Times New Roman" w:eastAsia="Times New Roman" w:hAnsi="Times New Roman" w:cs="Times New Roman"/>
        </w:rPr>
        <w:t xml:space="preserve">Over the course of the semester, you will work on </w:t>
      </w:r>
      <w:r w:rsidR="003A321C" w:rsidRPr="74D42225">
        <w:rPr>
          <w:rFonts w:ascii="Times New Roman" w:eastAsia="Times New Roman" w:hAnsi="Times New Roman" w:cs="Times New Roman"/>
        </w:rPr>
        <w:t>this</w:t>
      </w:r>
      <w:r w:rsidRPr="74D42225">
        <w:rPr>
          <w:rFonts w:ascii="Times New Roman" w:eastAsia="Times New Roman" w:hAnsi="Times New Roman" w:cs="Times New Roman"/>
        </w:rPr>
        <w:t xml:space="preserve"> signature assignment. The paper is scaffolded into multiple assignments that you will turn in for feedback. For the final product, you will incorporate the feedback into one 6-8 page final draft. </w:t>
      </w:r>
    </w:p>
    <w:p w14:paraId="6AB39748" w14:textId="77777777" w:rsidR="00AF7555" w:rsidRPr="00643D88" w:rsidRDefault="00AF7555" w:rsidP="74D42225">
      <w:pPr>
        <w:rPr>
          <w:rFonts w:ascii="Times New Roman" w:eastAsia="Times New Roman" w:hAnsi="Times New Roman" w:cs="Times New Roman"/>
        </w:rPr>
      </w:pPr>
    </w:p>
    <w:p w14:paraId="06BFA85C" w14:textId="7E1DBD9D" w:rsidR="00AF7555" w:rsidRPr="00643D88" w:rsidRDefault="00AF7555" w:rsidP="74D42225">
      <w:pPr>
        <w:pStyle w:val="NormalWeb"/>
        <w:spacing w:before="0" w:beforeAutospacing="0" w:after="200" w:afterAutospacing="0"/>
        <w:rPr>
          <w:color w:val="000000"/>
        </w:rPr>
      </w:pPr>
      <w:r w:rsidRPr="74D42225">
        <w:rPr>
          <w:color w:val="000000" w:themeColor="text1"/>
        </w:rPr>
        <w:t xml:space="preserve">This assignment will require you to </w:t>
      </w:r>
      <w:r w:rsidRPr="74D42225">
        <w:rPr>
          <w:b/>
          <w:bCs/>
          <w:color w:val="000000" w:themeColor="text1"/>
        </w:rPr>
        <w:t>identify a life event</w:t>
      </w:r>
      <w:r w:rsidRPr="74D42225">
        <w:rPr>
          <w:color w:val="000000" w:themeColor="text1"/>
        </w:rPr>
        <w:t xml:space="preserve"> that will be your primary area of focus. </w:t>
      </w:r>
      <w:r w:rsidR="009A48D2" w:rsidRPr="74D42225">
        <w:rPr>
          <w:color w:val="000000" w:themeColor="text1"/>
        </w:rPr>
        <w:t xml:space="preserve">This is a life event that you may or may not have experienced. However, the purpose of this assignment is to evaluate the experience from the perspective of others. </w:t>
      </w:r>
      <w:r w:rsidR="009A48D2" w:rsidRPr="74D42225">
        <w:rPr>
          <w:b/>
          <w:bCs/>
          <w:color w:val="000000" w:themeColor="text1"/>
        </w:rPr>
        <w:t>You will not apply your experience to this assignment</w:t>
      </w:r>
      <w:r w:rsidR="009A48D2" w:rsidRPr="74D42225">
        <w:rPr>
          <w:color w:val="000000" w:themeColor="text1"/>
        </w:rPr>
        <w:t>.</w:t>
      </w:r>
      <w:r w:rsidRPr="74D42225">
        <w:rPr>
          <w:color w:val="000000" w:themeColor="text1"/>
        </w:rPr>
        <w:t> This life event can be a marriage, birth of a child, a divorce, starting or graduating from school, loss of a loved one, surviving a traumatic event (e.g., natural disaster; car accident; violent crime), reaching a goal, etc. Life events are circumstances (can be positive or negative) that occur in all of our lives that require us to adapt to them.</w:t>
      </w:r>
      <w:r w:rsidR="009851B9" w:rsidRPr="74D42225">
        <w:rPr>
          <w:color w:val="000000" w:themeColor="text1"/>
        </w:rPr>
        <w:t xml:space="preserve"> You are selecting a life event that ALL THREE of your interviewees experienced simultaneously (that is, the SAME marriage, the SAME car accident, the SAME interstate move, etc.) </w:t>
      </w:r>
      <w:r w:rsidRPr="74D42225">
        <w:rPr>
          <w:color w:val="000000" w:themeColor="text1"/>
        </w:rPr>
        <w:t xml:space="preserve"> Please be thoughtful about your choice of life event. It can perhaps seem initially obvious to choose something that was difficult or challenging as these events are sometimes more quickly recalled when we think about “significant” events. </w:t>
      </w:r>
      <w:r w:rsidR="00710331" w:rsidRPr="74D42225">
        <w:rPr>
          <w:color w:val="000000" w:themeColor="text1"/>
        </w:rPr>
        <w:t>However, the event can be some</w:t>
      </w:r>
      <w:r w:rsidR="009851B9" w:rsidRPr="74D42225">
        <w:rPr>
          <w:color w:val="000000" w:themeColor="text1"/>
        </w:rPr>
        <w:t>thing</w:t>
      </w:r>
      <w:r w:rsidR="00710331" w:rsidRPr="74D42225">
        <w:rPr>
          <w:color w:val="000000" w:themeColor="text1"/>
        </w:rPr>
        <w:t xml:space="preserve"> positive as well. </w:t>
      </w:r>
    </w:p>
    <w:p w14:paraId="01AA86ED" w14:textId="57F95AD0" w:rsidR="00AF7555" w:rsidRPr="00643D88" w:rsidRDefault="00AF7555" w:rsidP="74D42225">
      <w:pPr>
        <w:pStyle w:val="NormalWeb"/>
        <w:spacing w:before="0" w:beforeAutospacing="0" w:after="200" w:afterAutospacing="0"/>
        <w:rPr>
          <w:color w:val="000000"/>
        </w:rPr>
      </w:pPr>
      <w:r w:rsidRPr="74D42225">
        <w:rPr>
          <w:color w:val="000000" w:themeColor="text1"/>
        </w:rPr>
        <w:t xml:space="preserve">For this assignment, choose a life event that impacted at least three </w:t>
      </w:r>
      <w:r w:rsidR="009851B9" w:rsidRPr="74D42225">
        <w:rPr>
          <w:color w:val="000000" w:themeColor="text1"/>
        </w:rPr>
        <w:t xml:space="preserve">generations. </w:t>
      </w:r>
      <w:r w:rsidRPr="74D42225">
        <w:rPr>
          <w:b/>
          <w:bCs/>
          <w:color w:val="000000" w:themeColor="text1"/>
        </w:rPr>
        <w:t>A generation for the purpose of this paper involves people who were in different phases of life at the time of the event.</w:t>
      </w:r>
      <w:r w:rsidRPr="74D42225">
        <w:rPr>
          <w:color w:val="000000" w:themeColor="text1"/>
        </w:rPr>
        <w:t xml:space="preserve"> </w:t>
      </w:r>
      <w:r w:rsidR="00F0604A" w:rsidRPr="74D42225">
        <w:rPr>
          <w:color w:val="000000" w:themeColor="text1"/>
        </w:rPr>
        <w:t xml:space="preserve">You may not use yourself. </w:t>
      </w:r>
      <w:r w:rsidRPr="74D42225">
        <w:rPr>
          <w:color w:val="000000" w:themeColor="text1"/>
        </w:rPr>
        <w:t>A child, a young adult, and an older adult would represent different stages of development</w:t>
      </w:r>
      <w:r w:rsidR="009851B9" w:rsidRPr="74D42225">
        <w:rPr>
          <w:color w:val="000000" w:themeColor="text1"/>
        </w:rPr>
        <w:t>, for instance</w:t>
      </w:r>
      <w:r w:rsidRPr="74D42225">
        <w:rPr>
          <w:color w:val="000000" w:themeColor="text1"/>
        </w:rPr>
        <w:t xml:space="preserve">.  An adolescent, a </w:t>
      </w:r>
      <w:r w:rsidR="00DC727E" w:rsidRPr="74D42225">
        <w:rPr>
          <w:color w:val="000000" w:themeColor="text1"/>
        </w:rPr>
        <w:t>middle-aged</w:t>
      </w:r>
      <w:r w:rsidRPr="74D42225">
        <w:rPr>
          <w:color w:val="000000" w:themeColor="text1"/>
        </w:rPr>
        <w:t xml:space="preserve"> adult, and an older adult would also represent different stages of development. Example: how the birth of a child is experienced from a child/siblings perspective, a mother (middle age person), and an older adult</w:t>
      </w:r>
      <w:r w:rsidR="00567F80" w:rsidRPr="74D42225">
        <w:rPr>
          <w:color w:val="000000" w:themeColor="text1"/>
        </w:rPr>
        <w:t>,</w:t>
      </w:r>
      <w:r w:rsidRPr="74D42225">
        <w:rPr>
          <w:color w:val="000000" w:themeColor="text1"/>
        </w:rPr>
        <w:t xml:space="preserve"> </w:t>
      </w:r>
      <w:r w:rsidR="00567F80" w:rsidRPr="74D42225">
        <w:rPr>
          <w:color w:val="000000" w:themeColor="text1"/>
        </w:rPr>
        <w:t>o</w:t>
      </w:r>
      <w:r w:rsidRPr="74D42225">
        <w:rPr>
          <w:color w:val="000000" w:themeColor="text1"/>
        </w:rPr>
        <w:t>r how a natural disaster influenced people differently</w:t>
      </w:r>
      <w:r w:rsidR="00567F80" w:rsidRPr="74D42225">
        <w:rPr>
          <w:color w:val="000000" w:themeColor="text1"/>
        </w:rPr>
        <w:t>, o</w:t>
      </w:r>
      <w:r w:rsidRPr="74D42225">
        <w:rPr>
          <w:color w:val="000000" w:themeColor="text1"/>
        </w:rPr>
        <w:t xml:space="preserve">r </w:t>
      </w:r>
      <w:r w:rsidR="00567F80" w:rsidRPr="74D42225">
        <w:rPr>
          <w:color w:val="000000" w:themeColor="text1"/>
        </w:rPr>
        <w:t xml:space="preserve">how </w:t>
      </w:r>
      <w:r w:rsidRPr="74D42225">
        <w:rPr>
          <w:color w:val="000000" w:themeColor="text1"/>
        </w:rPr>
        <w:t>racial strife in the community</w:t>
      </w:r>
      <w:r w:rsidR="00567F80" w:rsidRPr="74D42225">
        <w:rPr>
          <w:color w:val="000000" w:themeColor="text1"/>
        </w:rPr>
        <w:t xml:space="preserve"> influences different people,</w:t>
      </w:r>
      <w:r w:rsidRPr="74D42225">
        <w:rPr>
          <w:color w:val="000000" w:themeColor="text1"/>
        </w:rPr>
        <w:t xml:space="preserve"> i.e.: death of George Floyd.</w:t>
      </w:r>
    </w:p>
    <w:p w14:paraId="0606D9BD" w14:textId="4CCD3239" w:rsidR="00AF7555" w:rsidRPr="00643D88" w:rsidRDefault="00AF7555" w:rsidP="74D42225">
      <w:pPr>
        <w:pStyle w:val="NormalWeb"/>
        <w:spacing w:after="200"/>
        <w:rPr>
          <w:color w:val="000000"/>
        </w:rPr>
      </w:pPr>
      <w:r w:rsidRPr="74D42225">
        <w:rPr>
          <w:color w:val="000000" w:themeColor="text1"/>
        </w:rPr>
        <w:t xml:space="preserve">Throughout the semester, you will collect oral histories/interviews around this life event from </w:t>
      </w:r>
      <w:r w:rsidR="00556D91" w:rsidRPr="74D42225">
        <w:rPr>
          <w:color w:val="000000" w:themeColor="text1"/>
        </w:rPr>
        <w:t>three</w:t>
      </w:r>
      <w:r w:rsidRPr="74D42225">
        <w:rPr>
          <w:color w:val="000000" w:themeColor="text1"/>
        </w:rPr>
        <w:t xml:space="preserve"> individuals who shared the experience, you will evaluate and reflect on these histories, and you will apply theories from our course to help further define the experiences. </w:t>
      </w:r>
      <w:r w:rsidR="00556D91" w:rsidRPr="74D42225">
        <w:rPr>
          <w:color w:val="000000" w:themeColor="text1"/>
        </w:rPr>
        <w:t xml:space="preserve">These individuals can be </w:t>
      </w:r>
      <w:r w:rsidR="004A6563" w:rsidRPr="74D42225">
        <w:rPr>
          <w:color w:val="000000" w:themeColor="text1"/>
        </w:rPr>
        <w:t>related or not. It is not necessary that they know each other, but t</w:t>
      </w:r>
      <w:r w:rsidR="008C3D37" w:rsidRPr="74D42225">
        <w:rPr>
          <w:color w:val="000000" w:themeColor="text1"/>
        </w:rPr>
        <w:t xml:space="preserve">hey might. </w:t>
      </w:r>
      <w:r w:rsidR="008722E3" w:rsidRPr="74D42225">
        <w:rPr>
          <w:color w:val="000000" w:themeColor="text1"/>
        </w:rPr>
        <w:t>It is at your discretion to make decisions on</w:t>
      </w:r>
      <w:r w:rsidR="008675D0" w:rsidRPr="74D42225">
        <w:rPr>
          <w:color w:val="000000" w:themeColor="text1"/>
        </w:rPr>
        <w:t xml:space="preserve"> who the </w:t>
      </w:r>
      <w:r w:rsidR="008722E3" w:rsidRPr="74D42225">
        <w:rPr>
          <w:color w:val="000000" w:themeColor="text1"/>
        </w:rPr>
        <w:t>interviewees</w:t>
      </w:r>
      <w:r w:rsidR="008675D0" w:rsidRPr="74D42225">
        <w:rPr>
          <w:color w:val="000000" w:themeColor="text1"/>
        </w:rPr>
        <w:t xml:space="preserve"> are and how </w:t>
      </w:r>
      <w:r w:rsidR="0001081A" w:rsidRPr="74D42225">
        <w:rPr>
          <w:color w:val="000000" w:themeColor="text1"/>
        </w:rPr>
        <w:t xml:space="preserve">their story can </w:t>
      </w:r>
      <w:r w:rsidR="008675D0" w:rsidRPr="74D42225">
        <w:rPr>
          <w:color w:val="000000" w:themeColor="text1"/>
        </w:rPr>
        <w:t xml:space="preserve">best be </w:t>
      </w:r>
      <w:r w:rsidR="0001081A" w:rsidRPr="74D42225">
        <w:rPr>
          <w:color w:val="000000" w:themeColor="text1"/>
        </w:rPr>
        <w:lastRenderedPageBreak/>
        <w:t>articulated in your paper</w:t>
      </w:r>
      <w:r w:rsidR="008675D0" w:rsidRPr="74D42225">
        <w:rPr>
          <w:color w:val="000000" w:themeColor="text1"/>
        </w:rPr>
        <w:t xml:space="preserve">. </w:t>
      </w:r>
      <w:r w:rsidRPr="74D42225">
        <w:rPr>
          <w:color w:val="000000" w:themeColor="text1"/>
        </w:rPr>
        <w:t>You will use these interviews to create a final paper containing four total sections (listed below). Assignments two and three will serve as drafts, each addressing two of the four sections. You will submit each assignment, receive instructor feedback, and be expected to incorporate the feedback into the final paper assignment. The final paper assignment will combine assignments two and three, plus your cover page, references, and appendix. All assignments must be completed in APA formatting.</w:t>
      </w:r>
    </w:p>
    <w:p w14:paraId="4FDBDE82" w14:textId="77777777" w:rsidR="00AF7555" w:rsidRPr="00643D88" w:rsidRDefault="00AF7555" w:rsidP="74D42225">
      <w:pPr>
        <w:pStyle w:val="NormalWeb"/>
        <w:spacing w:before="0" w:beforeAutospacing="0" w:after="200" w:afterAutospacing="0"/>
      </w:pPr>
      <w:r w:rsidRPr="74D42225">
        <w:t>The assignment is scaffolded as follows:</w:t>
      </w:r>
    </w:p>
    <w:p w14:paraId="40F41090" w14:textId="77777777" w:rsidR="00AF7555" w:rsidRPr="00643D88" w:rsidRDefault="00AF7555" w:rsidP="74D42225">
      <w:pPr>
        <w:pStyle w:val="NormalWeb"/>
        <w:spacing w:before="0" w:beforeAutospacing="0" w:after="200" w:afterAutospacing="0"/>
        <w:rPr>
          <w:b/>
          <w:bCs/>
        </w:rPr>
      </w:pPr>
      <w:r w:rsidRPr="74D42225">
        <w:rPr>
          <w:b/>
          <w:bCs/>
        </w:rPr>
        <w:t>Life Event Assignment #1-25 Points</w:t>
      </w:r>
    </w:p>
    <w:p w14:paraId="6E2C2BB7" w14:textId="6070AB07" w:rsidR="00AF7555" w:rsidRPr="00EF6A11" w:rsidRDefault="00AF7555" w:rsidP="74D42225">
      <w:pPr>
        <w:pStyle w:val="NormalWeb"/>
        <w:spacing w:before="0" w:beforeAutospacing="0" w:after="200" w:afterAutospacing="0"/>
        <w:rPr>
          <w:b/>
          <w:bCs/>
        </w:rPr>
      </w:pPr>
      <w:r w:rsidRPr="74D42225">
        <w:t>For this assignment, you will identify your selected life event and your interviewees. You must choose at least 3 individuals who shared the experience. Additionally, you will create a list of questions that will be asked of all interviewees. Please consider the developmental stages of all interviewees and account for that in your universal questions. You should create at least 20 questions</w:t>
      </w:r>
      <w:r w:rsidR="00C772EC" w:rsidRPr="74D42225">
        <w:t xml:space="preserve"> that you will put in an Appendix in the final paper</w:t>
      </w:r>
      <w:r w:rsidRPr="74D42225">
        <w:t>. Some ideas to explore might be ways the event impacted interviewee attitudes, behaviors and thoughts; how the interviewee adapted to the event; and how the event impacted existing relationships</w:t>
      </w:r>
      <w:r w:rsidRPr="74D42225">
        <w:rPr>
          <w:b/>
          <w:bCs/>
        </w:rPr>
        <w:t xml:space="preserve">. You are seeking to understand how each person perceived the event and how their reactions to the event compare to one another. </w:t>
      </w:r>
    </w:p>
    <w:p w14:paraId="2F960FA8" w14:textId="77777777" w:rsidR="00AF7555" w:rsidRPr="00643D88" w:rsidRDefault="00AF7555" w:rsidP="74D42225">
      <w:pPr>
        <w:pStyle w:val="NormalWeb"/>
        <w:spacing w:before="0" w:beforeAutospacing="0" w:after="200" w:afterAutospacing="0"/>
      </w:pPr>
      <w:r w:rsidRPr="74D42225">
        <w:t xml:space="preserve">Life Event #1 will include the following: </w:t>
      </w:r>
    </w:p>
    <w:p w14:paraId="2AE36365" w14:textId="77777777" w:rsidR="00AF7555" w:rsidRPr="00643D88" w:rsidRDefault="00AF7555" w:rsidP="74D42225">
      <w:pPr>
        <w:pStyle w:val="NormalWeb"/>
        <w:numPr>
          <w:ilvl w:val="0"/>
          <w:numId w:val="45"/>
        </w:numPr>
        <w:spacing w:before="0" w:beforeAutospacing="0" w:after="200" w:afterAutospacing="0"/>
      </w:pPr>
      <w:r w:rsidRPr="74D42225">
        <w:t>APA formatted cover page</w:t>
      </w:r>
    </w:p>
    <w:p w14:paraId="7068D87B" w14:textId="77777777" w:rsidR="00AF7555" w:rsidRPr="00643D88" w:rsidRDefault="00AF7555" w:rsidP="74D42225">
      <w:pPr>
        <w:pStyle w:val="NormalWeb"/>
        <w:numPr>
          <w:ilvl w:val="0"/>
          <w:numId w:val="45"/>
        </w:numPr>
        <w:spacing w:before="0" w:beforeAutospacing="0" w:after="200" w:afterAutospacing="0"/>
      </w:pPr>
      <w:r w:rsidRPr="74D42225">
        <w:t xml:space="preserve">In a Word document answer the following short answer questions. </w:t>
      </w:r>
    </w:p>
    <w:p w14:paraId="0145C8C5" w14:textId="77777777" w:rsidR="00AF7555" w:rsidRPr="00643D88" w:rsidRDefault="00AF7555" w:rsidP="74D42225">
      <w:pPr>
        <w:pStyle w:val="ListParagraph"/>
        <w:numPr>
          <w:ilvl w:val="1"/>
          <w:numId w:val="45"/>
        </w:numPr>
        <w:rPr>
          <w:rFonts w:ascii="Times New Roman" w:eastAsia="Times New Roman" w:hAnsi="Times New Roman" w:cs="Times New Roman"/>
          <w:sz w:val="24"/>
        </w:rPr>
      </w:pPr>
      <w:r w:rsidRPr="74D42225">
        <w:rPr>
          <w:rFonts w:ascii="Times New Roman" w:eastAsia="Times New Roman" w:hAnsi="Times New Roman" w:cs="Times New Roman"/>
          <w:sz w:val="24"/>
        </w:rPr>
        <w:t xml:space="preserve">The life event I have chosen for this assignment is: </w:t>
      </w:r>
    </w:p>
    <w:p w14:paraId="6D33D833" w14:textId="77777777" w:rsidR="00AF7555" w:rsidRPr="00643D88" w:rsidRDefault="00AF7555" w:rsidP="74D42225">
      <w:pPr>
        <w:pStyle w:val="NormalWeb"/>
        <w:numPr>
          <w:ilvl w:val="1"/>
          <w:numId w:val="45"/>
        </w:numPr>
        <w:spacing w:before="0" w:beforeAutospacing="0" w:after="200" w:afterAutospacing="0"/>
        <w:contextualSpacing/>
      </w:pPr>
      <w:r w:rsidRPr="74D42225">
        <w:t xml:space="preserve">I have chosen this life event because: </w:t>
      </w:r>
    </w:p>
    <w:p w14:paraId="78FA03ED" w14:textId="2F4D0651" w:rsidR="00AF7555" w:rsidRPr="00643D88" w:rsidRDefault="00AF7555" w:rsidP="74D42225">
      <w:pPr>
        <w:pStyle w:val="NormalWeb"/>
        <w:numPr>
          <w:ilvl w:val="1"/>
          <w:numId w:val="45"/>
        </w:numPr>
        <w:spacing w:before="0" w:beforeAutospacing="0" w:after="200" w:afterAutospacing="0"/>
        <w:contextualSpacing/>
      </w:pPr>
      <w:r w:rsidRPr="74D42225">
        <w:t xml:space="preserve">Name, approximate age, (at time of event and time of interview), </w:t>
      </w:r>
      <w:r w:rsidR="00EF6A11" w:rsidRPr="74D42225">
        <w:t xml:space="preserve">and </w:t>
      </w:r>
      <w:r w:rsidRPr="74D42225">
        <w:t>pronouns for each of your interviewees. Identify the reason why you chose e</w:t>
      </w:r>
      <w:r w:rsidR="000B48F8" w:rsidRPr="74D42225">
        <w:t>ach person</w:t>
      </w:r>
      <w:r w:rsidRPr="74D42225">
        <w:t>. (a pseudonym name is acceptable if the individual would like to remain anonymous)</w:t>
      </w:r>
    </w:p>
    <w:p w14:paraId="2A7599F4" w14:textId="06A2B010" w:rsidR="00AF7555" w:rsidRPr="00643D88" w:rsidRDefault="00AF7555" w:rsidP="74D42225">
      <w:pPr>
        <w:pStyle w:val="NormalWeb"/>
        <w:numPr>
          <w:ilvl w:val="0"/>
          <w:numId w:val="45"/>
        </w:numPr>
        <w:spacing w:before="0" w:beforeAutospacing="0" w:after="200" w:afterAutospacing="0"/>
      </w:pPr>
      <w:r w:rsidRPr="74D42225">
        <w:t xml:space="preserve">APA formatted Appendix with your </w:t>
      </w:r>
      <w:r w:rsidR="00EF6A11" w:rsidRPr="74D42225">
        <w:t xml:space="preserve">20 </w:t>
      </w:r>
      <w:r w:rsidRPr="74D42225">
        <w:t>interview questions.</w:t>
      </w:r>
    </w:p>
    <w:p w14:paraId="51EFEB48" w14:textId="2F0CAAC2" w:rsidR="00EF6A11" w:rsidRDefault="00AF7555" w:rsidP="74D42225">
      <w:pPr>
        <w:pStyle w:val="NormalWeb"/>
        <w:spacing w:before="0" w:beforeAutospacing="0" w:after="200" w:afterAutospacing="0"/>
      </w:pPr>
      <w:r w:rsidRPr="74D42225">
        <w:t xml:space="preserve">After receiving approval/feedback on Assignment #1, conduct your interviews. Be sure the interviews are done in enough time to complete Life Event Assignment #2 by the due date. </w:t>
      </w:r>
    </w:p>
    <w:p w14:paraId="5B2D3258" w14:textId="2A491D25" w:rsidR="00AF7555" w:rsidRPr="00643D88" w:rsidRDefault="00AF7555" w:rsidP="74D42225">
      <w:pPr>
        <w:pStyle w:val="NormalWeb"/>
        <w:spacing w:before="0" w:beforeAutospacing="0" w:after="200" w:afterAutospacing="0"/>
        <w:rPr>
          <w:b/>
          <w:bCs/>
        </w:rPr>
      </w:pPr>
      <w:r w:rsidRPr="74D42225">
        <w:rPr>
          <w:b/>
          <w:bCs/>
        </w:rPr>
        <w:t>Life Event Assignment #2-</w:t>
      </w:r>
      <w:r w:rsidR="00310C65" w:rsidRPr="74D42225">
        <w:rPr>
          <w:b/>
          <w:bCs/>
        </w:rPr>
        <w:t>50</w:t>
      </w:r>
      <w:r w:rsidRPr="74D42225">
        <w:rPr>
          <w:b/>
          <w:bCs/>
        </w:rPr>
        <w:t xml:space="preserve"> Points</w:t>
      </w:r>
    </w:p>
    <w:p w14:paraId="6FF13F1F" w14:textId="66E20329" w:rsidR="00AF7555" w:rsidRPr="00643D88" w:rsidRDefault="00AF7555" w:rsidP="74D42225">
      <w:pPr>
        <w:rPr>
          <w:rFonts w:ascii="Times New Roman" w:eastAsia="Times New Roman" w:hAnsi="Times New Roman" w:cs="Times New Roman"/>
        </w:rPr>
      </w:pPr>
      <w:r w:rsidRPr="74D42225">
        <w:rPr>
          <w:rFonts w:ascii="Times New Roman" w:eastAsia="Times New Roman" w:hAnsi="Times New Roman" w:cs="Times New Roman"/>
        </w:rPr>
        <w:t>Your final paper for this class will be comprised of 4 sections; for this assignment, you will focus only on the first two. After you complete your interviews, begin writing your paper and include the following information. You will write th</w:t>
      </w:r>
      <w:r w:rsidR="00E12892" w:rsidRPr="74D42225">
        <w:rPr>
          <w:rFonts w:ascii="Times New Roman" w:eastAsia="Times New Roman" w:hAnsi="Times New Roman" w:cs="Times New Roman"/>
        </w:rPr>
        <w:t>is</w:t>
      </w:r>
      <w:r w:rsidRPr="74D42225">
        <w:rPr>
          <w:rFonts w:ascii="Times New Roman" w:eastAsia="Times New Roman" w:hAnsi="Times New Roman" w:cs="Times New Roman"/>
        </w:rPr>
        <w:t xml:space="preserve"> paper in paragraph form, using APA style.</w:t>
      </w:r>
      <w:r w:rsidR="00A86370" w:rsidRPr="74D42225">
        <w:rPr>
          <w:rFonts w:ascii="Times New Roman" w:eastAsia="Times New Roman" w:hAnsi="Times New Roman" w:cs="Times New Roman"/>
        </w:rPr>
        <w:t xml:space="preserve"> Include your cover page (that you developed from </w:t>
      </w:r>
      <w:r w:rsidR="004F59F7" w:rsidRPr="74D42225">
        <w:rPr>
          <w:rFonts w:ascii="Times New Roman" w:eastAsia="Times New Roman" w:hAnsi="Times New Roman" w:cs="Times New Roman"/>
        </w:rPr>
        <w:t>Life Event Assignment #1</w:t>
      </w:r>
      <w:r w:rsidR="000D4F82" w:rsidRPr="74D42225">
        <w:rPr>
          <w:rFonts w:ascii="Times New Roman" w:eastAsia="Times New Roman" w:hAnsi="Times New Roman" w:cs="Times New Roman"/>
        </w:rPr>
        <w:t>)</w:t>
      </w:r>
      <w:r w:rsidR="004F59F7" w:rsidRPr="74D42225">
        <w:rPr>
          <w:rFonts w:ascii="Times New Roman" w:eastAsia="Times New Roman" w:hAnsi="Times New Roman" w:cs="Times New Roman"/>
        </w:rPr>
        <w:t xml:space="preserve">, the information articulated below, and your appendix </w:t>
      </w:r>
      <w:r w:rsidR="000D4F82" w:rsidRPr="74D42225">
        <w:rPr>
          <w:rFonts w:ascii="Times New Roman" w:eastAsia="Times New Roman" w:hAnsi="Times New Roman" w:cs="Times New Roman"/>
        </w:rPr>
        <w:t>(</w:t>
      </w:r>
      <w:r w:rsidR="004F59F7" w:rsidRPr="74D42225">
        <w:rPr>
          <w:rFonts w:ascii="Times New Roman" w:eastAsia="Times New Roman" w:hAnsi="Times New Roman" w:cs="Times New Roman"/>
        </w:rPr>
        <w:t>that you developed from Life Event Assignment #1).</w:t>
      </w:r>
    </w:p>
    <w:p w14:paraId="150F6A59" w14:textId="77777777" w:rsidR="00AF7555" w:rsidRPr="00643D88" w:rsidRDefault="00AF7555" w:rsidP="74D42225">
      <w:pPr>
        <w:rPr>
          <w:rFonts w:ascii="Times New Roman" w:eastAsia="Times New Roman" w:hAnsi="Times New Roman" w:cs="Times New Roman"/>
        </w:rPr>
      </w:pPr>
    </w:p>
    <w:p w14:paraId="0B6F82F8" w14:textId="77777777" w:rsidR="00AF7555" w:rsidRPr="00643D88" w:rsidRDefault="00AF7555" w:rsidP="74D42225">
      <w:pPr>
        <w:rPr>
          <w:rFonts w:ascii="Times New Roman" w:eastAsia="Times New Roman" w:hAnsi="Times New Roman" w:cs="Times New Roman"/>
          <w:b/>
          <w:bCs/>
        </w:rPr>
      </w:pPr>
      <w:r w:rsidRPr="74D42225">
        <w:rPr>
          <w:rFonts w:ascii="Times New Roman" w:eastAsia="Times New Roman" w:hAnsi="Times New Roman" w:cs="Times New Roman"/>
          <w:b/>
          <w:bCs/>
          <w:i/>
          <w:iCs/>
        </w:rPr>
        <w:t>Introduction</w:t>
      </w:r>
    </w:p>
    <w:p w14:paraId="50002521" w14:textId="77777777" w:rsidR="00AF7555" w:rsidRPr="00643D88" w:rsidRDefault="00AF7555" w:rsidP="74D42225">
      <w:pPr>
        <w:pStyle w:val="NormalWeb"/>
        <w:numPr>
          <w:ilvl w:val="1"/>
          <w:numId w:val="44"/>
        </w:numPr>
        <w:spacing w:before="0" w:beforeAutospacing="0" w:after="0" w:afterAutospacing="0"/>
        <w:textAlignment w:val="baseline"/>
        <w:rPr>
          <w:color w:val="000000"/>
        </w:rPr>
      </w:pPr>
      <w:r w:rsidRPr="74D42225">
        <w:rPr>
          <w:color w:val="000000" w:themeColor="text1"/>
        </w:rPr>
        <w:t>Describe the life event that will be the focus of your interviews and why you chose this topic.</w:t>
      </w:r>
    </w:p>
    <w:p w14:paraId="309D564E" w14:textId="77777777" w:rsidR="00AF7555" w:rsidRPr="00643D88" w:rsidRDefault="00AF7555" w:rsidP="74D42225">
      <w:pPr>
        <w:pStyle w:val="NormalWeb"/>
        <w:numPr>
          <w:ilvl w:val="1"/>
          <w:numId w:val="44"/>
        </w:numPr>
        <w:spacing w:before="0" w:beforeAutospacing="0" w:after="0" w:afterAutospacing="0"/>
        <w:textAlignment w:val="baseline"/>
        <w:rPr>
          <w:color w:val="000000"/>
        </w:rPr>
      </w:pPr>
      <w:r w:rsidRPr="74D42225">
        <w:rPr>
          <w:color w:val="000000" w:themeColor="text1"/>
        </w:rPr>
        <w:lastRenderedPageBreak/>
        <w:t>Describe the settings in which these interviews have taken place.</w:t>
      </w:r>
    </w:p>
    <w:p w14:paraId="1F04B6B8" w14:textId="77777777" w:rsidR="00AF7555" w:rsidRPr="00643D88" w:rsidRDefault="00AF7555" w:rsidP="74D42225">
      <w:pPr>
        <w:pStyle w:val="NormalWeb"/>
        <w:numPr>
          <w:ilvl w:val="1"/>
          <w:numId w:val="44"/>
        </w:numPr>
        <w:spacing w:before="0" w:beforeAutospacing="0" w:after="0" w:afterAutospacing="0"/>
        <w:textAlignment w:val="baseline"/>
        <w:rPr>
          <w:color w:val="000000"/>
        </w:rPr>
      </w:pPr>
      <w:r w:rsidRPr="74D42225">
        <w:rPr>
          <w:color w:val="000000" w:themeColor="text1"/>
        </w:rPr>
        <w:t>Briefly describe the people you are interviewing. No identifying information is  required other than demographic data such as “a 51-year-old Asian woman.” However, add more detail as you see fit.</w:t>
      </w:r>
    </w:p>
    <w:p w14:paraId="12E27628" w14:textId="77777777" w:rsidR="00AF7555" w:rsidRPr="00643D88" w:rsidRDefault="00AF7555" w:rsidP="74D42225">
      <w:pPr>
        <w:pStyle w:val="NormalWeb"/>
        <w:numPr>
          <w:ilvl w:val="1"/>
          <w:numId w:val="44"/>
        </w:numPr>
        <w:spacing w:before="0" w:beforeAutospacing="0" w:after="0" w:afterAutospacing="0"/>
        <w:textAlignment w:val="baseline"/>
        <w:rPr>
          <w:color w:val="000000"/>
        </w:rPr>
      </w:pPr>
      <w:r w:rsidRPr="74D42225">
        <w:rPr>
          <w:color w:val="000000" w:themeColor="text1"/>
        </w:rPr>
        <w:t xml:space="preserve">What was your hypothesis about the likely responses of the individuals you interviewed to the life event? </w:t>
      </w:r>
    </w:p>
    <w:p w14:paraId="14DB90AF" w14:textId="77777777" w:rsidR="00AF7555" w:rsidRPr="00643D88" w:rsidRDefault="00AF7555" w:rsidP="74D42225">
      <w:pPr>
        <w:pStyle w:val="NormalWeb"/>
        <w:numPr>
          <w:ilvl w:val="1"/>
          <w:numId w:val="44"/>
        </w:numPr>
        <w:spacing w:before="0" w:beforeAutospacing="0" w:after="0" w:afterAutospacing="0"/>
        <w:textAlignment w:val="baseline"/>
        <w:rPr>
          <w:color w:val="000000"/>
        </w:rPr>
      </w:pPr>
      <w:r w:rsidRPr="74D42225">
        <w:rPr>
          <w:color w:val="000000" w:themeColor="text1"/>
        </w:rPr>
        <w:t>How did their responses differ or coincide with what you had expected?</w:t>
      </w:r>
    </w:p>
    <w:p w14:paraId="464A4D3C" w14:textId="77777777" w:rsidR="00AF7555" w:rsidRPr="00643D88" w:rsidRDefault="00AF7555" w:rsidP="74D42225">
      <w:pPr>
        <w:rPr>
          <w:rFonts w:ascii="Times New Roman" w:eastAsia="Times New Roman" w:hAnsi="Times New Roman" w:cs="Times New Roman"/>
        </w:rPr>
      </w:pPr>
    </w:p>
    <w:p w14:paraId="2B81D176" w14:textId="77777777" w:rsidR="00AF7555" w:rsidRPr="00643D88" w:rsidRDefault="00AF7555" w:rsidP="74D42225">
      <w:pPr>
        <w:pStyle w:val="Heading3"/>
        <w:keepNext w:val="0"/>
        <w:keepLines w:val="0"/>
        <w:numPr>
          <w:ilvl w:val="0"/>
          <w:numId w:val="39"/>
        </w:numPr>
        <w:pBdr>
          <w:top w:val="none" w:sz="0" w:space="0" w:color="auto"/>
          <w:left w:val="none" w:sz="0" w:space="0" w:color="auto"/>
          <w:bottom w:val="none" w:sz="0" w:space="0" w:color="auto"/>
          <w:right w:val="none" w:sz="0" w:space="0" w:color="auto"/>
          <w:between w:val="none" w:sz="0" w:space="0" w:color="auto"/>
        </w:pBdr>
        <w:spacing w:before="0" w:line="240" w:lineRule="auto"/>
        <w:ind w:left="360"/>
        <w:textAlignment w:val="baseline"/>
        <w:rPr>
          <w:rFonts w:ascii="Times New Roman" w:eastAsia="Times New Roman" w:hAnsi="Times New Roman" w:cs="Times New Roman"/>
          <w:i/>
          <w:iCs/>
          <w:color w:val="auto"/>
          <w:sz w:val="24"/>
          <w:szCs w:val="24"/>
        </w:rPr>
      </w:pPr>
      <w:r w:rsidRPr="74D42225">
        <w:rPr>
          <w:rFonts w:ascii="Times New Roman" w:eastAsia="Times New Roman" w:hAnsi="Times New Roman" w:cs="Times New Roman"/>
          <w:i/>
          <w:iCs/>
          <w:color w:val="auto"/>
          <w:sz w:val="24"/>
          <w:szCs w:val="24"/>
        </w:rPr>
        <w:t>The Interviews</w:t>
      </w:r>
    </w:p>
    <w:p w14:paraId="2E4D6D77" w14:textId="77777777" w:rsidR="00AF7555" w:rsidRPr="00643D88" w:rsidRDefault="00AF7555" w:rsidP="74D42225">
      <w:pPr>
        <w:pStyle w:val="NormalWeb"/>
        <w:numPr>
          <w:ilvl w:val="1"/>
          <w:numId w:val="43"/>
        </w:numPr>
        <w:spacing w:before="0" w:beforeAutospacing="0" w:after="0" w:afterAutospacing="0"/>
        <w:textAlignment w:val="baseline"/>
        <w:rPr>
          <w:b/>
          <w:bCs/>
          <w:color w:val="000000"/>
        </w:rPr>
      </w:pPr>
      <w:r w:rsidRPr="74D42225">
        <w:rPr>
          <w:color w:val="000000" w:themeColor="text1"/>
        </w:rPr>
        <w:t>Identify the list of questions that were used in your interviews. (Appendix)</w:t>
      </w:r>
    </w:p>
    <w:p w14:paraId="6B6D40A6" w14:textId="288C9036" w:rsidR="00AF7555" w:rsidRPr="00643D88" w:rsidRDefault="00AF7555" w:rsidP="74D42225">
      <w:pPr>
        <w:pStyle w:val="NormalWeb"/>
        <w:numPr>
          <w:ilvl w:val="1"/>
          <w:numId w:val="43"/>
        </w:numPr>
        <w:spacing w:before="0" w:beforeAutospacing="0" w:after="0" w:afterAutospacing="0"/>
        <w:textAlignment w:val="baseline"/>
        <w:rPr>
          <w:b/>
          <w:bCs/>
          <w:color w:val="000000"/>
        </w:rPr>
      </w:pPr>
      <w:r w:rsidRPr="74D42225">
        <w:rPr>
          <w:color w:val="000000" w:themeColor="text1"/>
        </w:rPr>
        <w:t xml:space="preserve">Summarize the interviews by simply writing a narrative that reflects the questions asked and their responses. </w:t>
      </w:r>
      <w:r w:rsidR="00EF6A11" w:rsidRPr="74D42225">
        <w:rPr>
          <w:color w:val="000000" w:themeColor="text1"/>
        </w:rPr>
        <w:t xml:space="preserve">You do not need to transcribe each interview directly. Instead, focus on briefly (1-2 paragraphs per interview) summarizing the overall narrative you heard from that interviewee. </w:t>
      </w:r>
    </w:p>
    <w:p w14:paraId="570A79E8" w14:textId="39400E10" w:rsidR="00AF7555" w:rsidRPr="00EC347E" w:rsidRDefault="00AF7555" w:rsidP="74D42225">
      <w:pPr>
        <w:pStyle w:val="NormalWeb"/>
        <w:numPr>
          <w:ilvl w:val="1"/>
          <w:numId w:val="43"/>
        </w:numPr>
        <w:spacing w:before="0" w:beforeAutospacing="0" w:after="0" w:afterAutospacing="0"/>
        <w:textAlignment w:val="baseline"/>
        <w:rPr>
          <w:b/>
          <w:bCs/>
          <w:color w:val="000000"/>
        </w:rPr>
      </w:pPr>
      <w:r w:rsidRPr="74D42225">
        <w:rPr>
          <w:color w:val="000000" w:themeColor="text1"/>
        </w:rPr>
        <w:t>Compare and contrast the impact of the life event o</w:t>
      </w:r>
      <w:r w:rsidR="00EF6A11" w:rsidRPr="74D42225">
        <w:rPr>
          <w:color w:val="000000" w:themeColor="text1"/>
        </w:rPr>
        <w:t>n</w:t>
      </w:r>
      <w:r w:rsidRPr="74D42225">
        <w:rPr>
          <w:color w:val="000000" w:themeColor="text1"/>
        </w:rPr>
        <w:t xml:space="preserve"> the individuals you interviewed. How was their experience the same or different? What factors contributed to any differences in their experience? </w:t>
      </w:r>
      <w:r w:rsidR="00EF6A11" w:rsidRPr="74D42225">
        <w:rPr>
          <w:color w:val="000000" w:themeColor="text1"/>
        </w:rPr>
        <w:t xml:space="preserve">(This can also be completed in a few </w:t>
      </w:r>
      <w:r w:rsidR="00EC347E" w:rsidRPr="74D42225">
        <w:rPr>
          <w:color w:val="000000" w:themeColor="text1"/>
        </w:rPr>
        <w:t>paragraphs.</w:t>
      </w:r>
      <w:r w:rsidR="00EC347E" w:rsidRPr="74D42225">
        <w:rPr>
          <w:b/>
          <w:bCs/>
          <w:color w:val="000000" w:themeColor="text1"/>
        </w:rPr>
        <w:t xml:space="preserve"> This</w:t>
      </w:r>
      <w:r w:rsidRPr="74D42225">
        <w:rPr>
          <w:b/>
          <w:bCs/>
          <w:color w:val="000000" w:themeColor="text1"/>
        </w:rPr>
        <w:t xml:space="preserve"> section should include content only from your interviews and not your opinion.</w:t>
      </w:r>
    </w:p>
    <w:p w14:paraId="47F38FC0" w14:textId="188B4BDB" w:rsidR="00AF7555" w:rsidRPr="00643D88" w:rsidRDefault="00EF6A11" w:rsidP="74D42225">
      <w:pPr>
        <w:pStyle w:val="NormalWeb"/>
        <w:numPr>
          <w:ilvl w:val="1"/>
          <w:numId w:val="43"/>
        </w:numPr>
        <w:spacing w:before="0" w:beforeAutospacing="0" w:after="0" w:afterAutospacing="0"/>
        <w:textAlignment w:val="baseline"/>
        <w:rPr>
          <w:b/>
          <w:bCs/>
          <w:color w:val="000000"/>
        </w:rPr>
      </w:pPr>
      <w:r w:rsidRPr="74D42225">
        <w:rPr>
          <w:color w:val="000000" w:themeColor="text1"/>
        </w:rPr>
        <w:t xml:space="preserve">Finally, you will reflect on </w:t>
      </w:r>
      <w:r w:rsidR="00AF7555" w:rsidRPr="74D42225">
        <w:rPr>
          <w:color w:val="000000" w:themeColor="text1"/>
        </w:rPr>
        <w:t xml:space="preserve">your experience doing these </w:t>
      </w:r>
      <w:r w:rsidRPr="74D42225">
        <w:rPr>
          <w:color w:val="000000" w:themeColor="text1"/>
        </w:rPr>
        <w:t>interviews.</w:t>
      </w:r>
      <w:r w:rsidR="00AF7555" w:rsidRPr="74D42225">
        <w:rPr>
          <w:color w:val="000000" w:themeColor="text1"/>
        </w:rPr>
        <w:t xml:space="preserve"> What was most challenging? What did you enjoy about this process?</w:t>
      </w:r>
      <w:r w:rsidRPr="74D42225">
        <w:rPr>
          <w:color w:val="000000" w:themeColor="text1"/>
        </w:rPr>
        <w:t xml:space="preserve"> In this section, you may write in the first person if you prefer. </w:t>
      </w:r>
    </w:p>
    <w:p w14:paraId="65DE83C0" w14:textId="77777777" w:rsidR="00AF7555" w:rsidRPr="00643D88" w:rsidRDefault="00AF7555" w:rsidP="74D42225">
      <w:pPr>
        <w:rPr>
          <w:rFonts w:ascii="Times New Roman" w:eastAsia="Times New Roman" w:hAnsi="Times New Roman" w:cs="Times New Roman"/>
          <w:b/>
          <w:bCs/>
        </w:rPr>
      </w:pPr>
    </w:p>
    <w:p w14:paraId="24715623" w14:textId="0A571599" w:rsidR="00AF7555" w:rsidRPr="00643D88" w:rsidRDefault="00AF7555" w:rsidP="74D42225">
      <w:pPr>
        <w:rPr>
          <w:rFonts w:ascii="Times New Roman" w:eastAsia="Times New Roman" w:hAnsi="Times New Roman" w:cs="Times New Roman"/>
          <w:b/>
          <w:bCs/>
        </w:rPr>
      </w:pPr>
      <w:r w:rsidRPr="74D42225">
        <w:rPr>
          <w:rFonts w:ascii="Times New Roman" w:eastAsia="Times New Roman" w:hAnsi="Times New Roman" w:cs="Times New Roman"/>
          <w:b/>
          <w:bCs/>
        </w:rPr>
        <w:t xml:space="preserve">Life Event Assignment #3 </w:t>
      </w:r>
      <w:r w:rsidR="00310C65" w:rsidRPr="74D42225">
        <w:rPr>
          <w:rFonts w:ascii="Times New Roman" w:eastAsia="Times New Roman" w:hAnsi="Times New Roman" w:cs="Times New Roman"/>
          <w:b/>
          <w:bCs/>
        </w:rPr>
        <w:t>75</w:t>
      </w:r>
      <w:r w:rsidRPr="74D42225">
        <w:rPr>
          <w:rFonts w:ascii="Times New Roman" w:eastAsia="Times New Roman" w:hAnsi="Times New Roman" w:cs="Times New Roman"/>
          <w:b/>
          <w:bCs/>
        </w:rPr>
        <w:t xml:space="preserve"> Points</w:t>
      </w:r>
    </w:p>
    <w:p w14:paraId="2B023A15" w14:textId="71E7D95C" w:rsidR="00AF7555" w:rsidRPr="00643D88" w:rsidRDefault="00AF7555" w:rsidP="74D42225">
      <w:pPr>
        <w:rPr>
          <w:rFonts w:ascii="Times New Roman" w:eastAsia="Times New Roman" w:hAnsi="Times New Roman" w:cs="Times New Roman"/>
        </w:rPr>
      </w:pPr>
      <w:r w:rsidRPr="74D42225">
        <w:rPr>
          <w:rFonts w:ascii="Times New Roman" w:eastAsia="Times New Roman" w:hAnsi="Times New Roman" w:cs="Times New Roman"/>
        </w:rPr>
        <w:t xml:space="preserve">This assignment covers the latter 2 sections of your final paper. </w:t>
      </w:r>
      <w:r w:rsidR="00270992" w:rsidRPr="74D42225">
        <w:rPr>
          <w:rFonts w:ascii="Times New Roman" w:eastAsia="Times New Roman" w:hAnsi="Times New Roman" w:cs="Times New Roman"/>
        </w:rPr>
        <w:t xml:space="preserve">When submitting this assignment include the following, </w:t>
      </w:r>
      <w:r w:rsidR="004916AD" w:rsidRPr="74D42225">
        <w:rPr>
          <w:rFonts w:ascii="Times New Roman" w:eastAsia="Times New Roman" w:hAnsi="Times New Roman" w:cs="Times New Roman"/>
        </w:rPr>
        <w:t xml:space="preserve">the cover page that you created in Life Event Assignment #1, the information articulated below, </w:t>
      </w:r>
      <w:r w:rsidR="00A806B4" w:rsidRPr="74D42225">
        <w:rPr>
          <w:rFonts w:ascii="Times New Roman" w:eastAsia="Times New Roman" w:hAnsi="Times New Roman" w:cs="Times New Roman"/>
        </w:rPr>
        <w:t>the reference page, and the appendix that you created in Life Event Assignment #1.</w:t>
      </w:r>
    </w:p>
    <w:p w14:paraId="0F7B0868" w14:textId="77777777" w:rsidR="00AF7555" w:rsidRPr="00643D88" w:rsidRDefault="00AF7555" w:rsidP="74D42225">
      <w:pPr>
        <w:pStyle w:val="NormalWeb"/>
        <w:spacing w:before="0" w:beforeAutospacing="0" w:after="120" w:afterAutospacing="0"/>
        <w:ind w:firstLine="720"/>
        <w:rPr>
          <w:b/>
          <w:bCs/>
          <w:i/>
          <w:iCs/>
        </w:rPr>
      </w:pPr>
    </w:p>
    <w:p w14:paraId="7DFE29E9" w14:textId="77777777" w:rsidR="00AF7555" w:rsidRPr="00643D88" w:rsidRDefault="00AF7555" w:rsidP="74D42225">
      <w:pPr>
        <w:pStyle w:val="NormalWeb"/>
        <w:spacing w:before="0" w:beforeAutospacing="0" w:after="200" w:afterAutospacing="0"/>
        <w:rPr>
          <w:b/>
          <w:bCs/>
          <w:i/>
          <w:iCs/>
          <w:color w:val="000000"/>
        </w:rPr>
      </w:pPr>
      <w:r w:rsidRPr="74D42225">
        <w:rPr>
          <w:b/>
          <w:bCs/>
          <w:i/>
          <w:iCs/>
          <w:color w:val="000000" w:themeColor="text1"/>
        </w:rPr>
        <w:t xml:space="preserve">Analysis - </w:t>
      </w:r>
      <w:r w:rsidRPr="74D42225">
        <w:rPr>
          <w:color w:val="000000" w:themeColor="text1"/>
        </w:rPr>
        <w:t xml:space="preserve">The content in this part of the paper is an analysis of your interviews. This is the most important part of the paper. </w:t>
      </w:r>
    </w:p>
    <w:p w14:paraId="1A9ACF53" w14:textId="0E1BFA5D" w:rsidR="00AF7555" w:rsidRPr="00643D88" w:rsidRDefault="00AF7555" w:rsidP="74D42225">
      <w:pPr>
        <w:pStyle w:val="ListParagraph"/>
        <w:numPr>
          <w:ilvl w:val="0"/>
          <w:numId w:val="42"/>
        </w:numPr>
        <w:rPr>
          <w:rFonts w:ascii="Times New Roman" w:eastAsia="Times New Roman" w:hAnsi="Times New Roman" w:cs="Times New Roman"/>
          <w:color w:val="000000"/>
          <w:sz w:val="24"/>
        </w:rPr>
      </w:pPr>
      <w:r w:rsidRPr="74D42225">
        <w:rPr>
          <w:rFonts w:ascii="Times New Roman" w:eastAsia="Times New Roman" w:hAnsi="Times New Roman" w:cs="Times New Roman"/>
          <w:color w:val="000000" w:themeColor="text1"/>
          <w:sz w:val="24"/>
        </w:rPr>
        <w:t>Developmental theories focus on how behavior changes and stays the same across the life cycle. Review Erikson’s developmental milestones for the developmental stage that your interviewees are in (e.g., middle childhood, adolescence, older adulthood, etc.), and apply them to your interviewees.</w:t>
      </w:r>
      <w:r w:rsidR="00EC347E" w:rsidRPr="74D42225">
        <w:rPr>
          <w:rFonts w:ascii="Times New Roman" w:eastAsia="Times New Roman" w:hAnsi="Times New Roman" w:cs="Times New Roman"/>
          <w:color w:val="000000" w:themeColor="text1"/>
          <w:sz w:val="24"/>
        </w:rPr>
        <w:t xml:space="preserve"> Describe what elements of </w:t>
      </w:r>
      <w:r w:rsidR="00F931B6" w:rsidRPr="74D42225">
        <w:rPr>
          <w:rFonts w:ascii="Times New Roman" w:eastAsia="Times New Roman" w:hAnsi="Times New Roman" w:cs="Times New Roman"/>
          <w:color w:val="000000" w:themeColor="text1"/>
          <w:sz w:val="24"/>
        </w:rPr>
        <w:t xml:space="preserve">the </w:t>
      </w:r>
      <w:r w:rsidR="00EC347E" w:rsidRPr="74D42225">
        <w:rPr>
          <w:rFonts w:ascii="Times New Roman" w:eastAsia="Times New Roman" w:hAnsi="Times New Roman" w:cs="Times New Roman"/>
          <w:color w:val="000000" w:themeColor="text1"/>
          <w:sz w:val="24"/>
        </w:rPr>
        <w:t xml:space="preserve">theory connect with the presentation your interviewee described </w:t>
      </w:r>
      <w:r w:rsidR="00F931B6" w:rsidRPr="74D42225">
        <w:rPr>
          <w:rFonts w:ascii="Times New Roman" w:eastAsia="Times New Roman" w:hAnsi="Times New Roman" w:cs="Times New Roman"/>
          <w:color w:val="000000" w:themeColor="text1"/>
          <w:sz w:val="24"/>
        </w:rPr>
        <w:t xml:space="preserve">while you were talking with them. </w:t>
      </w:r>
    </w:p>
    <w:p w14:paraId="40106A69" w14:textId="763C772C" w:rsidR="00AF7555" w:rsidRPr="00643D88" w:rsidRDefault="00AF7555" w:rsidP="74D42225">
      <w:pPr>
        <w:pStyle w:val="NormalWeb"/>
        <w:numPr>
          <w:ilvl w:val="0"/>
          <w:numId w:val="42"/>
        </w:numPr>
        <w:spacing w:after="0"/>
        <w:textAlignment w:val="baseline"/>
        <w:rPr>
          <w:color w:val="000000"/>
        </w:rPr>
      </w:pPr>
      <w:r w:rsidRPr="74D42225">
        <w:rPr>
          <w:color w:val="000000" w:themeColor="text1"/>
        </w:rPr>
        <w:t>In addition, you will relate the analysis to at least one other developmental or intergenerational theory that ha</w:t>
      </w:r>
      <w:r w:rsidR="00F931B6" w:rsidRPr="74D42225">
        <w:rPr>
          <w:color w:val="000000" w:themeColor="text1"/>
        </w:rPr>
        <w:t>s</w:t>
      </w:r>
      <w:r w:rsidRPr="74D42225">
        <w:rPr>
          <w:color w:val="000000" w:themeColor="text1"/>
        </w:rPr>
        <w:t xml:space="preserve"> been discussed in class and your text that you find most relevant. Consider referencing the Theory Cheat Sheet (Canvas-module 1) or the Matrix and other resources (Canvas-module 3).  Identify how the theory applies to the individuals that you interview. Possible theorists include Levinson, Piaget, or others, ask if you have questions. </w:t>
      </w:r>
      <w:r w:rsidRPr="74D42225">
        <w:rPr>
          <w:i/>
          <w:iCs/>
          <w:color w:val="000000" w:themeColor="text1"/>
        </w:rPr>
        <w:t xml:space="preserve">Example: Interviewee #1 (or name) is 40-year-old cis gender male. According to Levinson, Interviewee #1 is in midlife transitional period of evaluating commitments and determining possible changes to accomplish life goals. Individuals who </w:t>
      </w:r>
      <w:r w:rsidRPr="74D42225">
        <w:rPr>
          <w:i/>
          <w:iCs/>
          <w:color w:val="000000" w:themeColor="text1"/>
        </w:rPr>
        <w:lastRenderedPageBreak/>
        <w:t>are experiencing the life event identified above may struggle with…… and evaluate…. during this time period.</w:t>
      </w:r>
      <w:r w:rsidRPr="74D42225">
        <w:rPr>
          <w:color w:val="000000" w:themeColor="text1"/>
        </w:rPr>
        <w:t xml:space="preserve"> </w:t>
      </w:r>
      <w:r w:rsidRPr="74D42225">
        <w:rPr>
          <w:i/>
          <w:iCs/>
          <w:color w:val="000000" w:themeColor="text1"/>
        </w:rPr>
        <w:t>Expand here.</w:t>
      </w:r>
    </w:p>
    <w:p w14:paraId="50CF0E04" w14:textId="77777777" w:rsidR="00AF7555" w:rsidRPr="00643D88" w:rsidRDefault="00AF7555" w:rsidP="74D42225">
      <w:pPr>
        <w:pStyle w:val="NormalWeb"/>
        <w:numPr>
          <w:ilvl w:val="0"/>
          <w:numId w:val="42"/>
        </w:numPr>
        <w:spacing w:before="0" w:beforeAutospacing="0" w:after="0" w:afterAutospacing="0"/>
        <w:textAlignment w:val="baseline"/>
        <w:rPr>
          <w:b/>
          <w:bCs/>
          <w:color w:val="000000"/>
        </w:rPr>
      </w:pPr>
      <w:r w:rsidRPr="74D42225">
        <w:rPr>
          <w:color w:val="000000" w:themeColor="text1"/>
        </w:rPr>
        <w:t>How can these theories explain some of the reactions or forms of coping that were utilized by those you interviewed? What insights did you develop as a result of these interviews?  </w:t>
      </w:r>
    </w:p>
    <w:p w14:paraId="3259A16C" w14:textId="77777777" w:rsidR="00AF7555" w:rsidRPr="00643D88" w:rsidRDefault="00AF7555" w:rsidP="74D42225">
      <w:pPr>
        <w:pStyle w:val="NormalWeb"/>
        <w:numPr>
          <w:ilvl w:val="0"/>
          <w:numId w:val="42"/>
        </w:numPr>
        <w:spacing w:before="0" w:beforeAutospacing="0" w:after="0" w:afterAutospacing="0"/>
        <w:textAlignment w:val="baseline"/>
        <w:rPr>
          <w:b/>
          <w:bCs/>
          <w:color w:val="000000"/>
        </w:rPr>
      </w:pPr>
      <w:r w:rsidRPr="74D42225">
        <w:rPr>
          <w:color w:val="000000" w:themeColor="text1"/>
        </w:rPr>
        <w:t>Be sure and comment on these elements for all 3 interviewees</w:t>
      </w:r>
    </w:p>
    <w:p w14:paraId="33926A47" w14:textId="77777777" w:rsidR="00AF7555" w:rsidRPr="00643D88" w:rsidRDefault="00AF7555" w:rsidP="74D42225">
      <w:pPr>
        <w:pStyle w:val="NormalWeb"/>
        <w:numPr>
          <w:ilvl w:val="0"/>
          <w:numId w:val="42"/>
        </w:numPr>
        <w:spacing w:before="0" w:beforeAutospacing="0" w:after="0" w:afterAutospacing="0"/>
        <w:textAlignment w:val="baseline"/>
        <w:rPr>
          <w:b/>
          <w:bCs/>
          <w:color w:val="000000"/>
        </w:rPr>
      </w:pPr>
      <w:r w:rsidRPr="74D42225">
        <w:rPr>
          <w:color w:val="000000" w:themeColor="text1"/>
        </w:rPr>
        <w:t>Include a reference page with at least three references from the last 10 years (your textbook is an acceptable reference).</w:t>
      </w:r>
    </w:p>
    <w:p w14:paraId="1303E88F" w14:textId="77777777" w:rsidR="00AF7555" w:rsidRPr="00643D88" w:rsidRDefault="00AF7555" w:rsidP="74D42225">
      <w:pPr>
        <w:pStyle w:val="NormalWeb"/>
        <w:spacing w:before="0" w:beforeAutospacing="0" w:after="200" w:afterAutospacing="0"/>
        <w:rPr>
          <w:b/>
          <w:bCs/>
          <w:i/>
          <w:iCs/>
          <w:color w:val="000000"/>
        </w:rPr>
      </w:pPr>
      <w:r w:rsidRPr="74D42225">
        <w:rPr>
          <w:b/>
          <w:bCs/>
          <w:i/>
          <w:iCs/>
          <w:color w:val="000000" w:themeColor="text1"/>
        </w:rPr>
        <w:t>Conclusion</w:t>
      </w:r>
    </w:p>
    <w:p w14:paraId="17FD635C" w14:textId="77777777" w:rsidR="00AF7555" w:rsidRPr="00643D88" w:rsidRDefault="00AF7555" w:rsidP="74D42225">
      <w:pPr>
        <w:pStyle w:val="NormalWeb"/>
        <w:numPr>
          <w:ilvl w:val="0"/>
          <w:numId w:val="41"/>
        </w:numPr>
        <w:spacing w:before="0" w:beforeAutospacing="0" w:after="200" w:afterAutospacing="0"/>
        <w:contextualSpacing/>
      </w:pPr>
      <w:r w:rsidRPr="74D42225">
        <w:rPr>
          <w:color w:val="000000" w:themeColor="text1"/>
        </w:rPr>
        <w:t>What did you learn about how one’s place in the life course impacts how various life events affect people?  </w:t>
      </w:r>
    </w:p>
    <w:p w14:paraId="6ED976BE" w14:textId="77777777" w:rsidR="00AF7555" w:rsidRPr="00643D88" w:rsidRDefault="00AF7555" w:rsidP="74D42225">
      <w:pPr>
        <w:pStyle w:val="NormalWeb"/>
        <w:numPr>
          <w:ilvl w:val="0"/>
          <w:numId w:val="41"/>
        </w:numPr>
        <w:spacing w:before="0" w:beforeAutospacing="0" w:after="200" w:afterAutospacing="0"/>
        <w:contextualSpacing/>
      </w:pPr>
      <w:r w:rsidRPr="74D42225">
        <w:rPr>
          <w:color w:val="000000" w:themeColor="text1"/>
        </w:rPr>
        <w:t xml:space="preserve">What are the implications for understanding human behavior in the social environment? </w:t>
      </w:r>
    </w:p>
    <w:p w14:paraId="27AD4B50" w14:textId="77777777" w:rsidR="00AF7555" w:rsidRPr="00643D88" w:rsidRDefault="00AF7555" w:rsidP="74D42225">
      <w:pPr>
        <w:pStyle w:val="NormalWeb"/>
        <w:numPr>
          <w:ilvl w:val="0"/>
          <w:numId w:val="41"/>
        </w:numPr>
        <w:spacing w:before="0" w:beforeAutospacing="0" w:after="200" w:afterAutospacing="0"/>
        <w:contextualSpacing/>
      </w:pPr>
      <w:r w:rsidRPr="74D42225">
        <w:rPr>
          <w:color w:val="000000" w:themeColor="text1"/>
        </w:rPr>
        <w:t>How will this assignment inform your future work as a social worker?</w:t>
      </w:r>
    </w:p>
    <w:p w14:paraId="3E2F124E" w14:textId="77777777" w:rsidR="00AF7555" w:rsidRPr="00643D88" w:rsidRDefault="00AF7555" w:rsidP="74D42225">
      <w:pPr>
        <w:pStyle w:val="NormalWeb"/>
        <w:spacing w:before="0" w:beforeAutospacing="0" w:after="200" w:afterAutospacing="0"/>
        <w:contextualSpacing/>
        <w:jc w:val="center"/>
        <w:rPr>
          <w:b/>
          <w:bCs/>
        </w:rPr>
      </w:pPr>
    </w:p>
    <w:p w14:paraId="2EDE16CC" w14:textId="77777777" w:rsidR="00AF7555" w:rsidRPr="00643D88" w:rsidRDefault="00AF7555" w:rsidP="74D42225">
      <w:pPr>
        <w:pStyle w:val="NormalWeb"/>
        <w:spacing w:before="0" w:beforeAutospacing="0" w:after="200" w:afterAutospacing="0"/>
        <w:contextualSpacing/>
        <w:rPr>
          <w:b/>
          <w:bCs/>
        </w:rPr>
      </w:pPr>
      <w:r w:rsidRPr="74D42225">
        <w:rPr>
          <w:b/>
          <w:bCs/>
        </w:rPr>
        <w:t>Life Event Assignment #4-100 Points</w:t>
      </w:r>
    </w:p>
    <w:p w14:paraId="11817539" w14:textId="58EB4D6D" w:rsidR="00A32BF6" w:rsidRPr="00F931B6" w:rsidRDefault="00AF7555" w:rsidP="74D42225">
      <w:pPr>
        <w:pStyle w:val="NormalWeb"/>
        <w:spacing w:before="0" w:beforeAutospacing="0" w:after="200" w:afterAutospacing="0"/>
        <w:contextualSpacing/>
        <w:rPr>
          <w:b/>
          <w:bCs/>
        </w:rPr>
      </w:pPr>
      <w:r w:rsidRPr="74D42225">
        <w:t xml:space="preserve">This will be the final </w:t>
      </w:r>
      <w:r w:rsidR="00E53A2D" w:rsidRPr="74D42225">
        <w:t>version</w:t>
      </w:r>
      <w:r w:rsidRPr="74D42225">
        <w:t xml:space="preserve"> of the entire paper. Include your cover page, main document including the revisions to assignment 2 and 3, reference page, and appendix. </w:t>
      </w:r>
      <w:r w:rsidR="000A204A" w:rsidRPr="74D42225">
        <w:t>Be sure to i</w:t>
      </w:r>
      <w:r w:rsidRPr="74D42225">
        <w:t xml:space="preserve">nclude an APA approved header. Ensure that feedback from each previous assignment is incorporated into this final paper. It is suggested that these major sections and subsections headers be used as APA-style headings to help structure your work. This final paper should be free of errors, grammatically correct, and reflect knowledge gained in this course. Full points are provided for papers that show you have used the instructor feedback and made necessary changes. </w:t>
      </w:r>
      <w:r w:rsidRPr="74D42225">
        <w:rPr>
          <w:b/>
          <w:bCs/>
        </w:rPr>
        <w:t>This final paper will be no more than six-to-eight pages long.</w:t>
      </w:r>
    </w:p>
    <w:p w14:paraId="34C34E3B" w14:textId="77777777" w:rsidR="00A32BF6" w:rsidRPr="00643D88" w:rsidRDefault="00A32BF6" w:rsidP="74D42225">
      <w:pPr>
        <w:rPr>
          <w:rFonts w:ascii="Times New Roman" w:eastAsia="Times New Roman" w:hAnsi="Times New Roman" w:cs="Times New Roman"/>
          <w:b/>
          <w:bCs/>
        </w:rPr>
      </w:pPr>
    </w:p>
    <w:p w14:paraId="2787B890" w14:textId="380CE01B" w:rsidR="00834CE8" w:rsidRPr="00643D88" w:rsidRDefault="005A1B1B" w:rsidP="74D42225">
      <w:pPr>
        <w:jc w:val="both"/>
        <w:rPr>
          <w:rFonts w:ascii="Times New Roman" w:eastAsia="Times New Roman" w:hAnsi="Times New Roman" w:cs="Times New Roman"/>
          <w:b/>
          <w:bCs/>
        </w:rPr>
      </w:pPr>
      <w:r w:rsidRPr="74D42225">
        <w:rPr>
          <w:rFonts w:ascii="Times New Roman" w:eastAsia="Times New Roman" w:hAnsi="Times New Roman" w:cs="Times New Roman"/>
          <w:b/>
          <w:bCs/>
        </w:rPr>
        <w:t xml:space="preserve">Theory Application </w:t>
      </w:r>
      <w:r>
        <w:tab/>
      </w:r>
      <w:r>
        <w:tab/>
      </w:r>
      <w:r>
        <w:tab/>
      </w:r>
      <w:r>
        <w:tab/>
      </w:r>
      <w:r w:rsidR="009327CB" w:rsidRPr="74D42225">
        <w:rPr>
          <w:rFonts w:ascii="Times New Roman" w:eastAsia="Times New Roman" w:hAnsi="Times New Roman" w:cs="Times New Roman"/>
          <w:b/>
          <w:bCs/>
        </w:rPr>
        <w:t xml:space="preserve">40 </w:t>
      </w:r>
      <w:r w:rsidR="0024330E" w:rsidRPr="74D42225">
        <w:rPr>
          <w:rFonts w:ascii="Times New Roman" w:eastAsia="Times New Roman" w:hAnsi="Times New Roman" w:cs="Times New Roman"/>
          <w:b/>
          <w:bCs/>
        </w:rPr>
        <w:t>points</w:t>
      </w:r>
    </w:p>
    <w:p w14:paraId="16275E74" w14:textId="77777777" w:rsidR="009327CB" w:rsidRPr="00643D88" w:rsidRDefault="009327CB" w:rsidP="74D42225">
      <w:pPr>
        <w:jc w:val="both"/>
        <w:rPr>
          <w:rFonts w:ascii="Times New Roman" w:eastAsia="Times New Roman" w:hAnsi="Times New Roman" w:cs="Times New Roman"/>
          <w:b/>
          <w:bCs/>
        </w:rPr>
      </w:pPr>
      <w:r w:rsidRPr="74D42225">
        <w:rPr>
          <w:rFonts w:ascii="Times New Roman" w:eastAsia="Times New Roman" w:hAnsi="Times New Roman" w:cs="Times New Roman"/>
          <w:b/>
          <w:bCs/>
        </w:rPr>
        <w:t>Quizzes</w:t>
      </w:r>
      <w:r>
        <w:tab/>
      </w:r>
      <w:r>
        <w:tab/>
      </w:r>
      <w:r>
        <w:tab/>
      </w:r>
      <w:r>
        <w:tab/>
      </w:r>
      <w:r>
        <w:tab/>
      </w:r>
      <w:r w:rsidRPr="74D42225">
        <w:rPr>
          <w:rFonts w:ascii="Times New Roman" w:eastAsia="Times New Roman" w:hAnsi="Times New Roman" w:cs="Times New Roman"/>
          <w:b/>
          <w:bCs/>
        </w:rPr>
        <w:t>60 points</w:t>
      </w:r>
    </w:p>
    <w:p w14:paraId="13676864" w14:textId="3C63DD16" w:rsidR="009327CB" w:rsidRPr="00643D88" w:rsidRDefault="009327CB" w:rsidP="74D42225">
      <w:pPr>
        <w:jc w:val="both"/>
        <w:rPr>
          <w:rFonts w:ascii="Times New Roman" w:eastAsia="Times New Roman" w:hAnsi="Times New Roman" w:cs="Times New Roman"/>
          <w:b/>
          <w:bCs/>
        </w:rPr>
      </w:pPr>
      <w:r w:rsidRPr="74D42225">
        <w:rPr>
          <w:rFonts w:ascii="Times New Roman" w:eastAsia="Times New Roman" w:hAnsi="Times New Roman" w:cs="Times New Roman"/>
          <w:b/>
          <w:bCs/>
        </w:rPr>
        <w:t>Life Event Assignment #1</w:t>
      </w:r>
      <w:r>
        <w:tab/>
      </w:r>
      <w:r>
        <w:tab/>
      </w:r>
      <w:r>
        <w:tab/>
      </w:r>
      <w:r w:rsidRPr="74D42225">
        <w:rPr>
          <w:rFonts w:ascii="Times New Roman" w:eastAsia="Times New Roman" w:hAnsi="Times New Roman" w:cs="Times New Roman"/>
          <w:b/>
          <w:bCs/>
        </w:rPr>
        <w:t xml:space="preserve">25 points </w:t>
      </w:r>
    </w:p>
    <w:p w14:paraId="60D6EFBB" w14:textId="6C9AEF4A" w:rsidR="009327CB" w:rsidRPr="00643D88" w:rsidRDefault="009327CB" w:rsidP="74D42225">
      <w:pPr>
        <w:jc w:val="both"/>
        <w:rPr>
          <w:rFonts w:ascii="Times New Roman" w:eastAsia="Times New Roman" w:hAnsi="Times New Roman" w:cs="Times New Roman"/>
          <w:b/>
          <w:bCs/>
        </w:rPr>
      </w:pPr>
      <w:r w:rsidRPr="74D42225">
        <w:rPr>
          <w:rFonts w:ascii="Times New Roman" w:eastAsia="Times New Roman" w:hAnsi="Times New Roman" w:cs="Times New Roman"/>
          <w:b/>
          <w:bCs/>
        </w:rPr>
        <w:t>Life Event Assignment #2</w:t>
      </w:r>
      <w:r>
        <w:tab/>
      </w:r>
      <w:r>
        <w:tab/>
      </w:r>
      <w:r>
        <w:tab/>
      </w:r>
      <w:r w:rsidR="00B657E2" w:rsidRPr="74D42225">
        <w:rPr>
          <w:rFonts w:ascii="Times New Roman" w:eastAsia="Times New Roman" w:hAnsi="Times New Roman" w:cs="Times New Roman"/>
          <w:b/>
          <w:bCs/>
        </w:rPr>
        <w:t>50</w:t>
      </w:r>
      <w:r w:rsidRPr="74D42225">
        <w:rPr>
          <w:rFonts w:ascii="Times New Roman" w:eastAsia="Times New Roman" w:hAnsi="Times New Roman" w:cs="Times New Roman"/>
          <w:b/>
          <w:bCs/>
        </w:rPr>
        <w:t xml:space="preserve"> points</w:t>
      </w:r>
    </w:p>
    <w:p w14:paraId="6610DEE1" w14:textId="6D8C52B2" w:rsidR="009327CB" w:rsidRPr="00643D88" w:rsidRDefault="009327CB" w:rsidP="74D42225">
      <w:pPr>
        <w:jc w:val="both"/>
        <w:rPr>
          <w:rFonts w:ascii="Times New Roman" w:eastAsia="Times New Roman" w:hAnsi="Times New Roman" w:cs="Times New Roman"/>
          <w:b/>
          <w:bCs/>
        </w:rPr>
      </w:pPr>
      <w:r w:rsidRPr="74D42225">
        <w:rPr>
          <w:rFonts w:ascii="Times New Roman" w:eastAsia="Times New Roman" w:hAnsi="Times New Roman" w:cs="Times New Roman"/>
          <w:b/>
          <w:bCs/>
        </w:rPr>
        <w:t>Life Event Assignment #3</w:t>
      </w:r>
      <w:r>
        <w:tab/>
      </w:r>
      <w:r>
        <w:tab/>
      </w:r>
      <w:r>
        <w:tab/>
      </w:r>
      <w:r w:rsidR="008B277F" w:rsidRPr="74D42225">
        <w:rPr>
          <w:rFonts w:ascii="Times New Roman" w:eastAsia="Times New Roman" w:hAnsi="Times New Roman" w:cs="Times New Roman"/>
          <w:b/>
          <w:bCs/>
        </w:rPr>
        <w:t xml:space="preserve"> 75</w:t>
      </w:r>
      <w:r w:rsidRPr="74D42225">
        <w:rPr>
          <w:rFonts w:ascii="Times New Roman" w:eastAsia="Times New Roman" w:hAnsi="Times New Roman" w:cs="Times New Roman"/>
          <w:b/>
          <w:bCs/>
        </w:rPr>
        <w:t xml:space="preserve"> points </w:t>
      </w:r>
    </w:p>
    <w:p w14:paraId="44CF42DC" w14:textId="594B0E30" w:rsidR="009327CB" w:rsidRPr="00643D88" w:rsidRDefault="009327CB" w:rsidP="74D42225">
      <w:pPr>
        <w:jc w:val="both"/>
        <w:rPr>
          <w:rFonts w:ascii="Times New Roman" w:eastAsia="Times New Roman" w:hAnsi="Times New Roman" w:cs="Times New Roman"/>
          <w:b/>
          <w:bCs/>
        </w:rPr>
      </w:pPr>
      <w:r w:rsidRPr="74D42225">
        <w:rPr>
          <w:rFonts w:ascii="Times New Roman" w:eastAsia="Times New Roman" w:hAnsi="Times New Roman" w:cs="Times New Roman"/>
          <w:b/>
          <w:bCs/>
        </w:rPr>
        <w:t xml:space="preserve">Life Event Assignment #4 </w:t>
      </w:r>
      <w:r>
        <w:tab/>
      </w:r>
      <w:r>
        <w:tab/>
      </w:r>
      <w:r>
        <w:tab/>
      </w:r>
      <w:r w:rsidRPr="74D42225">
        <w:rPr>
          <w:rFonts w:ascii="Times New Roman" w:eastAsia="Times New Roman" w:hAnsi="Times New Roman" w:cs="Times New Roman"/>
          <w:b/>
          <w:bCs/>
        </w:rPr>
        <w:t xml:space="preserve">100 points </w:t>
      </w:r>
    </w:p>
    <w:p w14:paraId="5F5192D7" w14:textId="7AA57F1F" w:rsidR="00B657E2" w:rsidRPr="00643D88" w:rsidRDefault="00B657E2" w:rsidP="74D42225">
      <w:pPr>
        <w:rPr>
          <w:rFonts w:ascii="Times New Roman" w:eastAsia="Times New Roman" w:hAnsi="Times New Roman" w:cs="Times New Roman"/>
          <w:b/>
          <w:bCs/>
        </w:rPr>
      </w:pPr>
      <w:r w:rsidRPr="74D42225">
        <w:rPr>
          <w:rFonts w:ascii="Times New Roman" w:eastAsia="Times New Roman" w:hAnsi="Times New Roman" w:cs="Times New Roman"/>
          <w:b/>
          <w:bCs/>
        </w:rPr>
        <w:t>Discussions 5x 10</w:t>
      </w:r>
      <w:r>
        <w:tab/>
      </w:r>
      <w:r>
        <w:tab/>
      </w:r>
      <w:r>
        <w:tab/>
      </w:r>
      <w:r>
        <w:tab/>
      </w:r>
      <w:r w:rsidRPr="74D42225">
        <w:rPr>
          <w:rFonts w:ascii="Times New Roman" w:eastAsia="Times New Roman" w:hAnsi="Times New Roman" w:cs="Times New Roman"/>
          <w:b/>
          <w:bCs/>
        </w:rPr>
        <w:t>50 points</w:t>
      </w:r>
    </w:p>
    <w:p w14:paraId="5AADF59F" w14:textId="55D173BA" w:rsidR="0024330E" w:rsidRPr="00643D88" w:rsidRDefault="007A5E98" w:rsidP="74D42225">
      <w:pPr>
        <w:rPr>
          <w:rFonts w:ascii="Times New Roman" w:eastAsia="Times New Roman" w:hAnsi="Times New Roman" w:cs="Times New Roman"/>
          <w:b/>
          <w:bCs/>
        </w:rPr>
      </w:pPr>
      <w:r w:rsidRPr="74D42225">
        <w:rPr>
          <w:rFonts w:ascii="Times New Roman" w:eastAsia="Times New Roman" w:hAnsi="Times New Roman" w:cs="Times New Roman"/>
          <w:b/>
          <w:bCs/>
        </w:rPr>
        <w:t>____________________________________________________</w:t>
      </w:r>
    </w:p>
    <w:p w14:paraId="438B4CD4" w14:textId="6F5290BF" w:rsidR="007A5E98" w:rsidRPr="00643D88" w:rsidRDefault="007A5E98" w:rsidP="74D42225">
      <w:pPr>
        <w:jc w:val="center"/>
        <w:rPr>
          <w:rFonts w:ascii="Times New Roman" w:eastAsia="Times New Roman" w:hAnsi="Times New Roman" w:cs="Times New Roman"/>
          <w:b/>
          <w:bCs/>
        </w:rPr>
      </w:pPr>
      <w:r w:rsidRPr="74D42225">
        <w:rPr>
          <w:rFonts w:ascii="Times New Roman" w:eastAsia="Times New Roman" w:hAnsi="Times New Roman" w:cs="Times New Roman"/>
          <w:b/>
          <w:bCs/>
        </w:rPr>
        <w:t xml:space="preserve">Total = </w:t>
      </w:r>
      <w:r w:rsidR="009327CB" w:rsidRPr="74D42225">
        <w:rPr>
          <w:rFonts w:ascii="Times New Roman" w:eastAsia="Times New Roman" w:hAnsi="Times New Roman" w:cs="Times New Roman"/>
          <w:b/>
          <w:bCs/>
        </w:rPr>
        <w:t>4</w:t>
      </w:r>
      <w:r w:rsidR="00454AF4" w:rsidRPr="74D42225">
        <w:rPr>
          <w:rFonts w:ascii="Times New Roman" w:eastAsia="Times New Roman" w:hAnsi="Times New Roman" w:cs="Times New Roman"/>
          <w:b/>
          <w:bCs/>
        </w:rPr>
        <w:t>00</w:t>
      </w:r>
      <w:r w:rsidR="009327CB" w:rsidRPr="74D42225">
        <w:rPr>
          <w:rFonts w:ascii="Times New Roman" w:eastAsia="Times New Roman" w:hAnsi="Times New Roman" w:cs="Times New Roman"/>
          <w:b/>
          <w:bCs/>
        </w:rPr>
        <w:t xml:space="preserve"> </w:t>
      </w:r>
      <w:r w:rsidRPr="74D42225">
        <w:rPr>
          <w:rFonts w:ascii="Times New Roman" w:eastAsia="Times New Roman" w:hAnsi="Times New Roman" w:cs="Times New Roman"/>
          <w:b/>
          <w:bCs/>
        </w:rPr>
        <w:t>Points</w:t>
      </w:r>
    </w:p>
    <w:p w14:paraId="4D87E313" w14:textId="711F3B1F" w:rsidR="00843955" w:rsidRPr="00643D88" w:rsidRDefault="00843955" w:rsidP="74D42225">
      <w:pPr>
        <w:jc w:val="center"/>
        <w:rPr>
          <w:rFonts w:ascii="Times New Roman" w:eastAsia="Times New Roman" w:hAnsi="Times New Roman" w:cs="Times New Roman"/>
          <w:b/>
          <w:bCs/>
        </w:rPr>
      </w:pPr>
    </w:p>
    <w:p w14:paraId="48F06DCA" w14:textId="7C9EEA49" w:rsidR="00643D88" w:rsidRDefault="00F819C4" w:rsidP="74D42225">
      <w:pPr>
        <w:pStyle w:val="Subhead-Red"/>
        <w:keepNext/>
        <w:keepLines/>
        <w:rPr>
          <w:rFonts w:ascii="Times New Roman" w:eastAsia="Times New Roman" w:hAnsi="Times New Roman" w:cs="Times New Roman"/>
          <w:bCs/>
          <w:sz w:val="24"/>
          <w:szCs w:val="24"/>
        </w:rPr>
      </w:pPr>
      <w:r w:rsidRPr="74D42225">
        <w:rPr>
          <w:rFonts w:ascii="Times New Roman" w:eastAsia="Times New Roman" w:hAnsi="Times New Roman" w:cs="Times New Roman"/>
          <w:bCs/>
          <w:sz w:val="24"/>
          <w:szCs w:val="24"/>
        </w:rPr>
        <w:t>GRADING SCALE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30"/>
        <w:gridCol w:w="1530"/>
        <w:gridCol w:w="1800"/>
      </w:tblGrid>
      <w:tr w:rsidR="74D42225" w14:paraId="7C8CB478" w14:textId="77777777" w:rsidTr="74D42225">
        <w:trPr>
          <w:trHeight w:val="60"/>
        </w:trPr>
        <w:tc>
          <w:tcPr>
            <w:tcW w:w="1530" w:type="dxa"/>
            <w:tcBorders>
              <w:top w:val="nil"/>
              <w:left w:val="nil"/>
            </w:tcBorders>
            <w:shd w:val="clear" w:color="auto" w:fill="E7E6E6" w:themeFill="background2"/>
            <w:tcMar>
              <w:left w:w="105" w:type="dxa"/>
              <w:right w:w="105" w:type="dxa"/>
            </w:tcMar>
          </w:tcPr>
          <w:p w14:paraId="056B301F" w14:textId="19EDEDA4" w:rsidR="74D42225" w:rsidRDefault="74D42225" w:rsidP="74D42225">
            <w:pPr>
              <w:pStyle w:val="Body-Black"/>
              <w:keepNext/>
              <w:keepLines/>
              <w:spacing w:before="0" w:after="0"/>
              <w:jc w:val="center"/>
              <w:rPr>
                <w:rFonts w:ascii="Times New Roman" w:eastAsia="Times New Roman" w:hAnsi="Times New Roman" w:cs="Times New Roman"/>
                <w:iCs w:val="0"/>
                <w:sz w:val="24"/>
              </w:rPr>
            </w:pPr>
            <w:r w:rsidRPr="74D42225">
              <w:rPr>
                <w:rFonts w:ascii="Times New Roman" w:eastAsia="Times New Roman" w:hAnsi="Times New Roman" w:cs="Times New Roman"/>
                <w:b/>
                <w:bCs/>
                <w:iCs w:val="0"/>
                <w:sz w:val="24"/>
              </w:rPr>
              <w:t>Percent</w:t>
            </w:r>
          </w:p>
        </w:tc>
        <w:tc>
          <w:tcPr>
            <w:tcW w:w="1530" w:type="dxa"/>
            <w:tcBorders>
              <w:top w:val="nil"/>
            </w:tcBorders>
            <w:shd w:val="clear" w:color="auto" w:fill="E7E6E6" w:themeFill="background2"/>
            <w:tcMar>
              <w:left w:w="105" w:type="dxa"/>
              <w:right w:w="105" w:type="dxa"/>
            </w:tcMar>
          </w:tcPr>
          <w:p w14:paraId="02DB1109" w14:textId="6B7D6C80" w:rsidR="74D42225" w:rsidRDefault="74D42225" w:rsidP="74D42225">
            <w:pPr>
              <w:pStyle w:val="Body-Black"/>
              <w:keepNext/>
              <w:keepLines/>
              <w:spacing w:before="0" w:after="0"/>
              <w:jc w:val="center"/>
              <w:rPr>
                <w:rFonts w:ascii="Times New Roman" w:eastAsia="Times New Roman" w:hAnsi="Times New Roman" w:cs="Times New Roman"/>
                <w:iCs w:val="0"/>
                <w:sz w:val="24"/>
              </w:rPr>
            </w:pPr>
            <w:r w:rsidRPr="74D42225">
              <w:rPr>
                <w:rFonts w:ascii="Times New Roman" w:eastAsia="Times New Roman" w:hAnsi="Times New Roman" w:cs="Times New Roman"/>
                <w:b/>
                <w:bCs/>
                <w:iCs w:val="0"/>
                <w:sz w:val="24"/>
              </w:rPr>
              <w:t>Final Grade</w:t>
            </w:r>
          </w:p>
        </w:tc>
        <w:tc>
          <w:tcPr>
            <w:tcW w:w="1800" w:type="dxa"/>
            <w:tcBorders>
              <w:top w:val="nil"/>
              <w:right w:val="nil"/>
            </w:tcBorders>
            <w:shd w:val="clear" w:color="auto" w:fill="E7E6E6" w:themeFill="background2"/>
            <w:tcMar>
              <w:left w:w="105" w:type="dxa"/>
              <w:right w:w="105" w:type="dxa"/>
            </w:tcMar>
          </w:tcPr>
          <w:p w14:paraId="06505DBA" w14:textId="15CE9590" w:rsidR="74D42225" w:rsidRDefault="74D42225" w:rsidP="74D42225">
            <w:pPr>
              <w:pStyle w:val="Body-Black"/>
              <w:keepNext/>
              <w:keepLines/>
              <w:spacing w:before="0" w:after="0"/>
              <w:jc w:val="center"/>
              <w:rPr>
                <w:rFonts w:ascii="Times New Roman" w:eastAsia="Times New Roman" w:hAnsi="Times New Roman" w:cs="Times New Roman"/>
                <w:iCs w:val="0"/>
                <w:sz w:val="24"/>
              </w:rPr>
            </w:pPr>
            <w:r w:rsidRPr="74D42225">
              <w:rPr>
                <w:rFonts w:ascii="Times New Roman" w:eastAsia="Times New Roman" w:hAnsi="Times New Roman" w:cs="Times New Roman"/>
                <w:b/>
                <w:bCs/>
                <w:iCs w:val="0"/>
                <w:sz w:val="24"/>
              </w:rPr>
              <w:t>Quality Points</w:t>
            </w:r>
          </w:p>
        </w:tc>
      </w:tr>
      <w:tr w:rsidR="74D42225" w14:paraId="40D71D1A" w14:textId="77777777" w:rsidTr="74D42225">
        <w:trPr>
          <w:trHeight w:val="60"/>
        </w:trPr>
        <w:tc>
          <w:tcPr>
            <w:tcW w:w="1530" w:type="dxa"/>
            <w:tcBorders>
              <w:left w:val="nil"/>
            </w:tcBorders>
            <w:tcMar>
              <w:left w:w="105" w:type="dxa"/>
              <w:right w:w="105" w:type="dxa"/>
            </w:tcMar>
            <w:vAlign w:val="center"/>
          </w:tcPr>
          <w:p w14:paraId="71718006" w14:textId="3584D182" w:rsidR="74D42225" w:rsidRDefault="74D42225" w:rsidP="74D42225">
            <w:pPr>
              <w:pStyle w:val="Body-Black"/>
              <w:tabs>
                <w:tab w:val="right" w:pos="9360"/>
              </w:tabs>
              <w:spacing w:before="0" w:after="0"/>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98–100%</w:t>
            </w:r>
          </w:p>
        </w:tc>
        <w:tc>
          <w:tcPr>
            <w:tcW w:w="1530" w:type="dxa"/>
            <w:tcMar>
              <w:left w:w="720" w:type="dxa"/>
              <w:right w:w="105" w:type="dxa"/>
            </w:tcMar>
            <w:vAlign w:val="center"/>
          </w:tcPr>
          <w:p w14:paraId="385F0660" w14:textId="3FD79893" w:rsidR="74D42225" w:rsidRDefault="74D42225" w:rsidP="74D42225">
            <w:pPr>
              <w:pStyle w:val="Body-Black"/>
              <w:tabs>
                <w:tab w:val="right" w:pos="9360"/>
              </w:tabs>
              <w:spacing w:before="0" w:after="0"/>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A+</w:t>
            </w:r>
          </w:p>
        </w:tc>
        <w:tc>
          <w:tcPr>
            <w:tcW w:w="1800" w:type="dxa"/>
            <w:tcBorders>
              <w:right w:val="nil"/>
            </w:tcBorders>
            <w:tcMar>
              <w:left w:w="105" w:type="dxa"/>
              <w:right w:w="105" w:type="dxa"/>
            </w:tcMar>
            <w:vAlign w:val="center"/>
          </w:tcPr>
          <w:p w14:paraId="4C017D7E" w14:textId="04CA779D" w:rsidR="74D42225" w:rsidRDefault="74D42225" w:rsidP="74D42225">
            <w:pPr>
              <w:pStyle w:val="Body-Black"/>
              <w:tabs>
                <w:tab w:val="right" w:pos="9360"/>
              </w:tabs>
              <w:spacing w:before="0" w:after="0"/>
              <w:jc w:val="center"/>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4.00</w:t>
            </w:r>
          </w:p>
        </w:tc>
      </w:tr>
      <w:tr w:rsidR="74D42225" w14:paraId="5B0DB2CE" w14:textId="77777777" w:rsidTr="74D42225">
        <w:trPr>
          <w:trHeight w:val="60"/>
        </w:trPr>
        <w:tc>
          <w:tcPr>
            <w:tcW w:w="1530" w:type="dxa"/>
            <w:tcBorders>
              <w:left w:val="nil"/>
            </w:tcBorders>
            <w:tcMar>
              <w:left w:w="105" w:type="dxa"/>
              <w:right w:w="105" w:type="dxa"/>
            </w:tcMar>
            <w:vAlign w:val="center"/>
          </w:tcPr>
          <w:p w14:paraId="50481118" w14:textId="0A583A3A" w:rsidR="74D42225" w:rsidRDefault="74D42225" w:rsidP="74D42225">
            <w:pPr>
              <w:pStyle w:val="Body-Black"/>
              <w:tabs>
                <w:tab w:val="right" w:pos="9360"/>
              </w:tabs>
              <w:spacing w:before="0" w:after="0"/>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94–97.9%</w:t>
            </w:r>
          </w:p>
        </w:tc>
        <w:tc>
          <w:tcPr>
            <w:tcW w:w="1530" w:type="dxa"/>
            <w:tcMar>
              <w:left w:w="720" w:type="dxa"/>
              <w:right w:w="105" w:type="dxa"/>
            </w:tcMar>
            <w:vAlign w:val="center"/>
          </w:tcPr>
          <w:p w14:paraId="66B55414" w14:textId="325DC806" w:rsidR="74D42225" w:rsidRDefault="74D42225" w:rsidP="74D42225">
            <w:pPr>
              <w:pStyle w:val="Body-Black"/>
              <w:tabs>
                <w:tab w:val="right" w:pos="9360"/>
              </w:tabs>
              <w:spacing w:before="0" w:after="0"/>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A</w:t>
            </w:r>
          </w:p>
        </w:tc>
        <w:tc>
          <w:tcPr>
            <w:tcW w:w="1800" w:type="dxa"/>
            <w:tcBorders>
              <w:right w:val="nil"/>
            </w:tcBorders>
            <w:tcMar>
              <w:left w:w="105" w:type="dxa"/>
              <w:right w:w="105" w:type="dxa"/>
            </w:tcMar>
            <w:vAlign w:val="center"/>
          </w:tcPr>
          <w:p w14:paraId="2A9C6D98" w14:textId="7CC2C5DE" w:rsidR="74D42225" w:rsidRDefault="74D42225" w:rsidP="74D42225">
            <w:pPr>
              <w:pStyle w:val="Body-Black"/>
              <w:tabs>
                <w:tab w:val="right" w:pos="9360"/>
              </w:tabs>
              <w:spacing w:before="0" w:after="0"/>
              <w:jc w:val="center"/>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4.00</w:t>
            </w:r>
          </w:p>
        </w:tc>
      </w:tr>
      <w:tr w:rsidR="74D42225" w14:paraId="32FF5252" w14:textId="77777777" w:rsidTr="74D42225">
        <w:trPr>
          <w:trHeight w:val="60"/>
        </w:trPr>
        <w:tc>
          <w:tcPr>
            <w:tcW w:w="1530" w:type="dxa"/>
            <w:tcBorders>
              <w:left w:val="nil"/>
            </w:tcBorders>
            <w:tcMar>
              <w:left w:w="105" w:type="dxa"/>
              <w:right w:w="105" w:type="dxa"/>
            </w:tcMar>
            <w:vAlign w:val="center"/>
          </w:tcPr>
          <w:p w14:paraId="7D14D36D" w14:textId="3A4036CC" w:rsidR="74D42225" w:rsidRDefault="74D42225" w:rsidP="74D42225">
            <w:pPr>
              <w:pStyle w:val="Body-Black"/>
              <w:tabs>
                <w:tab w:val="right" w:pos="9360"/>
              </w:tabs>
              <w:spacing w:before="0" w:after="0"/>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91–93.9%</w:t>
            </w:r>
          </w:p>
        </w:tc>
        <w:tc>
          <w:tcPr>
            <w:tcW w:w="1530" w:type="dxa"/>
            <w:tcMar>
              <w:left w:w="720" w:type="dxa"/>
              <w:right w:w="105" w:type="dxa"/>
            </w:tcMar>
            <w:vAlign w:val="center"/>
          </w:tcPr>
          <w:p w14:paraId="7C66FB6D" w14:textId="52C250BA" w:rsidR="74D42225" w:rsidRDefault="74D42225" w:rsidP="74D42225">
            <w:pPr>
              <w:pStyle w:val="Body-Black"/>
              <w:tabs>
                <w:tab w:val="right" w:pos="9360"/>
              </w:tabs>
              <w:spacing w:before="0" w:after="0"/>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A-</w:t>
            </w:r>
          </w:p>
        </w:tc>
        <w:tc>
          <w:tcPr>
            <w:tcW w:w="1800" w:type="dxa"/>
            <w:tcBorders>
              <w:right w:val="nil"/>
            </w:tcBorders>
            <w:tcMar>
              <w:left w:w="105" w:type="dxa"/>
              <w:right w:w="105" w:type="dxa"/>
            </w:tcMar>
            <w:vAlign w:val="center"/>
          </w:tcPr>
          <w:p w14:paraId="153AE03A" w14:textId="5882C81D" w:rsidR="74D42225" w:rsidRDefault="74D42225" w:rsidP="74D42225">
            <w:pPr>
              <w:pStyle w:val="Body-Black"/>
              <w:tabs>
                <w:tab w:val="right" w:pos="9360"/>
              </w:tabs>
              <w:spacing w:before="0" w:after="0"/>
              <w:jc w:val="center"/>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3.67</w:t>
            </w:r>
          </w:p>
        </w:tc>
      </w:tr>
      <w:tr w:rsidR="74D42225" w14:paraId="28761183" w14:textId="77777777" w:rsidTr="74D42225">
        <w:trPr>
          <w:trHeight w:val="60"/>
        </w:trPr>
        <w:tc>
          <w:tcPr>
            <w:tcW w:w="1530" w:type="dxa"/>
            <w:tcBorders>
              <w:left w:val="nil"/>
            </w:tcBorders>
            <w:tcMar>
              <w:left w:w="105" w:type="dxa"/>
              <w:right w:w="105" w:type="dxa"/>
            </w:tcMar>
            <w:vAlign w:val="center"/>
          </w:tcPr>
          <w:p w14:paraId="3B61570C" w14:textId="1EE9FED9" w:rsidR="74D42225" w:rsidRDefault="74D42225" w:rsidP="74D42225">
            <w:pPr>
              <w:pStyle w:val="Body-Black"/>
              <w:tabs>
                <w:tab w:val="right" w:pos="9360"/>
              </w:tabs>
              <w:spacing w:before="0" w:after="0"/>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88–90.9%</w:t>
            </w:r>
          </w:p>
        </w:tc>
        <w:tc>
          <w:tcPr>
            <w:tcW w:w="1530" w:type="dxa"/>
            <w:tcMar>
              <w:left w:w="720" w:type="dxa"/>
              <w:right w:w="105" w:type="dxa"/>
            </w:tcMar>
            <w:vAlign w:val="center"/>
          </w:tcPr>
          <w:p w14:paraId="67B7C495" w14:textId="040E1EF4" w:rsidR="74D42225" w:rsidRDefault="74D42225" w:rsidP="74D42225">
            <w:pPr>
              <w:pStyle w:val="Body-Black"/>
              <w:tabs>
                <w:tab w:val="right" w:pos="9360"/>
              </w:tabs>
              <w:spacing w:before="0" w:after="0"/>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B+</w:t>
            </w:r>
          </w:p>
        </w:tc>
        <w:tc>
          <w:tcPr>
            <w:tcW w:w="1800" w:type="dxa"/>
            <w:tcBorders>
              <w:right w:val="nil"/>
            </w:tcBorders>
            <w:tcMar>
              <w:left w:w="105" w:type="dxa"/>
              <w:right w:w="105" w:type="dxa"/>
            </w:tcMar>
            <w:vAlign w:val="center"/>
          </w:tcPr>
          <w:p w14:paraId="61BF56B8" w14:textId="410B04C1" w:rsidR="74D42225" w:rsidRDefault="74D42225" w:rsidP="74D42225">
            <w:pPr>
              <w:pStyle w:val="Body-Black"/>
              <w:tabs>
                <w:tab w:val="right" w:pos="9360"/>
              </w:tabs>
              <w:spacing w:before="0" w:after="0"/>
              <w:jc w:val="center"/>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3.33</w:t>
            </w:r>
          </w:p>
        </w:tc>
      </w:tr>
      <w:tr w:rsidR="74D42225" w14:paraId="783ADEC5" w14:textId="77777777" w:rsidTr="74D42225">
        <w:trPr>
          <w:trHeight w:val="60"/>
        </w:trPr>
        <w:tc>
          <w:tcPr>
            <w:tcW w:w="1530" w:type="dxa"/>
            <w:tcBorders>
              <w:left w:val="nil"/>
            </w:tcBorders>
            <w:tcMar>
              <w:left w:w="105" w:type="dxa"/>
              <w:right w:w="105" w:type="dxa"/>
            </w:tcMar>
            <w:vAlign w:val="center"/>
          </w:tcPr>
          <w:p w14:paraId="14107490" w14:textId="26D4B359" w:rsidR="74D42225" w:rsidRDefault="74D42225" w:rsidP="74D42225">
            <w:pPr>
              <w:pStyle w:val="Body-Black"/>
              <w:tabs>
                <w:tab w:val="right" w:pos="9360"/>
              </w:tabs>
              <w:spacing w:before="0" w:after="0"/>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84–87.9%</w:t>
            </w:r>
          </w:p>
        </w:tc>
        <w:tc>
          <w:tcPr>
            <w:tcW w:w="1530" w:type="dxa"/>
            <w:tcMar>
              <w:left w:w="720" w:type="dxa"/>
              <w:right w:w="105" w:type="dxa"/>
            </w:tcMar>
            <w:vAlign w:val="center"/>
          </w:tcPr>
          <w:p w14:paraId="04CC49A8" w14:textId="56B1ACEF" w:rsidR="74D42225" w:rsidRDefault="74D42225" w:rsidP="74D42225">
            <w:pPr>
              <w:pStyle w:val="Body-Black"/>
              <w:tabs>
                <w:tab w:val="right" w:pos="9360"/>
              </w:tabs>
              <w:spacing w:before="0" w:after="0"/>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B</w:t>
            </w:r>
          </w:p>
        </w:tc>
        <w:tc>
          <w:tcPr>
            <w:tcW w:w="1800" w:type="dxa"/>
            <w:tcBorders>
              <w:right w:val="nil"/>
            </w:tcBorders>
            <w:tcMar>
              <w:left w:w="105" w:type="dxa"/>
              <w:right w:w="105" w:type="dxa"/>
            </w:tcMar>
            <w:vAlign w:val="center"/>
          </w:tcPr>
          <w:p w14:paraId="3BED6FF9" w14:textId="31980E76" w:rsidR="74D42225" w:rsidRDefault="74D42225" w:rsidP="74D42225">
            <w:pPr>
              <w:pStyle w:val="Body-Black"/>
              <w:tabs>
                <w:tab w:val="right" w:pos="9360"/>
              </w:tabs>
              <w:spacing w:before="0" w:after="0"/>
              <w:jc w:val="center"/>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3.00</w:t>
            </w:r>
          </w:p>
        </w:tc>
      </w:tr>
      <w:tr w:rsidR="74D42225" w14:paraId="19353693" w14:textId="77777777" w:rsidTr="74D42225">
        <w:trPr>
          <w:trHeight w:val="60"/>
        </w:trPr>
        <w:tc>
          <w:tcPr>
            <w:tcW w:w="1530" w:type="dxa"/>
            <w:tcBorders>
              <w:left w:val="nil"/>
            </w:tcBorders>
            <w:tcMar>
              <w:left w:w="105" w:type="dxa"/>
              <w:right w:w="105" w:type="dxa"/>
            </w:tcMar>
            <w:vAlign w:val="center"/>
          </w:tcPr>
          <w:p w14:paraId="47EA52D5" w14:textId="7C4A8A9F" w:rsidR="74D42225" w:rsidRDefault="74D42225" w:rsidP="74D42225">
            <w:pPr>
              <w:pStyle w:val="Body-Black"/>
              <w:tabs>
                <w:tab w:val="right" w:pos="9360"/>
              </w:tabs>
              <w:spacing w:before="0" w:after="0"/>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81–83.9%</w:t>
            </w:r>
          </w:p>
        </w:tc>
        <w:tc>
          <w:tcPr>
            <w:tcW w:w="1530" w:type="dxa"/>
            <w:tcMar>
              <w:left w:w="720" w:type="dxa"/>
              <w:right w:w="105" w:type="dxa"/>
            </w:tcMar>
            <w:vAlign w:val="center"/>
          </w:tcPr>
          <w:p w14:paraId="06967FB1" w14:textId="0ADFF2B4" w:rsidR="74D42225" w:rsidRDefault="74D42225" w:rsidP="74D42225">
            <w:pPr>
              <w:pStyle w:val="Body-Black"/>
              <w:tabs>
                <w:tab w:val="right" w:pos="9360"/>
              </w:tabs>
              <w:spacing w:before="0" w:after="0"/>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B-</w:t>
            </w:r>
          </w:p>
        </w:tc>
        <w:tc>
          <w:tcPr>
            <w:tcW w:w="1800" w:type="dxa"/>
            <w:tcBorders>
              <w:right w:val="nil"/>
            </w:tcBorders>
            <w:tcMar>
              <w:left w:w="105" w:type="dxa"/>
              <w:right w:w="105" w:type="dxa"/>
            </w:tcMar>
            <w:vAlign w:val="center"/>
          </w:tcPr>
          <w:p w14:paraId="372C37DE" w14:textId="4B69B274" w:rsidR="74D42225" w:rsidRDefault="74D42225" w:rsidP="74D42225">
            <w:pPr>
              <w:pStyle w:val="Body-Black"/>
              <w:tabs>
                <w:tab w:val="right" w:pos="9360"/>
              </w:tabs>
              <w:spacing w:before="0" w:after="0"/>
              <w:jc w:val="center"/>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2.67</w:t>
            </w:r>
          </w:p>
        </w:tc>
      </w:tr>
      <w:tr w:rsidR="74D42225" w14:paraId="7EB14A3F" w14:textId="77777777" w:rsidTr="74D42225">
        <w:trPr>
          <w:trHeight w:val="60"/>
        </w:trPr>
        <w:tc>
          <w:tcPr>
            <w:tcW w:w="1530" w:type="dxa"/>
            <w:tcBorders>
              <w:left w:val="nil"/>
            </w:tcBorders>
            <w:tcMar>
              <w:left w:w="105" w:type="dxa"/>
              <w:right w:w="105" w:type="dxa"/>
            </w:tcMar>
            <w:vAlign w:val="center"/>
          </w:tcPr>
          <w:p w14:paraId="1BF83443" w14:textId="47C72120" w:rsidR="74D42225" w:rsidRDefault="74D42225" w:rsidP="74D42225">
            <w:pPr>
              <w:pStyle w:val="Body-Black"/>
              <w:tabs>
                <w:tab w:val="right" w:pos="9360"/>
              </w:tabs>
              <w:spacing w:before="0" w:after="0"/>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78–80.9%</w:t>
            </w:r>
          </w:p>
        </w:tc>
        <w:tc>
          <w:tcPr>
            <w:tcW w:w="1530" w:type="dxa"/>
            <w:tcMar>
              <w:left w:w="720" w:type="dxa"/>
              <w:right w:w="105" w:type="dxa"/>
            </w:tcMar>
            <w:vAlign w:val="center"/>
          </w:tcPr>
          <w:p w14:paraId="232CC733" w14:textId="71DAA6BA" w:rsidR="74D42225" w:rsidRDefault="74D42225" w:rsidP="74D42225">
            <w:pPr>
              <w:pStyle w:val="Body-Black"/>
              <w:tabs>
                <w:tab w:val="right" w:pos="9360"/>
              </w:tabs>
              <w:spacing w:before="0" w:after="0"/>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C+</w:t>
            </w:r>
          </w:p>
        </w:tc>
        <w:tc>
          <w:tcPr>
            <w:tcW w:w="1800" w:type="dxa"/>
            <w:tcBorders>
              <w:right w:val="nil"/>
            </w:tcBorders>
            <w:tcMar>
              <w:left w:w="105" w:type="dxa"/>
              <w:right w:w="105" w:type="dxa"/>
            </w:tcMar>
            <w:vAlign w:val="center"/>
          </w:tcPr>
          <w:p w14:paraId="7CBF8375" w14:textId="07F64FEE" w:rsidR="74D42225" w:rsidRDefault="74D42225" w:rsidP="74D42225">
            <w:pPr>
              <w:pStyle w:val="Body-Black"/>
              <w:tabs>
                <w:tab w:val="right" w:pos="9360"/>
              </w:tabs>
              <w:spacing w:before="0" w:after="0"/>
              <w:jc w:val="center"/>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2.33</w:t>
            </w:r>
          </w:p>
        </w:tc>
      </w:tr>
      <w:tr w:rsidR="74D42225" w14:paraId="7E08F933" w14:textId="77777777" w:rsidTr="74D42225">
        <w:trPr>
          <w:trHeight w:val="120"/>
        </w:trPr>
        <w:tc>
          <w:tcPr>
            <w:tcW w:w="1530" w:type="dxa"/>
            <w:tcBorders>
              <w:left w:val="nil"/>
            </w:tcBorders>
            <w:tcMar>
              <w:left w:w="105" w:type="dxa"/>
              <w:right w:w="105" w:type="dxa"/>
            </w:tcMar>
            <w:vAlign w:val="center"/>
          </w:tcPr>
          <w:p w14:paraId="18DA8144" w14:textId="76482D8B" w:rsidR="74D42225" w:rsidRDefault="74D42225" w:rsidP="74D42225">
            <w:pPr>
              <w:pStyle w:val="Body-Black"/>
              <w:tabs>
                <w:tab w:val="right" w:pos="9360"/>
              </w:tabs>
              <w:spacing w:before="0" w:after="0"/>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lastRenderedPageBreak/>
              <w:t>77–77.9%</w:t>
            </w:r>
          </w:p>
        </w:tc>
        <w:tc>
          <w:tcPr>
            <w:tcW w:w="1530" w:type="dxa"/>
            <w:tcMar>
              <w:left w:w="720" w:type="dxa"/>
              <w:right w:w="105" w:type="dxa"/>
            </w:tcMar>
            <w:vAlign w:val="center"/>
          </w:tcPr>
          <w:p w14:paraId="163F38A8" w14:textId="2B4904D2" w:rsidR="74D42225" w:rsidRDefault="74D42225" w:rsidP="74D42225">
            <w:pPr>
              <w:pStyle w:val="Body-Black"/>
              <w:tabs>
                <w:tab w:val="right" w:pos="9360"/>
              </w:tabs>
              <w:spacing w:before="0" w:after="0"/>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C</w:t>
            </w:r>
          </w:p>
        </w:tc>
        <w:tc>
          <w:tcPr>
            <w:tcW w:w="1800" w:type="dxa"/>
            <w:tcBorders>
              <w:right w:val="nil"/>
            </w:tcBorders>
            <w:tcMar>
              <w:left w:w="105" w:type="dxa"/>
              <w:right w:w="105" w:type="dxa"/>
            </w:tcMar>
            <w:vAlign w:val="center"/>
          </w:tcPr>
          <w:p w14:paraId="71DDFE1A" w14:textId="20762FD6" w:rsidR="74D42225" w:rsidRDefault="74D42225" w:rsidP="74D42225">
            <w:pPr>
              <w:pStyle w:val="Body-Black"/>
              <w:tabs>
                <w:tab w:val="right" w:pos="9360"/>
              </w:tabs>
              <w:spacing w:before="0" w:after="0"/>
              <w:jc w:val="center"/>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2.00</w:t>
            </w:r>
          </w:p>
        </w:tc>
      </w:tr>
      <w:tr w:rsidR="74D42225" w14:paraId="06C79B0D" w14:textId="77777777" w:rsidTr="74D42225">
        <w:trPr>
          <w:trHeight w:val="60"/>
        </w:trPr>
        <w:tc>
          <w:tcPr>
            <w:tcW w:w="1530" w:type="dxa"/>
            <w:tcBorders>
              <w:left w:val="nil"/>
            </w:tcBorders>
            <w:tcMar>
              <w:left w:w="105" w:type="dxa"/>
              <w:right w:w="105" w:type="dxa"/>
            </w:tcMar>
            <w:vAlign w:val="center"/>
          </w:tcPr>
          <w:p w14:paraId="6138A02E" w14:textId="06C8A5DC" w:rsidR="74D42225" w:rsidRDefault="74D42225" w:rsidP="74D42225">
            <w:pPr>
              <w:pStyle w:val="Body-Black"/>
              <w:tabs>
                <w:tab w:val="right" w:pos="9360"/>
              </w:tabs>
              <w:spacing w:before="0" w:after="0"/>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71–73.9%</w:t>
            </w:r>
          </w:p>
        </w:tc>
        <w:tc>
          <w:tcPr>
            <w:tcW w:w="1530" w:type="dxa"/>
            <w:tcMar>
              <w:left w:w="720" w:type="dxa"/>
              <w:right w:w="105" w:type="dxa"/>
            </w:tcMar>
            <w:vAlign w:val="center"/>
          </w:tcPr>
          <w:p w14:paraId="4AFF30C6" w14:textId="2BAF85BA" w:rsidR="74D42225" w:rsidRDefault="74D42225" w:rsidP="74D42225">
            <w:pPr>
              <w:pStyle w:val="Body-Black"/>
              <w:tabs>
                <w:tab w:val="right" w:pos="9360"/>
              </w:tabs>
              <w:spacing w:before="0" w:after="0"/>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C-</w:t>
            </w:r>
          </w:p>
        </w:tc>
        <w:tc>
          <w:tcPr>
            <w:tcW w:w="1800" w:type="dxa"/>
            <w:tcBorders>
              <w:right w:val="nil"/>
            </w:tcBorders>
            <w:tcMar>
              <w:left w:w="105" w:type="dxa"/>
              <w:right w:w="105" w:type="dxa"/>
            </w:tcMar>
            <w:vAlign w:val="center"/>
          </w:tcPr>
          <w:p w14:paraId="2BADDFA1" w14:textId="4A6E63C5" w:rsidR="74D42225" w:rsidRDefault="74D42225" w:rsidP="74D42225">
            <w:pPr>
              <w:pStyle w:val="Body-Black"/>
              <w:tabs>
                <w:tab w:val="right" w:pos="9360"/>
              </w:tabs>
              <w:spacing w:before="0" w:after="0"/>
              <w:jc w:val="center"/>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1.67</w:t>
            </w:r>
          </w:p>
        </w:tc>
      </w:tr>
      <w:tr w:rsidR="74D42225" w14:paraId="5BEC6546" w14:textId="77777777" w:rsidTr="74D42225">
        <w:trPr>
          <w:trHeight w:val="60"/>
        </w:trPr>
        <w:tc>
          <w:tcPr>
            <w:tcW w:w="1530" w:type="dxa"/>
            <w:tcBorders>
              <w:left w:val="nil"/>
            </w:tcBorders>
            <w:tcMar>
              <w:left w:w="105" w:type="dxa"/>
              <w:right w:w="105" w:type="dxa"/>
            </w:tcMar>
            <w:vAlign w:val="center"/>
          </w:tcPr>
          <w:p w14:paraId="7185AA69" w14:textId="06C108F1" w:rsidR="74D42225" w:rsidRDefault="74D42225" w:rsidP="74D42225">
            <w:pPr>
              <w:pStyle w:val="Body-Black"/>
              <w:tabs>
                <w:tab w:val="right" w:pos="9360"/>
              </w:tabs>
              <w:spacing w:before="0" w:after="0"/>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68–70.9%</w:t>
            </w:r>
          </w:p>
        </w:tc>
        <w:tc>
          <w:tcPr>
            <w:tcW w:w="1530" w:type="dxa"/>
            <w:tcMar>
              <w:left w:w="720" w:type="dxa"/>
              <w:right w:w="105" w:type="dxa"/>
            </w:tcMar>
            <w:vAlign w:val="center"/>
          </w:tcPr>
          <w:p w14:paraId="2F7DD4A8" w14:textId="7DA91BEC" w:rsidR="74D42225" w:rsidRDefault="74D42225" w:rsidP="74D42225">
            <w:pPr>
              <w:pStyle w:val="Body-Black"/>
              <w:tabs>
                <w:tab w:val="right" w:pos="9360"/>
              </w:tabs>
              <w:spacing w:before="0" w:after="0"/>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D+</w:t>
            </w:r>
          </w:p>
        </w:tc>
        <w:tc>
          <w:tcPr>
            <w:tcW w:w="1800" w:type="dxa"/>
            <w:tcBorders>
              <w:right w:val="nil"/>
            </w:tcBorders>
            <w:tcMar>
              <w:left w:w="105" w:type="dxa"/>
              <w:right w:w="105" w:type="dxa"/>
            </w:tcMar>
            <w:vAlign w:val="center"/>
          </w:tcPr>
          <w:p w14:paraId="53D2495E" w14:textId="7922E7B5" w:rsidR="74D42225" w:rsidRDefault="74D42225" w:rsidP="74D42225">
            <w:pPr>
              <w:pStyle w:val="Body-Black"/>
              <w:tabs>
                <w:tab w:val="right" w:pos="9360"/>
              </w:tabs>
              <w:spacing w:before="0" w:after="0"/>
              <w:jc w:val="center"/>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1.33</w:t>
            </w:r>
          </w:p>
        </w:tc>
      </w:tr>
      <w:tr w:rsidR="74D42225" w14:paraId="768F7D57" w14:textId="77777777" w:rsidTr="74D42225">
        <w:trPr>
          <w:trHeight w:val="60"/>
        </w:trPr>
        <w:tc>
          <w:tcPr>
            <w:tcW w:w="1530" w:type="dxa"/>
            <w:tcBorders>
              <w:left w:val="nil"/>
            </w:tcBorders>
            <w:tcMar>
              <w:left w:w="105" w:type="dxa"/>
              <w:right w:w="105" w:type="dxa"/>
            </w:tcMar>
            <w:vAlign w:val="center"/>
          </w:tcPr>
          <w:p w14:paraId="64954C5D" w14:textId="57B44F87" w:rsidR="74D42225" w:rsidRDefault="74D42225" w:rsidP="74D42225">
            <w:pPr>
              <w:pStyle w:val="Body-Black"/>
              <w:tabs>
                <w:tab w:val="right" w:pos="9360"/>
              </w:tabs>
              <w:spacing w:before="0" w:after="0"/>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64–67.9%</w:t>
            </w:r>
          </w:p>
        </w:tc>
        <w:tc>
          <w:tcPr>
            <w:tcW w:w="1530" w:type="dxa"/>
            <w:tcMar>
              <w:left w:w="720" w:type="dxa"/>
              <w:right w:w="105" w:type="dxa"/>
            </w:tcMar>
            <w:vAlign w:val="center"/>
          </w:tcPr>
          <w:p w14:paraId="593F6A30" w14:textId="30B934F3" w:rsidR="74D42225" w:rsidRDefault="74D42225" w:rsidP="74D42225">
            <w:pPr>
              <w:pStyle w:val="Body-Black"/>
              <w:tabs>
                <w:tab w:val="right" w:pos="9360"/>
              </w:tabs>
              <w:spacing w:before="0" w:after="0"/>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D</w:t>
            </w:r>
          </w:p>
        </w:tc>
        <w:tc>
          <w:tcPr>
            <w:tcW w:w="1800" w:type="dxa"/>
            <w:tcBorders>
              <w:right w:val="nil"/>
            </w:tcBorders>
            <w:tcMar>
              <w:left w:w="105" w:type="dxa"/>
              <w:right w:w="105" w:type="dxa"/>
            </w:tcMar>
            <w:vAlign w:val="center"/>
          </w:tcPr>
          <w:p w14:paraId="1C5DB390" w14:textId="38ACF696" w:rsidR="74D42225" w:rsidRDefault="74D42225" w:rsidP="74D42225">
            <w:pPr>
              <w:pStyle w:val="Body-Black"/>
              <w:tabs>
                <w:tab w:val="right" w:pos="9360"/>
              </w:tabs>
              <w:spacing w:before="0" w:after="0"/>
              <w:jc w:val="center"/>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1.00</w:t>
            </w:r>
          </w:p>
        </w:tc>
      </w:tr>
      <w:tr w:rsidR="74D42225" w14:paraId="435918DC" w14:textId="77777777" w:rsidTr="74D42225">
        <w:trPr>
          <w:trHeight w:val="60"/>
        </w:trPr>
        <w:tc>
          <w:tcPr>
            <w:tcW w:w="1530" w:type="dxa"/>
            <w:tcBorders>
              <w:left w:val="nil"/>
            </w:tcBorders>
            <w:tcMar>
              <w:left w:w="105" w:type="dxa"/>
              <w:right w:w="105" w:type="dxa"/>
            </w:tcMar>
            <w:vAlign w:val="center"/>
          </w:tcPr>
          <w:p w14:paraId="0CD4290D" w14:textId="1FD6BFE3" w:rsidR="74D42225" w:rsidRDefault="74D42225" w:rsidP="74D42225">
            <w:pPr>
              <w:pStyle w:val="Body-Black"/>
              <w:tabs>
                <w:tab w:val="right" w:pos="9360"/>
              </w:tabs>
              <w:spacing w:before="0" w:after="0"/>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61–63.9%</w:t>
            </w:r>
          </w:p>
        </w:tc>
        <w:tc>
          <w:tcPr>
            <w:tcW w:w="1530" w:type="dxa"/>
            <w:tcMar>
              <w:left w:w="720" w:type="dxa"/>
              <w:right w:w="105" w:type="dxa"/>
            </w:tcMar>
            <w:vAlign w:val="center"/>
          </w:tcPr>
          <w:p w14:paraId="6FE06107" w14:textId="6AFD45D5" w:rsidR="74D42225" w:rsidRDefault="74D42225" w:rsidP="74D42225">
            <w:pPr>
              <w:pStyle w:val="Body-Black"/>
              <w:tabs>
                <w:tab w:val="right" w:pos="9360"/>
              </w:tabs>
              <w:spacing w:before="0" w:after="0"/>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D-</w:t>
            </w:r>
          </w:p>
        </w:tc>
        <w:tc>
          <w:tcPr>
            <w:tcW w:w="1800" w:type="dxa"/>
            <w:tcBorders>
              <w:right w:val="nil"/>
            </w:tcBorders>
            <w:tcMar>
              <w:left w:w="105" w:type="dxa"/>
              <w:right w:w="105" w:type="dxa"/>
            </w:tcMar>
            <w:vAlign w:val="center"/>
          </w:tcPr>
          <w:p w14:paraId="6EC9067B" w14:textId="1C8B2288" w:rsidR="74D42225" w:rsidRDefault="74D42225" w:rsidP="74D42225">
            <w:pPr>
              <w:pStyle w:val="Body-Black"/>
              <w:tabs>
                <w:tab w:val="right" w:pos="9360"/>
              </w:tabs>
              <w:spacing w:before="0" w:after="0"/>
              <w:jc w:val="center"/>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0.67</w:t>
            </w:r>
          </w:p>
        </w:tc>
      </w:tr>
      <w:tr w:rsidR="74D42225" w14:paraId="65359BA1" w14:textId="77777777" w:rsidTr="74D42225">
        <w:trPr>
          <w:trHeight w:val="60"/>
        </w:trPr>
        <w:tc>
          <w:tcPr>
            <w:tcW w:w="1530" w:type="dxa"/>
            <w:tcBorders>
              <w:left w:val="nil"/>
              <w:bottom w:val="nil"/>
            </w:tcBorders>
            <w:tcMar>
              <w:left w:w="105" w:type="dxa"/>
              <w:right w:w="105" w:type="dxa"/>
            </w:tcMar>
            <w:vAlign w:val="center"/>
          </w:tcPr>
          <w:p w14:paraId="1F37456D" w14:textId="26006E4E" w:rsidR="74D42225" w:rsidRDefault="74D42225" w:rsidP="74D42225">
            <w:pPr>
              <w:pStyle w:val="Body-Black"/>
              <w:tabs>
                <w:tab w:val="right" w:pos="9360"/>
              </w:tabs>
              <w:spacing w:before="0" w:after="0"/>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Below 60.9%</w:t>
            </w:r>
          </w:p>
        </w:tc>
        <w:tc>
          <w:tcPr>
            <w:tcW w:w="1530" w:type="dxa"/>
            <w:tcBorders>
              <w:bottom w:val="nil"/>
            </w:tcBorders>
            <w:tcMar>
              <w:left w:w="720" w:type="dxa"/>
              <w:right w:w="105" w:type="dxa"/>
            </w:tcMar>
            <w:vAlign w:val="center"/>
          </w:tcPr>
          <w:p w14:paraId="51A1A785" w14:textId="4C93E069" w:rsidR="74D42225" w:rsidRDefault="74D42225" w:rsidP="74D42225">
            <w:pPr>
              <w:pStyle w:val="Body-Black"/>
              <w:tabs>
                <w:tab w:val="right" w:pos="9360"/>
              </w:tabs>
              <w:spacing w:before="0" w:after="0"/>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F</w:t>
            </w:r>
          </w:p>
        </w:tc>
        <w:tc>
          <w:tcPr>
            <w:tcW w:w="1800" w:type="dxa"/>
            <w:tcBorders>
              <w:bottom w:val="nil"/>
              <w:right w:val="nil"/>
            </w:tcBorders>
            <w:tcMar>
              <w:left w:w="105" w:type="dxa"/>
              <w:right w:w="105" w:type="dxa"/>
            </w:tcMar>
            <w:vAlign w:val="center"/>
          </w:tcPr>
          <w:p w14:paraId="479B6AC0" w14:textId="38CB769E" w:rsidR="74D42225" w:rsidRDefault="74D42225" w:rsidP="74D42225">
            <w:pPr>
              <w:pStyle w:val="Body-Black"/>
              <w:tabs>
                <w:tab w:val="right" w:pos="9360"/>
              </w:tabs>
              <w:spacing w:before="0" w:after="0"/>
              <w:jc w:val="center"/>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0.00</w:t>
            </w:r>
          </w:p>
        </w:tc>
      </w:tr>
    </w:tbl>
    <w:p w14:paraId="75263AAE" w14:textId="379533C1" w:rsidR="00643D88" w:rsidRDefault="02681654" w:rsidP="74D42225">
      <w:pPr>
        <w:pStyle w:val="Subhead-Red"/>
        <w:keepNext/>
        <w:keepLines/>
        <w:rPr>
          <w:rFonts w:ascii="Times New Roman" w:eastAsia="Times New Roman" w:hAnsi="Times New Roman" w:cs="Times New Roman"/>
          <w:bCs/>
          <w:sz w:val="24"/>
          <w:szCs w:val="24"/>
        </w:rPr>
      </w:pPr>
      <w:r w:rsidRPr="74D42225">
        <w:rPr>
          <w:rFonts w:ascii="Times New Roman" w:eastAsia="Times New Roman" w:hAnsi="Times New Roman" w:cs="Times New Roman"/>
          <w:bCs/>
          <w:sz w:val="24"/>
          <w:szCs w:val="24"/>
        </w:rPr>
        <w:t>WRITING GUIDELINES</w:t>
      </w:r>
    </w:p>
    <w:p w14:paraId="78A76110" w14:textId="2165462A" w:rsidR="00643D88" w:rsidRDefault="02681654" w:rsidP="74D42225">
      <w:pPr>
        <w:pStyle w:val="Body-Black"/>
        <w:keepNext/>
        <w:keepLines/>
        <w:spacing w:before="0" w:after="0"/>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 xml:space="preserve">Students should make sure that writing assignments are free of grammar, punctuation, and spelling errors. Papers should adhere to the most recent citation style outlined by the American Psychological Association (APA). </w:t>
      </w:r>
    </w:p>
    <w:p w14:paraId="449204E6" w14:textId="422EA3AF" w:rsidR="00643D88" w:rsidRDefault="00643D88" w:rsidP="74D42225">
      <w:pPr>
        <w:rPr>
          <w:rFonts w:ascii="Times New Roman" w:eastAsia="Times New Roman" w:hAnsi="Times New Roman" w:cs="Times New Roman"/>
          <w:color w:val="000000" w:themeColor="text1"/>
        </w:rPr>
      </w:pPr>
    </w:p>
    <w:p w14:paraId="757317D3" w14:textId="449DB137" w:rsidR="00643D88" w:rsidRDefault="02681654" w:rsidP="74D42225">
      <w:pPr>
        <w:pStyle w:val="Subhead-Red"/>
        <w:keepNext/>
        <w:keepLines/>
        <w:rPr>
          <w:rFonts w:ascii="Times New Roman" w:eastAsia="Times New Roman" w:hAnsi="Times New Roman" w:cs="Times New Roman"/>
          <w:bCs/>
          <w:sz w:val="24"/>
          <w:szCs w:val="24"/>
        </w:rPr>
      </w:pPr>
      <w:r w:rsidRPr="74D42225">
        <w:rPr>
          <w:rFonts w:ascii="Times New Roman" w:eastAsia="Times New Roman" w:hAnsi="Times New Roman" w:cs="Times New Roman"/>
          <w:bCs/>
          <w:sz w:val="24"/>
          <w:szCs w:val="24"/>
        </w:rPr>
        <w:t>PLAGIARISM STATEMENT</w:t>
      </w:r>
    </w:p>
    <w:p w14:paraId="28B75F7B" w14:textId="07823918" w:rsidR="00643D88" w:rsidRDefault="02681654" w:rsidP="74D42225">
      <w:pPr>
        <w:pStyle w:val="Body-Black"/>
        <w:keepNext/>
        <w:keepLines/>
        <w:spacing w:before="0" w:after="0"/>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In this course, students will submit written work by making use of information and ideas found in print or online sources. Whenever material from another writer is used, it is important that students quote or paraphrase appropriately and cite the source.</w:t>
      </w:r>
    </w:p>
    <w:p w14:paraId="727BE595" w14:textId="46379C8B" w:rsidR="00643D88" w:rsidRDefault="00643D88" w:rsidP="74D42225">
      <w:pPr>
        <w:rPr>
          <w:rFonts w:ascii="Times New Roman" w:eastAsia="Times New Roman" w:hAnsi="Times New Roman" w:cs="Times New Roman"/>
          <w:color w:val="000000" w:themeColor="text1"/>
        </w:rPr>
      </w:pPr>
    </w:p>
    <w:p w14:paraId="0C71300B" w14:textId="63BAF465" w:rsidR="00643D88" w:rsidRDefault="02681654" w:rsidP="74D42225">
      <w:pPr>
        <w:pStyle w:val="Body-Black"/>
        <w:keepLines/>
        <w:widowControl w:val="0"/>
        <w:spacing w:before="0" w:after="0"/>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The UNO Academic Integrity policy defines plagiarism as "presenting the work of another as one's own (i.e., without proper acknowledgment of the source) and submitting academic work in whole or in part as one's own when such work has been prepared by another person or copied from another person."</w:t>
      </w:r>
    </w:p>
    <w:p w14:paraId="13AE2AB6" w14:textId="3C940312" w:rsidR="00643D88" w:rsidRDefault="00643D88" w:rsidP="74D42225">
      <w:pPr>
        <w:rPr>
          <w:rFonts w:ascii="Times New Roman" w:eastAsia="Times New Roman" w:hAnsi="Times New Roman" w:cs="Times New Roman"/>
          <w:color w:val="000000" w:themeColor="text1"/>
        </w:rPr>
      </w:pPr>
    </w:p>
    <w:p w14:paraId="09C8B629" w14:textId="0AD8BF88" w:rsidR="00643D88" w:rsidRDefault="02681654" w:rsidP="74D42225">
      <w:pPr>
        <w:pStyle w:val="Body-Black"/>
        <w:spacing w:before="0" w:after="0"/>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Failure to cite sources appropriately is plagiarism, a serious academic offense. Plagiarized work will not be accepted. Consequences for plagiarism are up to the discretion of the instructor; they may range, for example, from rewriting all or part of a paper to a grade of F for the course. Students who plagiarize more than once are subject to disciplinary action, which may include expulsion from the university.</w:t>
      </w:r>
    </w:p>
    <w:p w14:paraId="750C244E" w14:textId="28ABAF8C" w:rsidR="00643D88" w:rsidRDefault="00643D88" w:rsidP="74D42225">
      <w:pPr>
        <w:rPr>
          <w:rFonts w:ascii="Times New Roman" w:eastAsia="Times New Roman" w:hAnsi="Times New Roman" w:cs="Times New Roman"/>
          <w:color w:val="000000" w:themeColor="text1"/>
        </w:rPr>
      </w:pPr>
    </w:p>
    <w:p w14:paraId="27830A34" w14:textId="51EDA1D9" w:rsidR="00643D88" w:rsidRDefault="02681654" w:rsidP="74D42225">
      <w:pPr>
        <w:rPr>
          <w:rFonts w:ascii="Times New Roman" w:eastAsia="Times New Roman" w:hAnsi="Times New Roman" w:cs="Times New Roman"/>
          <w:color w:val="000000" w:themeColor="text1"/>
        </w:rPr>
      </w:pPr>
      <w:r w:rsidRPr="74D42225">
        <w:rPr>
          <w:rStyle w:val="Strong"/>
          <w:rFonts w:ascii="Times New Roman" w:eastAsia="Times New Roman" w:hAnsi="Times New Roman" w:cs="Times New Roman"/>
          <w:color w:val="000000" w:themeColor="text1"/>
        </w:rPr>
        <w:t xml:space="preserve">Students SHOULD NOT GUESS when it comes to using or citing another writer's work. Students should contact the instructor or a consultant at the UNO Writing Center with questions. Students should take a printout of the original source as well as the paper that is being written to the consultation. </w:t>
      </w:r>
    </w:p>
    <w:p w14:paraId="445CD34F" w14:textId="7D1BA800" w:rsidR="00643D88" w:rsidRDefault="00643D88" w:rsidP="74D42225">
      <w:pPr>
        <w:rPr>
          <w:rFonts w:ascii="Times New Roman" w:eastAsia="Times New Roman" w:hAnsi="Times New Roman" w:cs="Times New Roman"/>
          <w:b/>
          <w:bCs/>
          <w:caps/>
          <w:color w:val="D71920"/>
        </w:rPr>
      </w:pPr>
    </w:p>
    <w:p w14:paraId="3DAC07F0" w14:textId="4167D5A9" w:rsidR="00643D88" w:rsidRDefault="02681654" w:rsidP="74D42225">
      <w:pPr>
        <w:pStyle w:val="Subhead-Red"/>
        <w:keepNext/>
        <w:keepLines/>
        <w:rPr>
          <w:rFonts w:ascii="Times New Roman" w:eastAsia="Times New Roman" w:hAnsi="Times New Roman" w:cs="Times New Roman"/>
          <w:bCs/>
          <w:sz w:val="24"/>
          <w:szCs w:val="24"/>
        </w:rPr>
      </w:pPr>
      <w:r w:rsidRPr="74D42225">
        <w:rPr>
          <w:rFonts w:ascii="Times New Roman" w:eastAsia="Times New Roman" w:hAnsi="Times New Roman" w:cs="Times New Roman"/>
          <w:bCs/>
          <w:sz w:val="24"/>
          <w:szCs w:val="24"/>
        </w:rPr>
        <w:t>ACADEMIC INTEGRITY POLICY</w:t>
      </w:r>
    </w:p>
    <w:p w14:paraId="2A6274F0" w14:textId="077D41A9" w:rsidR="00643D88" w:rsidRDefault="02681654" w:rsidP="74D42225">
      <w:pPr>
        <w:pStyle w:val="Body-Black"/>
        <w:keepNext/>
        <w:keepLines/>
        <w:spacing w:before="0" w:after="0"/>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 xml:space="preserve">The maintenance of academic honesty and integrity is a vital concern of the University community. Any student found responsible for violating the </w:t>
      </w:r>
      <w:hyperlink r:id="rId10">
        <w:r w:rsidRPr="74D42225">
          <w:rPr>
            <w:rStyle w:val="Hyperlink"/>
            <w:rFonts w:ascii="Times New Roman" w:eastAsia="Times New Roman" w:hAnsi="Times New Roman" w:cs="Times New Roman"/>
            <w:iCs w:val="0"/>
            <w:sz w:val="24"/>
          </w:rPr>
          <w:t>policy on Academic Integrity</w:t>
        </w:r>
      </w:hyperlink>
      <w:r w:rsidRPr="74D42225">
        <w:rPr>
          <w:rFonts w:ascii="Times New Roman" w:eastAsia="Times New Roman" w:hAnsi="Times New Roman" w:cs="Times New Roman"/>
          <w:iCs w:val="0"/>
          <w:sz w:val="24"/>
        </w:rPr>
        <w:t xml:space="preserve"> shall be subject to both academic and disciplinary sanctions. Violations of the policy on Academic Integrity include, but are not limited to, the following: cheating, fabrication and falsification, plagiarism, abuse of academic materials and/or equipment, complicity in academic dishonesty, falsifying grade reports, and/or misrepresentation to avoid academic work. More information about these areas and the procedures addressing academic integrity is available from the Office of Academic and Student Affairs (EAB 202 | 402.554.2262). </w:t>
      </w:r>
    </w:p>
    <w:p w14:paraId="3067939D" w14:textId="77E4E303" w:rsidR="00643D88" w:rsidRDefault="00643D88" w:rsidP="74D42225">
      <w:pPr>
        <w:rPr>
          <w:rFonts w:ascii="Times New Roman" w:eastAsia="Times New Roman" w:hAnsi="Times New Roman" w:cs="Times New Roman"/>
          <w:b/>
          <w:bCs/>
          <w:caps/>
          <w:color w:val="D71920"/>
        </w:rPr>
      </w:pPr>
    </w:p>
    <w:p w14:paraId="5E1F40A8" w14:textId="031CEAB1" w:rsidR="00643D88" w:rsidRDefault="02681654" w:rsidP="74D42225">
      <w:pPr>
        <w:pStyle w:val="Subhead-Red"/>
        <w:keepNext/>
        <w:keepLines/>
        <w:rPr>
          <w:rFonts w:ascii="Times New Roman" w:eastAsia="Times New Roman" w:hAnsi="Times New Roman" w:cs="Times New Roman"/>
          <w:bCs/>
          <w:sz w:val="24"/>
          <w:szCs w:val="24"/>
        </w:rPr>
      </w:pPr>
      <w:r w:rsidRPr="74D42225">
        <w:rPr>
          <w:rFonts w:ascii="Times New Roman" w:eastAsia="Times New Roman" w:hAnsi="Times New Roman" w:cs="Times New Roman"/>
          <w:bCs/>
          <w:sz w:val="24"/>
          <w:szCs w:val="24"/>
        </w:rPr>
        <w:lastRenderedPageBreak/>
        <w:t>CLASSROOM EXPECTATIONS</w:t>
      </w:r>
    </w:p>
    <w:p w14:paraId="19FFFAA4" w14:textId="40B95143" w:rsidR="00643D88" w:rsidRDefault="02681654" w:rsidP="74D42225">
      <w:pPr>
        <w:pStyle w:val="Body-Black"/>
        <w:keepNext/>
        <w:keepLines/>
        <w:spacing w:before="0" w:after="0"/>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 xml:space="preserve">Students are expected to arrive on time to class meetings. Students should come to class well prepared, meaning readings and other assignments have been completed. Students are expected to be respectful of their classmates and the instructor. Distracting and/or disrespectful behaviors will not be tolerated. </w:t>
      </w:r>
    </w:p>
    <w:p w14:paraId="53C308F6" w14:textId="7CA0EB63" w:rsidR="00643D88" w:rsidRDefault="00643D88" w:rsidP="74D42225">
      <w:pPr>
        <w:rPr>
          <w:rFonts w:ascii="Times New Roman" w:eastAsia="Times New Roman" w:hAnsi="Times New Roman" w:cs="Times New Roman"/>
          <w:color w:val="000000" w:themeColor="text1"/>
        </w:rPr>
      </w:pPr>
    </w:p>
    <w:p w14:paraId="00271E6C" w14:textId="1AE815A3" w:rsidR="00643D88" w:rsidRDefault="02681654" w:rsidP="74D42225">
      <w:pPr>
        <w:pStyle w:val="Subhead-Red"/>
        <w:keepNext/>
        <w:keepLines/>
        <w:rPr>
          <w:rFonts w:ascii="Times New Roman" w:eastAsia="Times New Roman" w:hAnsi="Times New Roman" w:cs="Times New Roman"/>
          <w:bCs/>
          <w:sz w:val="24"/>
          <w:szCs w:val="24"/>
        </w:rPr>
      </w:pPr>
      <w:r w:rsidRPr="74D42225">
        <w:rPr>
          <w:rFonts w:ascii="Times New Roman" w:eastAsia="Times New Roman" w:hAnsi="Times New Roman" w:cs="Times New Roman"/>
          <w:bCs/>
          <w:sz w:val="24"/>
          <w:szCs w:val="24"/>
        </w:rPr>
        <w:t>CELL PHONES, MOBILE DEVICES, AND LAPTOPS</w:t>
      </w:r>
    </w:p>
    <w:p w14:paraId="761EB39B" w14:textId="06CE2D7F" w:rsidR="00643D88" w:rsidRDefault="02681654" w:rsidP="74D42225">
      <w:pPr>
        <w:pStyle w:val="Body-Black"/>
        <w:keepNext/>
        <w:keepLines/>
        <w:spacing w:before="0" w:after="0"/>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 xml:space="preserve">Students are welcome to use cell phones, mobile devices, and/or laptops in class provided they are used for academic purposes such as note taking, accessing course materials, or researching course concepts and their use does not disrupt fellow classmates. Please silence devices if at all possible. A student who receives a phone call or text, should step outside the classroom to respond. DO NOT take pictures or video during class. </w:t>
      </w:r>
    </w:p>
    <w:p w14:paraId="3E056D81" w14:textId="2DF012F7" w:rsidR="00643D88" w:rsidRDefault="00643D88" w:rsidP="74D42225">
      <w:pPr>
        <w:rPr>
          <w:rFonts w:ascii="Times New Roman" w:eastAsia="Times New Roman" w:hAnsi="Times New Roman" w:cs="Times New Roman"/>
          <w:b/>
          <w:bCs/>
          <w:caps/>
          <w:color w:val="D71920"/>
        </w:rPr>
      </w:pPr>
    </w:p>
    <w:p w14:paraId="6A6263D7" w14:textId="5D3D9E88" w:rsidR="00643D88" w:rsidRDefault="02681654" w:rsidP="74D42225">
      <w:pPr>
        <w:pStyle w:val="Subhead-Red"/>
        <w:keepNext/>
        <w:keepLines/>
        <w:rPr>
          <w:rFonts w:ascii="Times New Roman" w:eastAsia="Times New Roman" w:hAnsi="Times New Roman" w:cs="Times New Roman"/>
          <w:bCs/>
          <w:sz w:val="24"/>
          <w:szCs w:val="24"/>
        </w:rPr>
      </w:pPr>
      <w:r w:rsidRPr="74D42225">
        <w:rPr>
          <w:rFonts w:ascii="Times New Roman" w:eastAsia="Times New Roman" w:hAnsi="Times New Roman" w:cs="Times New Roman"/>
          <w:bCs/>
          <w:sz w:val="24"/>
          <w:szCs w:val="24"/>
        </w:rPr>
        <w:t>TECHNOLOGY REQUIREMENTS</w:t>
      </w:r>
    </w:p>
    <w:p w14:paraId="582DEC76" w14:textId="3841AC5A" w:rsidR="00643D88" w:rsidRDefault="02681654" w:rsidP="74D42225">
      <w:pPr>
        <w:pStyle w:val="Body-Black"/>
        <w:keepNext/>
        <w:keepLines/>
        <w:spacing w:before="0" w:after="0"/>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 xml:space="preserve">Students will be expected to have access to a computer frequently, as all writing assignments used will be typed out and not handwritten. The software students use to write assignments is irrelevant, as long as the writing guidelines outlined in this syllabus are followed. It is recommended that students have access to a computer weekly. Public computers are available on the UNO campus. Consult </w:t>
      </w:r>
      <w:hyperlink r:id="rId11">
        <w:r w:rsidRPr="74D42225">
          <w:rPr>
            <w:rStyle w:val="Hyperlink"/>
            <w:rFonts w:ascii="Times New Roman" w:eastAsia="Times New Roman" w:hAnsi="Times New Roman" w:cs="Times New Roman"/>
            <w:iCs w:val="0"/>
            <w:sz w:val="24"/>
          </w:rPr>
          <w:t>Information Technology Services</w:t>
        </w:r>
      </w:hyperlink>
      <w:r w:rsidRPr="74D42225">
        <w:rPr>
          <w:rFonts w:ascii="Times New Roman" w:eastAsia="Times New Roman" w:hAnsi="Times New Roman" w:cs="Times New Roman"/>
          <w:iCs w:val="0"/>
          <w:sz w:val="24"/>
        </w:rPr>
        <w:t xml:space="preserve"> and the </w:t>
      </w:r>
      <w:hyperlink r:id="rId12">
        <w:r w:rsidRPr="74D42225">
          <w:rPr>
            <w:rStyle w:val="Hyperlink"/>
            <w:rFonts w:ascii="Times New Roman" w:eastAsia="Times New Roman" w:hAnsi="Times New Roman" w:cs="Times New Roman"/>
            <w:iCs w:val="0"/>
            <w:sz w:val="24"/>
          </w:rPr>
          <w:t>Criss Library</w:t>
        </w:r>
      </w:hyperlink>
      <w:r w:rsidRPr="74D42225">
        <w:rPr>
          <w:rFonts w:ascii="Times New Roman" w:eastAsia="Times New Roman" w:hAnsi="Times New Roman" w:cs="Times New Roman"/>
          <w:iCs w:val="0"/>
          <w:sz w:val="24"/>
        </w:rPr>
        <w:t xml:space="preserve">, for more information on equipment locations and availability. </w:t>
      </w:r>
    </w:p>
    <w:p w14:paraId="6DDE8328" w14:textId="66F99735" w:rsidR="00643D88" w:rsidRDefault="00643D88" w:rsidP="74D42225">
      <w:pPr>
        <w:rPr>
          <w:rFonts w:ascii="Times New Roman" w:eastAsia="Times New Roman" w:hAnsi="Times New Roman" w:cs="Times New Roman"/>
          <w:b/>
          <w:bCs/>
          <w:caps/>
          <w:color w:val="D71920"/>
        </w:rPr>
      </w:pPr>
    </w:p>
    <w:p w14:paraId="1D81F49B" w14:textId="1ACDB70C" w:rsidR="00643D88" w:rsidRDefault="02681654" w:rsidP="74D42225">
      <w:pPr>
        <w:pStyle w:val="Subhead-Red"/>
        <w:keepNext/>
        <w:keepLines/>
        <w:rPr>
          <w:rFonts w:ascii="Times New Roman" w:eastAsia="Times New Roman" w:hAnsi="Times New Roman" w:cs="Times New Roman"/>
          <w:bCs/>
          <w:sz w:val="24"/>
          <w:szCs w:val="24"/>
        </w:rPr>
      </w:pPr>
      <w:r w:rsidRPr="74D42225">
        <w:rPr>
          <w:rFonts w:ascii="Times New Roman" w:eastAsia="Times New Roman" w:hAnsi="Times New Roman" w:cs="Times New Roman"/>
          <w:bCs/>
          <w:sz w:val="24"/>
          <w:szCs w:val="24"/>
        </w:rPr>
        <w:t>TECHNICAL SUPPORT</w:t>
      </w:r>
    </w:p>
    <w:p w14:paraId="365544ED" w14:textId="336C1D6D" w:rsidR="00643D88" w:rsidRDefault="02681654" w:rsidP="74D42225">
      <w:pPr>
        <w:pStyle w:val="Body-Black"/>
        <w:keepNext/>
        <w:keepLines/>
        <w:spacing w:before="0" w:after="0"/>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 xml:space="preserve">Technical support for common university systems, including Canvas and email, is available from Information Technology Services </w:t>
      </w:r>
      <w:hyperlink r:id="rId13">
        <w:r w:rsidRPr="74D42225">
          <w:rPr>
            <w:rStyle w:val="Hyperlink"/>
            <w:rFonts w:ascii="Times New Roman" w:eastAsia="Times New Roman" w:hAnsi="Times New Roman" w:cs="Times New Roman"/>
            <w:iCs w:val="0"/>
            <w:sz w:val="24"/>
          </w:rPr>
          <w:t>technical support</w:t>
        </w:r>
      </w:hyperlink>
      <w:r w:rsidRPr="74D42225">
        <w:rPr>
          <w:rFonts w:ascii="Times New Roman" w:eastAsia="Times New Roman" w:hAnsi="Times New Roman" w:cs="Times New Roman"/>
          <w:iCs w:val="0"/>
          <w:sz w:val="24"/>
        </w:rPr>
        <w:t xml:space="preserve"> located in Eppley Administration Building (EAB) 104.</w:t>
      </w:r>
    </w:p>
    <w:p w14:paraId="0D8687E2" w14:textId="78A7B683" w:rsidR="00643D88" w:rsidRDefault="00643D88" w:rsidP="74D42225">
      <w:pPr>
        <w:rPr>
          <w:rFonts w:ascii="Times New Roman" w:eastAsia="Times New Roman" w:hAnsi="Times New Roman" w:cs="Times New Roman"/>
          <w:b/>
          <w:bCs/>
          <w:caps/>
          <w:color w:val="D71920"/>
        </w:rPr>
      </w:pPr>
    </w:p>
    <w:p w14:paraId="431866E9" w14:textId="1AD33029" w:rsidR="00643D88" w:rsidRDefault="02681654" w:rsidP="74D42225">
      <w:pPr>
        <w:pStyle w:val="Subhead-Red"/>
        <w:keepNext/>
        <w:keepLines/>
        <w:rPr>
          <w:rFonts w:ascii="Times New Roman" w:eastAsia="Times New Roman" w:hAnsi="Times New Roman" w:cs="Times New Roman"/>
          <w:bCs/>
          <w:sz w:val="24"/>
          <w:szCs w:val="24"/>
        </w:rPr>
      </w:pPr>
      <w:r w:rsidRPr="74D42225">
        <w:rPr>
          <w:rFonts w:ascii="Times New Roman" w:eastAsia="Times New Roman" w:hAnsi="Times New Roman" w:cs="Times New Roman"/>
          <w:bCs/>
          <w:sz w:val="24"/>
          <w:szCs w:val="24"/>
        </w:rPr>
        <w:t>ACCESSIBILITY ACCOMMODATIONS</w:t>
      </w:r>
    </w:p>
    <w:p w14:paraId="18E27EF3" w14:textId="347D90BF" w:rsidR="00643D88" w:rsidRDefault="02681654" w:rsidP="74D42225">
      <w:pPr>
        <w:rPr>
          <w:rFonts w:ascii="Times New Roman" w:eastAsia="Times New Roman" w:hAnsi="Times New Roman" w:cs="Times New Roman"/>
          <w:color w:val="000000" w:themeColor="text1"/>
        </w:rPr>
      </w:pPr>
      <w:r w:rsidRPr="74D42225">
        <w:rPr>
          <w:rStyle w:val="Strong"/>
          <w:rFonts w:ascii="Times New Roman" w:eastAsia="Times New Roman" w:hAnsi="Times New Roman" w:cs="Times New Roman"/>
          <w:b w:val="0"/>
          <w:bCs w:val="0"/>
          <w:color w:val="000000" w:themeColor="text1"/>
        </w:rPr>
        <w:t xml:space="preserve">Reasonable accommodations are provided for students who are registered with Accessibility Services Center (ASC) and make their requests sufficiently in advance. For more information, contact ASC (Location: H&amp;K 104, Phone: 402.554.2872, Email: </w:t>
      </w:r>
      <w:hyperlink r:id="rId14">
        <w:r w:rsidRPr="74D42225">
          <w:rPr>
            <w:rStyle w:val="Hyperlink"/>
            <w:rFonts w:ascii="Times New Roman" w:eastAsia="Times New Roman" w:hAnsi="Times New Roman" w:cs="Times New Roman"/>
          </w:rPr>
          <w:t>unoaccessibility@unomaha.edu</w:t>
        </w:r>
      </w:hyperlink>
      <w:r w:rsidRPr="74D42225">
        <w:rPr>
          <w:rStyle w:val="Strong"/>
          <w:rFonts w:ascii="Times New Roman" w:eastAsia="Times New Roman" w:hAnsi="Times New Roman" w:cs="Times New Roman"/>
          <w:color w:val="000000" w:themeColor="text1"/>
        </w:rPr>
        <w:t>)</w:t>
      </w:r>
    </w:p>
    <w:p w14:paraId="5E70A399" w14:textId="15B5954B" w:rsidR="00643D88" w:rsidRDefault="00643D88" w:rsidP="74D42225">
      <w:pPr>
        <w:rPr>
          <w:rFonts w:ascii="Times New Roman" w:eastAsia="Times New Roman" w:hAnsi="Times New Roman" w:cs="Times New Roman"/>
          <w:color w:val="000000" w:themeColor="text1"/>
        </w:rPr>
      </w:pPr>
    </w:p>
    <w:p w14:paraId="60ABC569" w14:textId="0CEE2689" w:rsidR="00643D88" w:rsidRDefault="02681654" w:rsidP="74D42225">
      <w:pPr>
        <w:pStyle w:val="Subhead-Red"/>
        <w:keepNext/>
        <w:keepLines/>
        <w:rPr>
          <w:rFonts w:ascii="Times New Roman" w:eastAsia="Times New Roman" w:hAnsi="Times New Roman" w:cs="Times New Roman"/>
          <w:bCs/>
          <w:sz w:val="24"/>
          <w:szCs w:val="24"/>
        </w:rPr>
      </w:pPr>
      <w:r w:rsidRPr="74D42225">
        <w:rPr>
          <w:rFonts w:ascii="Times New Roman" w:eastAsia="Times New Roman" w:hAnsi="Times New Roman" w:cs="Times New Roman"/>
          <w:bCs/>
          <w:sz w:val="24"/>
          <w:szCs w:val="24"/>
        </w:rPr>
        <w:t>CRISS LIBRARY</w:t>
      </w:r>
    </w:p>
    <w:p w14:paraId="1F904C64" w14:textId="0A49335D" w:rsidR="00643D88" w:rsidRDefault="02681654" w:rsidP="74D42225">
      <w:pPr>
        <w:pStyle w:val="Body-Black"/>
        <w:keepNext/>
        <w:keepLines/>
        <w:spacing w:before="0" w:after="0"/>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 xml:space="preserve">UNO’s Criss Library offers a wide variety of resources that support student learning. Subject specialist librarians have in-depth knowledge of researching within specific disciplines and can provide guidance for a specific area of study. Students are encouraged to explore customized resources featured on the </w:t>
      </w:r>
      <w:hyperlink r:id="rId15">
        <w:r w:rsidRPr="74D42225">
          <w:rPr>
            <w:rStyle w:val="Hyperlink"/>
            <w:rFonts w:ascii="Times New Roman" w:eastAsia="Times New Roman" w:hAnsi="Times New Roman" w:cs="Times New Roman"/>
            <w:iCs w:val="0"/>
            <w:sz w:val="24"/>
          </w:rPr>
          <w:t>Criss Library</w:t>
        </w:r>
      </w:hyperlink>
      <w:r w:rsidRPr="74D42225">
        <w:rPr>
          <w:rFonts w:ascii="Times New Roman" w:eastAsia="Times New Roman" w:hAnsi="Times New Roman" w:cs="Times New Roman"/>
          <w:iCs w:val="0"/>
          <w:sz w:val="24"/>
        </w:rPr>
        <w:t xml:space="preserve"> website.</w:t>
      </w:r>
    </w:p>
    <w:p w14:paraId="19DACA8E" w14:textId="77546EB2" w:rsidR="00643D88" w:rsidRDefault="00643D88" w:rsidP="74D42225">
      <w:pPr>
        <w:rPr>
          <w:rFonts w:ascii="Times New Roman" w:eastAsia="Times New Roman" w:hAnsi="Times New Roman" w:cs="Times New Roman"/>
          <w:b/>
          <w:bCs/>
          <w:caps/>
          <w:color w:val="D71920"/>
        </w:rPr>
      </w:pPr>
    </w:p>
    <w:p w14:paraId="67B3F6BB" w14:textId="2BA7B2CF" w:rsidR="00643D88" w:rsidRDefault="02681654" w:rsidP="74D42225">
      <w:pPr>
        <w:pStyle w:val="Subhead-Red"/>
        <w:keepNext/>
        <w:keepLines/>
        <w:rPr>
          <w:rFonts w:ascii="Times New Roman" w:eastAsia="Times New Roman" w:hAnsi="Times New Roman" w:cs="Times New Roman"/>
          <w:bCs/>
          <w:sz w:val="24"/>
          <w:szCs w:val="24"/>
        </w:rPr>
      </w:pPr>
      <w:r w:rsidRPr="74D42225">
        <w:rPr>
          <w:rFonts w:ascii="Times New Roman" w:eastAsia="Times New Roman" w:hAnsi="Times New Roman" w:cs="Times New Roman"/>
          <w:bCs/>
          <w:sz w:val="24"/>
          <w:szCs w:val="24"/>
        </w:rPr>
        <w:t>EMERGENCY PREPAREDNESS</w:t>
      </w:r>
    </w:p>
    <w:p w14:paraId="709E56DE" w14:textId="57828127" w:rsidR="00643D88" w:rsidRDefault="02681654" w:rsidP="74D42225">
      <w:pPr>
        <w:pStyle w:val="Body-Black"/>
        <w:keepNext/>
        <w:keepLines/>
        <w:spacing w:before="0" w:after="0"/>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 xml:space="preserve">The University of Nebraska at Omaha is prepared for a wide range of emergencies. Students should familiarize themselves with procedures and assistance available on UNO’s </w:t>
      </w:r>
      <w:hyperlink r:id="rId16">
        <w:r w:rsidRPr="74D42225">
          <w:rPr>
            <w:rStyle w:val="Hyperlink"/>
            <w:rFonts w:ascii="Times New Roman" w:eastAsia="Times New Roman" w:hAnsi="Times New Roman" w:cs="Times New Roman"/>
            <w:iCs w:val="0"/>
            <w:sz w:val="24"/>
          </w:rPr>
          <w:t>emergency information page</w:t>
        </w:r>
      </w:hyperlink>
      <w:r w:rsidRPr="74D42225">
        <w:rPr>
          <w:rFonts w:ascii="Times New Roman" w:eastAsia="Times New Roman" w:hAnsi="Times New Roman" w:cs="Times New Roman"/>
          <w:iCs w:val="0"/>
          <w:sz w:val="24"/>
        </w:rPr>
        <w:t>. If travel to campus is not feasible due to a declared emergency, a combination of Canvas, teleconferencing, and other technologies will be used to facilitate academic continuity. Students will be notified of procedures through Canvas course site announcements and email as appropriate.</w:t>
      </w:r>
    </w:p>
    <w:p w14:paraId="46F68D3D" w14:textId="35506FE0" w:rsidR="00643D88" w:rsidRDefault="00643D88" w:rsidP="74D42225">
      <w:pPr>
        <w:rPr>
          <w:rFonts w:ascii="Times New Roman" w:eastAsia="Times New Roman" w:hAnsi="Times New Roman" w:cs="Times New Roman"/>
          <w:b/>
          <w:bCs/>
          <w:caps/>
          <w:color w:val="D71920"/>
        </w:rPr>
      </w:pPr>
    </w:p>
    <w:p w14:paraId="431438C0" w14:textId="6DE28CC3" w:rsidR="00643D88" w:rsidRDefault="02681654" w:rsidP="74D42225">
      <w:pPr>
        <w:pStyle w:val="Subhead-Red"/>
        <w:keepNext/>
        <w:keepLines/>
        <w:rPr>
          <w:rFonts w:ascii="Times New Roman" w:eastAsia="Times New Roman" w:hAnsi="Times New Roman" w:cs="Times New Roman"/>
          <w:bCs/>
          <w:sz w:val="24"/>
          <w:szCs w:val="24"/>
        </w:rPr>
      </w:pPr>
      <w:r w:rsidRPr="74D42225">
        <w:rPr>
          <w:rFonts w:ascii="Times New Roman" w:eastAsia="Times New Roman" w:hAnsi="Times New Roman" w:cs="Times New Roman"/>
          <w:bCs/>
          <w:sz w:val="24"/>
          <w:szCs w:val="24"/>
        </w:rPr>
        <w:lastRenderedPageBreak/>
        <w:t>INCLEMENT WEATHER</w:t>
      </w:r>
    </w:p>
    <w:p w14:paraId="2A57F182" w14:textId="788E47B3" w:rsidR="00643D88" w:rsidRDefault="02681654" w:rsidP="74D42225">
      <w:pPr>
        <w:pStyle w:val="Body-Black"/>
        <w:keepNext/>
        <w:keepLines/>
        <w:spacing w:before="0" w:after="0"/>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In the event of inclement or threatening weather, students should use his/her best judgment regarding travel to and from campus. Students who are not able to attend class due to adverse weather conditions, should contact the instructor as soon as possible. Similarly, if the instructor is unable to reach the class location, students will be notified of any cancellation or change as soon as possible (by approximately 1 hour before class starts and by posting an announcement in Canvas). Students who cannot get to class because of weather conditions, will be provided allowances relative to attendance policies as well as any scheduled tests, quizzes, or other assessments.</w:t>
      </w:r>
    </w:p>
    <w:p w14:paraId="44FC8F04" w14:textId="28C433AC" w:rsidR="00643D88" w:rsidRDefault="00643D88" w:rsidP="74D42225">
      <w:pPr>
        <w:rPr>
          <w:rFonts w:ascii="Times New Roman" w:eastAsia="Times New Roman" w:hAnsi="Times New Roman" w:cs="Times New Roman"/>
          <w:b/>
          <w:bCs/>
          <w:caps/>
          <w:color w:val="D71920"/>
        </w:rPr>
      </w:pPr>
    </w:p>
    <w:p w14:paraId="5CCF7045" w14:textId="79CD2F4F" w:rsidR="00643D88" w:rsidRDefault="02681654" w:rsidP="74D42225">
      <w:pPr>
        <w:pStyle w:val="Subhead-Red"/>
        <w:keepNext/>
        <w:keepLines/>
        <w:rPr>
          <w:rFonts w:ascii="Times New Roman" w:eastAsia="Times New Roman" w:hAnsi="Times New Roman" w:cs="Times New Roman"/>
          <w:bCs/>
          <w:sz w:val="24"/>
          <w:szCs w:val="24"/>
        </w:rPr>
      </w:pPr>
      <w:r w:rsidRPr="74D42225">
        <w:rPr>
          <w:rFonts w:ascii="Times New Roman" w:eastAsia="Times New Roman" w:hAnsi="Times New Roman" w:cs="Times New Roman"/>
          <w:bCs/>
          <w:sz w:val="24"/>
          <w:szCs w:val="24"/>
        </w:rPr>
        <w:t>PREFERRED NAME AND PREFERRED GENDER PRONOUNS</w:t>
      </w:r>
    </w:p>
    <w:p w14:paraId="4507AF2F" w14:textId="398A7185" w:rsidR="00643D88" w:rsidRDefault="02681654" w:rsidP="74D42225">
      <w:pPr>
        <w:pStyle w:val="Body-Black"/>
        <w:keepNext/>
        <w:keepLines/>
        <w:spacing w:before="0" w:after="0"/>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 xml:space="preserve">Professional courtesy and sensitivity are especially important with respect to individuals and topics dealing with differences of race, culture, religion, politics, sexual orientation, gender, gender variance, and nationalities. Class rosters are provided to the instructor with the student's legal name. The instructor will gladly honor a student’s request to be addressed by an alternate name or gender pronoun. Please advise the instructor of this preference early in the semester so that instructor records may be changed appropriately. </w:t>
      </w:r>
    </w:p>
    <w:p w14:paraId="73145957" w14:textId="331E3BE4" w:rsidR="00643D88" w:rsidRDefault="00643D88" w:rsidP="74D42225">
      <w:pPr>
        <w:rPr>
          <w:rFonts w:ascii="Times New Roman" w:eastAsia="Times New Roman" w:hAnsi="Times New Roman" w:cs="Times New Roman"/>
          <w:b/>
          <w:bCs/>
          <w:caps/>
          <w:color w:val="D71920"/>
        </w:rPr>
      </w:pPr>
    </w:p>
    <w:p w14:paraId="1045EA7F" w14:textId="6D0F6E69" w:rsidR="00643D88" w:rsidRDefault="02681654" w:rsidP="74D42225">
      <w:pPr>
        <w:pStyle w:val="Subhead-Red"/>
        <w:keepNext/>
        <w:keepLines/>
        <w:rPr>
          <w:rFonts w:ascii="Times New Roman" w:eastAsia="Times New Roman" w:hAnsi="Times New Roman" w:cs="Times New Roman"/>
          <w:bCs/>
          <w:sz w:val="24"/>
          <w:szCs w:val="24"/>
        </w:rPr>
      </w:pPr>
      <w:r w:rsidRPr="74D42225">
        <w:rPr>
          <w:rFonts w:ascii="Times New Roman" w:eastAsia="Times New Roman" w:hAnsi="Times New Roman" w:cs="Times New Roman"/>
          <w:bCs/>
          <w:sz w:val="24"/>
          <w:szCs w:val="24"/>
        </w:rPr>
        <w:t>WRITING CENTER</w:t>
      </w:r>
    </w:p>
    <w:p w14:paraId="2EAB42C3" w14:textId="0B30C3C4" w:rsidR="00643D88" w:rsidRDefault="02681654" w:rsidP="74D42225">
      <w:pPr>
        <w:pStyle w:val="Body-Black"/>
        <w:keepNext/>
        <w:keepLines/>
        <w:spacing w:before="0" w:after="0"/>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The UNO Writing Center offers free one-on-one consultations with trained consultants to all students, faculty, and staff. Their goal is to help writers improve their writing skills and confidence in all types of writing, in all subject areas, and at all stages of the writing process. For more information about their hours and locations or to schedule an appointment, go to </w:t>
      </w:r>
      <w:hyperlink r:id="rId17">
        <w:r w:rsidRPr="74D42225">
          <w:rPr>
            <w:rStyle w:val="Hyperlink"/>
            <w:rFonts w:ascii="Times New Roman" w:eastAsia="Times New Roman" w:hAnsi="Times New Roman" w:cs="Times New Roman"/>
            <w:iCs w:val="0"/>
            <w:sz w:val="24"/>
          </w:rPr>
          <w:t>unomaha.edu/</w:t>
        </w:r>
        <w:proofErr w:type="spellStart"/>
        <w:r w:rsidRPr="74D42225">
          <w:rPr>
            <w:rStyle w:val="Hyperlink"/>
            <w:rFonts w:ascii="Times New Roman" w:eastAsia="Times New Roman" w:hAnsi="Times New Roman" w:cs="Times New Roman"/>
            <w:iCs w:val="0"/>
            <w:sz w:val="24"/>
          </w:rPr>
          <w:t>writingcenter</w:t>
        </w:r>
        <w:proofErr w:type="spellEnd"/>
      </w:hyperlink>
      <w:r w:rsidRPr="74D42225">
        <w:rPr>
          <w:rFonts w:ascii="Times New Roman" w:eastAsia="Times New Roman" w:hAnsi="Times New Roman" w:cs="Times New Roman"/>
          <w:iCs w:val="0"/>
          <w:sz w:val="24"/>
        </w:rPr>
        <w:t xml:space="preserve"> or visit their main location in Arts and Sciences Hall (ASH) 150. </w:t>
      </w:r>
    </w:p>
    <w:p w14:paraId="4AF24B79" w14:textId="0E20A030" w:rsidR="00643D88" w:rsidRDefault="00643D88" w:rsidP="74D42225">
      <w:pPr>
        <w:rPr>
          <w:rFonts w:ascii="Times New Roman" w:eastAsia="Times New Roman" w:hAnsi="Times New Roman" w:cs="Times New Roman"/>
          <w:b/>
          <w:bCs/>
          <w:caps/>
          <w:color w:val="D71920"/>
        </w:rPr>
      </w:pPr>
    </w:p>
    <w:p w14:paraId="0B622B94" w14:textId="75D71740" w:rsidR="00643D88" w:rsidRDefault="02681654" w:rsidP="74D42225">
      <w:pPr>
        <w:pStyle w:val="Subhead-Red"/>
        <w:keepNext/>
        <w:keepLines/>
        <w:rPr>
          <w:rFonts w:ascii="Times New Roman" w:eastAsia="Times New Roman" w:hAnsi="Times New Roman" w:cs="Times New Roman"/>
          <w:bCs/>
          <w:sz w:val="24"/>
          <w:szCs w:val="24"/>
        </w:rPr>
      </w:pPr>
      <w:r w:rsidRPr="74D42225">
        <w:rPr>
          <w:rFonts w:ascii="Times New Roman" w:eastAsia="Times New Roman" w:hAnsi="Times New Roman" w:cs="Times New Roman"/>
          <w:bCs/>
          <w:sz w:val="24"/>
          <w:szCs w:val="24"/>
        </w:rPr>
        <w:t>SPEECH CENTER</w:t>
      </w:r>
    </w:p>
    <w:p w14:paraId="0F85CA23" w14:textId="7430DF11" w:rsidR="00643D88" w:rsidRDefault="02681654" w:rsidP="74D42225">
      <w:pPr>
        <w:pStyle w:val="CaptionNote-Black"/>
        <w:keepNext/>
        <w:keepLines/>
        <w:spacing w:line="240" w:lineRule="auto"/>
        <w:rPr>
          <w:rFonts w:ascii="Times New Roman" w:eastAsia="Times New Roman" w:hAnsi="Times New Roman" w:cs="Times New Roman"/>
          <w:iCs/>
          <w:sz w:val="24"/>
        </w:rPr>
      </w:pPr>
      <w:r w:rsidRPr="74D42225">
        <w:rPr>
          <w:rFonts w:ascii="Times New Roman" w:eastAsia="Times New Roman" w:hAnsi="Times New Roman" w:cs="Times New Roman"/>
          <w:i w:val="0"/>
          <w:sz w:val="24"/>
        </w:rPr>
        <w:t xml:space="preserve">The </w:t>
      </w:r>
      <w:hyperlink r:id="rId18">
        <w:r w:rsidRPr="74D42225">
          <w:rPr>
            <w:rStyle w:val="Hyperlink"/>
            <w:rFonts w:ascii="Times New Roman" w:eastAsia="Times New Roman" w:hAnsi="Times New Roman" w:cs="Times New Roman"/>
            <w:i w:val="0"/>
            <w:sz w:val="24"/>
          </w:rPr>
          <w:t>UNO Speech Center</w:t>
        </w:r>
      </w:hyperlink>
      <w:r w:rsidRPr="74D42225">
        <w:rPr>
          <w:rFonts w:ascii="Times New Roman" w:eastAsia="Times New Roman" w:hAnsi="Times New Roman" w:cs="Times New Roman"/>
          <w:i w:val="0"/>
          <w:sz w:val="24"/>
        </w:rPr>
        <w:t xml:space="preserve"> provides free consulting and coaching services to all UNO students, faculty, and staff in preparing oral presentations. The Speech Center Consulting Room can help students with presentation preparation, outlining, effective delivery techniques, along with any other presentational needs. Speech consulting will help at any stage in the speech-making process. For more information, visit the UNO Speech Center in Arts and Sciences Hall (ASH) 183 and 185.</w:t>
      </w:r>
    </w:p>
    <w:p w14:paraId="2DFF2940" w14:textId="4B1B8AB6" w:rsidR="00643D88" w:rsidRDefault="00643D88" w:rsidP="74D42225">
      <w:pPr>
        <w:rPr>
          <w:rFonts w:ascii="Times New Roman" w:eastAsia="Times New Roman" w:hAnsi="Times New Roman" w:cs="Times New Roman"/>
          <w:b/>
          <w:bCs/>
          <w:caps/>
          <w:color w:val="D71920"/>
        </w:rPr>
      </w:pPr>
    </w:p>
    <w:p w14:paraId="0AEAB310" w14:textId="56939879" w:rsidR="00643D88" w:rsidRDefault="02681654" w:rsidP="74D42225">
      <w:pPr>
        <w:pStyle w:val="Subhead-Red"/>
        <w:keepNext/>
        <w:keepLines/>
        <w:rPr>
          <w:rFonts w:ascii="Times New Roman" w:eastAsia="Times New Roman" w:hAnsi="Times New Roman" w:cs="Times New Roman"/>
          <w:bCs/>
          <w:sz w:val="24"/>
          <w:szCs w:val="24"/>
        </w:rPr>
      </w:pPr>
      <w:r w:rsidRPr="74D42225">
        <w:rPr>
          <w:rFonts w:ascii="Times New Roman" w:eastAsia="Times New Roman" w:hAnsi="Times New Roman" w:cs="Times New Roman"/>
          <w:bCs/>
          <w:sz w:val="24"/>
          <w:szCs w:val="24"/>
        </w:rPr>
        <w:t>STUDENT SAFETY</w:t>
      </w:r>
    </w:p>
    <w:p w14:paraId="4BC587B3" w14:textId="24ACD2A6" w:rsidR="00643D88" w:rsidRDefault="02681654" w:rsidP="74D42225">
      <w:pPr>
        <w:pStyle w:val="Body-Black"/>
        <w:keepNext/>
        <w:keepLines/>
        <w:spacing w:before="0" w:after="0"/>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 xml:space="preserve">A variety of resources are available to support student safety and security. Students have experienced or are experiencing a difficult personal situation, should consult the resources available through the </w:t>
      </w:r>
      <w:hyperlink r:id="rId19">
        <w:r w:rsidRPr="74D42225">
          <w:rPr>
            <w:rStyle w:val="Hyperlink"/>
            <w:rFonts w:ascii="Times New Roman" w:eastAsia="Times New Roman" w:hAnsi="Times New Roman" w:cs="Times New Roman"/>
            <w:iCs w:val="0"/>
            <w:sz w:val="24"/>
          </w:rPr>
          <w:t>Division of Student Success</w:t>
        </w:r>
      </w:hyperlink>
      <w:r w:rsidRPr="74D42225">
        <w:rPr>
          <w:rFonts w:ascii="Times New Roman" w:eastAsia="Times New Roman" w:hAnsi="Times New Roman" w:cs="Times New Roman"/>
          <w:iCs w:val="0"/>
          <w:sz w:val="24"/>
        </w:rPr>
        <w:t xml:space="preserve">. </w:t>
      </w:r>
    </w:p>
    <w:p w14:paraId="6718EEE5" w14:textId="234DE6C5" w:rsidR="00643D88" w:rsidRDefault="00643D88" w:rsidP="74D42225">
      <w:pPr>
        <w:rPr>
          <w:rFonts w:ascii="Times New Roman" w:eastAsia="Times New Roman" w:hAnsi="Times New Roman" w:cs="Times New Roman"/>
          <w:color w:val="D71920"/>
        </w:rPr>
      </w:pPr>
    </w:p>
    <w:p w14:paraId="01D6F63C" w14:textId="6B6F3DFE" w:rsidR="00643D88" w:rsidRDefault="02681654" w:rsidP="74D42225">
      <w:pPr>
        <w:pStyle w:val="Subhead-Red"/>
        <w:keepNext/>
        <w:keepLines/>
        <w:rPr>
          <w:rFonts w:ascii="Times New Roman" w:eastAsia="Times New Roman" w:hAnsi="Times New Roman" w:cs="Times New Roman"/>
          <w:bCs/>
          <w:sz w:val="24"/>
          <w:szCs w:val="24"/>
        </w:rPr>
      </w:pPr>
      <w:r w:rsidRPr="74D42225">
        <w:rPr>
          <w:rFonts w:ascii="Times New Roman" w:eastAsia="Times New Roman" w:hAnsi="Times New Roman" w:cs="Times New Roman"/>
          <w:bCs/>
          <w:sz w:val="24"/>
          <w:szCs w:val="24"/>
        </w:rPr>
        <w:t>OUTCOMES MAP AND STUDENT LEARNING OUTCOMES (SLO</w:t>
      </w:r>
      <w:r w:rsidRPr="74D42225">
        <w:rPr>
          <w:rFonts w:ascii="Times New Roman" w:eastAsia="Times New Roman" w:hAnsi="Times New Roman" w:cs="Times New Roman"/>
          <w:bCs/>
          <w:caps w:val="0"/>
          <w:sz w:val="24"/>
          <w:szCs w:val="24"/>
        </w:rPr>
        <w:t>s</w:t>
      </w:r>
      <w:r w:rsidRPr="74D42225">
        <w:rPr>
          <w:rFonts w:ascii="Times New Roman" w:eastAsia="Times New Roman" w:hAnsi="Times New Roman" w:cs="Times New Roman"/>
          <w:bCs/>
          <w:sz w:val="24"/>
          <w:szCs w:val="24"/>
        </w:rPr>
        <w:t>)</w:t>
      </w:r>
    </w:p>
    <w:p w14:paraId="365C9DF8" w14:textId="158EADF8" w:rsidR="00643D88" w:rsidRDefault="02681654" w:rsidP="74D42225">
      <w:pPr>
        <w:pStyle w:val="Body-Black"/>
        <w:spacing w:before="0" w:after="0"/>
        <w:rPr>
          <w:rFonts w:ascii="Times New Roman" w:eastAsia="Times New Roman" w:hAnsi="Times New Roman" w:cs="Times New Roman"/>
          <w:iCs w:val="0"/>
          <w:sz w:val="24"/>
        </w:rPr>
      </w:pPr>
      <w:r w:rsidRPr="74D42225">
        <w:rPr>
          <w:rFonts w:ascii="Times New Roman" w:eastAsia="Times New Roman" w:hAnsi="Times New Roman" w:cs="Times New Roman"/>
          <w:b/>
          <w:bCs/>
          <w:iCs w:val="0"/>
          <w:sz w:val="24"/>
        </w:rPr>
        <w:t>Council on Social Work Education (CSWE) Competencies</w:t>
      </w:r>
    </w:p>
    <w:p w14:paraId="4346EA3B" w14:textId="58405D1D" w:rsidR="00643D88" w:rsidRDefault="02681654" w:rsidP="74D42225">
      <w:pPr>
        <w:pStyle w:val="Body-Black"/>
        <w:spacing w:before="0" w:after="0"/>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 xml:space="preserve">The student learning outcomes for this course are built upon the following nine social work core competencies set forth by the CSWE’s 2022 Educational Polices and Accreditation Standards </w:t>
      </w:r>
    </w:p>
    <w:p w14:paraId="15529907" w14:textId="11176E2E" w:rsidR="00643D88" w:rsidRDefault="02681654" w:rsidP="74D42225">
      <w:pPr>
        <w:pStyle w:val="Body-Black"/>
        <w:spacing w:before="0" w:after="0"/>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 xml:space="preserve">(EPAS) which is required for all accredited social work programs. </w:t>
      </w:r>
    </w:p>
    <w:p w14:paraId="1D4BE462" w14:textId="6AACDF52" w:rsidR="00643D88" w:rsidRDefault="00643D88" w:rsidP="74D42225">
      <w:pPr>
        <w:rPr>
          <w:rFonts w:ascii="Times New Roman" w:eastAsia="Times New Roman" w:hAnsi="Times New Roman" w:cs="Times New Roman"/>
          <w:color w:val="000000" w:themeColor="text1"/>
        </w:rPr>
      </w:pPr>
    </w:p>
    <w:p w14:paraId="5197A157" w14:textId="15C2EA72" w:rsidR="00643D88" w:rsidRDefault="02681654" w:rsidP="74D42225">
      <w:pPr>
        <w:pStyle w:val="Body-Black"/>
        <w:spacing w:before="0" w:after="0"/>
        <w:ind w:firstLine="720"/>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 xml:space="preserve">1. Demonstrate ethical and professional behavior. </w:t>
      </w:r>
    </w:p>
    <w:p w14:paraId="047F15B2" w14:textId="18E5CCF3" w:rsidR="00643D88" w:rsidRDefault="02681654" w:rsidP="74D42225">
      <w:pPr>
        <w:pStyle w:val="Body-Black"/>
        <w:spacing w:before="0" w:after="0"/>
        <w:ind w:firstLine="720"/>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2. Advance human rights and social, racial, economic, and environmental justice.</w:t>
      </w:r>
    </w:p>
    <w:p w14:paraId="442A6FC8" w14:textId="7D304A23" w:rsidR="00643D88" w:rsidRDefault="02681654" w:rsidP="74D42225">
      <w:pPr>
        <w:pStyle w:val="Body-Black"/>
        <w:spacing w:before="0" w:after="0"/>
        <w:ind w:firstLine="720"/>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lastRenderedPageBreak/>
        <w:t>3. Engage anti-racism, diversity, equity, and inclusion (ADEI) in practice.</w:t>
      </w:r>
    </w:p>
    <w:p w14:paraId="00254721" w14:textId="68A8715F" w:rsidR="00643D88" w:rsidRDefault="02681654" w:rsidP="74D42225">
      <w:pPr>
        <w:pStyle w:val="Body-Black"/>
        <w:spacing w:before="0" w:after="0"/>
        <w:ind w:firstLine="720"/>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4. Engage in practice-informed research and research-informed practice.</w:t>
      </w:r>
    </w:p>
    <w:p w14:paraId="7040FE0C" w14:textId="543FBE0F" w:rsidR="00643D88" w:rsidRDefault="02681654" w:rsidP="74D42225">
      <w:pPr>
        <w:pStyle w:val="Body-Black"/>
        <w:spacing w:before="0" w:after="0"/>
        <w:ind w:firstLine="720"/>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5. Engage in policy practice.</w:t>
      </w:r>
    </w:p>
    <w:p w14:paraId="700C39E4" w14:textId="6C9A77A1" w:rsidR="00643D88" w:rsidRDefault="02681654" w:rsidP="74D42225">
      <w:pPr>
        <w:pStyle w:val="Body-Black"/>
        <w:spacing w:before="0" w:after="0"/>
        <w:ind w:firstLine="720"/>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6. Engage with individuals, families, groups, organizations, and communities.</w:t>
      </w:r>
    </w:p>
    <w:p w14:paraId="02D5F15D" w14:textId="30B8D26E" w:rsidR="00643D88" w:rsidRDefault="02681654" w:rsidP="74D42225">
      <w:pPr>
        <w:pStyle w:val="Body-Black"/>
        <w:spacing w:before="0" w:after="0"/>
        <w:ind w:firstLine="720"/>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7. Assess individuals, families, groups, organizations, and communities.</w:t>
      </w:r>
    </w:p>
    <w:p w14:paraId="408DFF7D" w14:textId="10877DDC" w:rsidR="00643D88" w:rsidRDefault="02681654" w:rsidP="74D42225">
      <w:pPr>
        <w:pStyle w:val="Body-Black"/>
        <w:spacing w:before="0" w:after="0"/>
        <w:ind w:firstLine="720"/>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8. Intervene with individuals, families, groups, organizations, and communities.</w:t>
      </w:r>
    </w:p>
    <w:p w14:paraId="79648E95" w14:textId="5E416067" w:rsidR="00643D88" w:rsidRDefault="02681654" w:rsidP="74D42225">
      <w:pPr>
        <w:pStyle w:val="Body-Black"/>
        <w:spacing w:before="0" w:after="0"/>
        <w:ind w:firstLine="720"/>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9. Evaluate practice with individuals, families, groups, organizations, and communities.</w:t>
      </w:r>
    </w:p>
    <w:p w14:paraId="78D5E48E" w14:textId="1562D94D" w:rsidR="00643D88" w:rsidRDefault="00643D88" w:rsidP="74D42225">
      <w:pPr>
        <w:ind w:firstLine="720"/>
        <w:rPr>
          <w:rFonts w:ascii="Times New Roman" w:eastAsia="Times New Roman" w:hAnsi="Times New Roman" w:cs="Times New Roman"/>
          <w:color w:val="000000" w:themeColor="text1"/>
        </w:rPr>
      </w:pPr>
    </w:p>
    <w:p w14:paraId="65924BA5" w14:textId="267D58E1" w:rsidR="00643D88" w:rsidRDefault="02681654" w:rsidP="74D42225">
      <w:pPr>
        <w:pStyle w:val="Body-Black"/>
        <w:spacing w:before="0" w:after="0"/>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 xml:space="preserve">This map is intended to show how course topics, content, and activities align to the student </w:t>
      </w:r>
    </w:p>
    <w:p w14:paraId="753FC734" w14:textId="5A2A6950" w:rsidR="00643D88" w:rsidRDefault="02681654" w:rsidP="74D42225">
      <w:pPr>
        <w:pStyle w:val="Body-Black"/>
        <w:spacing w:before="0" w:after="0"/>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 xml:space="preserve">learning outcomes outlined above. The CSWE 2022 EPAS core competencies are identified in </w:t>
      </w:r>
    </w:p>
    <w:p w14:paraId="37E81D58" w14:textId="55B040FE" w:rsidR="00643D88" w:rsidRDefault="02681654" w:rsidP="74D42225">
      <w:pPr>
        <w:pStyle w:val="Body-Black"/>
        <w:spacing w:before="0" w:after="0"/>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 xml:space="preserve">the first column and mapped to the Student Learning Outcomes (SLOs), the field practicum </w:t>
      </w:r>
    </w:p>
    <w:p w14:paraId="3E2D4D8B" w14:textId="1CA54411" w:rsidR="00643D88" w:rsidRDefault="02681654" w:rsidP="74D42225">
      <w:pPr>
        <w:pStyle w:val="Body-Black"/>
        <w:spacing w:before="0" w:after="0"/>
        <w:rPr>
          <w:rFonts w:ascii="Times New Roman" w:eastAsia="Times New Roman" w:hAnsi="Times New Roman" w:cs="Times New Roman"/>
          <w:iCs w:val="0"/>
          <w:sz w:val="24"/>
        </w:rPr>
      </w:pPr>
      <w:r w:rsidRPr="74D42225">
        <w:rPr>
          <w:rFonts w:ascii="Times New Roman" w:eastAsia="Times New Roman" w:hAnsi="Times New Roman" w:cs="Times New Roman"/>
          <w:iCs w:val="0"/>
          <w:sz w:val="24"/>
        </w:rPr>
        <w:t>learning contract assignments and the CSWE 2022 EPAS Dimensions.</w:t>
      </w:r>
    </w:p>
    <w:p w14:paraId="3DDFD99C" w14:textId="57EAE3B3" w:rsidR="00720A80" w:rsidRPr="00643D88" w:rsidRDefault="00720A80" w:rsidP="74D42225">
      <w:pPr>
        <w:pStyle w:val="Body-Black"/>
        <w:keepNext/>
        <w:keepLines/>
        <w:spacing w:before="0" w:after="0"/>
        <w:rPr>
          <w:rStyle w:val="EmphasisHyperlink-Black"/>
          <w:rFonts w:ascii="Times New Roman" w:eastAsia="Times New Roman" w:hAnsi="Times New Roman" w:cs="Times New Roman"/>
          <w:b/>
          <w:bCs/>
          <w:sz w:val="24"/>
        </w:rPr>
      </w:pP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50"/>
        <w:gridCol w:w="2955"/>
        <w:gridCol w:w="2700"/>
        <w:gridCol w:w="1425"/>
      </w:tblGrid>
      <w:tr w:rsidR="625C8D91" w14:paraId="3147573A" w14:textId="77777777" w:rsidTr="009E11E6">
        <w:trPr>
          <w:cantSplit/>
          <w:trHeight w:val="615"/>
          <w:tblHeader/>
        </w:trPr>
        <w:tc>
          <w:tcPr>
            <w:tcW w:w="2250" w:type="dxa"/>
            <w:tcBorders>
              <w:top w:val="nil"/>
              <w:left w:val="nil"/>
              <w:bottom w:val="single" w:sz="6" w:space="0" w:color="auto"/>
              <w:right w:val="single" w:sz="6" w:space="0" w:color="auto"/>
            </w:tcBorders>
            <w:shd w:val="clear" w:color="auto" w:fill="E7E6E6" w:themeFill="background2"/>
            <w:tcMar>
              <w:left w:w="105" w:type="dxa"/>
              <w:right w:w="105" w:type="dxa"/>
            </w:tcMar>
            <w:vAlign w:val="bottom"/>
          </w:tcPr>
          <w:p w14:paraId="32D28476" w14:textId="2AE4B01B" w:rsidR="625C8D91" w:rsidRDefault="70525AB2" w:rsidP="74D42225">
            <w:pPr>
              <w:jc w:val="center"/>
              <w:rPr>
                <w:rFonts w:ascii="Times New Roman" w:eastAsia="Times New Roman" w:hAnsi="Times New Roman" w:cs="Times New Roman"/>
                <w:color w:val="000000" w:themeColor="text1"/>
              </w:rPr>
            </w:pPr>
            <w:r w:rsidRPr="74D42225">
              <w:rPr>
                <w:rFonts w:ascii="Times New Roman" w:eastAsia="Times New Roman" w:hAnsi="Times New Roman" w:cs="Times New Roman"/>
                <w:b/>
                <w:bCs/>
                <w:color w:val="000000" w:themeColor="text1"/>
              </w:rPr>
              <w:t>EPAS Competency*</w:t>
            </w:r>
            <w:r w:rsidRPr="74D42225">
              <w:rPr>
                <w:rFonts w:ascii="Times New Roman" w:eastAsia="Times New Roman" w:hAnsi="Times New Roman" w:cs="Times New Roman"/>
                <w:color w:val="000000" w:themeColor="text1"/>
              </w:rPr>
              <w:t xml:space="preserve">  </w:t>
            </w:r>
          </w:p>
        </w:tc>
        <w:tc>
          <w:tcPr>
            <w:tcW w:w="2955" w:type="dxa"/>
            <w:tcBorders>
              <w:top w:val="nil"/>
              <w:left w:val="single" w:sz="6" w:space="0" w:color="auto"/>
              <w:bottom w:val="single" w:sz="6" w:space="0" w:color="auto"/>
              <w:right w:val="single" w:sz="6" w:space="0" w:color="auto"/>
            </w:tcBorders>
            <w:shd w:val="clear" w:color="auto" w:fill="E7E6E6" w:themeFill="background2"/>
            <w:tcMar>
              <w:left w:w="105" w:type="dxa"/>
              <w:right w:w="105" w:type="dxa"/>
            </w:tcMar>
            <w:vAlign w:val="bottom"/>
          </w:tcPr>
          <w:p w14:paraId="5694ACBB" w14:textId="504A26F8" w:rsidR="625C8D91" w:rsidRDefault="70525AB2" w:rsidP="74D42225">
            <w:pPr>
              <w:jc w:val="center"/>
              <w:rPr>
                <w:rFonts w:ascii="Times New Roman" w:eastAsia="Times New Roman" w:hAnsi="Times New Roman" w:cs="Times New Roman"/>
                <w:color w:val="000000" w:themeColor="text1"/>
              </w:rPr>
            </w:pPr>
            <w:r w:rsidRPr="74D42225">
              <w:rPr>
                <w:rFonts w:ascii="Times New Roman" w:eastAsia="Times New Roman" w:hAnsi="Times New Roman" w:cs="Times New Roman"/>
                <w:b/>
                <w:bCs/>
                <w:color w:val="000000" w:themeColor="text1"/>
              </w:rPr>
              <w:t>Course Objective/Student Learning Outcome</w:t>
            </w:r>
            <w:r w:rsidRPr="74D42225">
              <w:rPr>
                <w:rFonts w:ascii="Times New Roman" w:eastAsia="Times New Roman" w:hAnsi="Times New Roman" w:cs="Times New Roman"/>
                <w:color w:val="000000" w:themeColor="text1"/>
              </w:rPr>
              <w:t xml:space="preserve">  </w:t>
            </w:r>
          </w:p>
        </w:tc>
        <w:tc>
          <w:tcPr>
            <w:tcW w:w="2700" w:type="dxa"/>
            <w:tcBorders>
              <w:top w:val="nil"/>
              <w:left w:val="single" w:sz="6" w:space="0" w:color="auto"/>
              <w:bottom w:val="single" w:sz="6" w:space="0" w:color="auto"/>
              <w:right w:val="single" w:sz="6" w:space="0" w:color="auto"/>
            </w:tcBorders>
            <w:shd w:val="clear" w:color="auto" w:fill="E7E6E6" w:themeFill="background2"/>
            <w:tcMar>
              <w:left w:w="105" w:type="dxa"/>
              <w:right w:w="105" w:type="dxa"/>
            </w:tcMar>
            <w:vAlign w:val="bottom"/>
          </w:tcPr>
          <w:p w14:paraId="79CA7E61" w14:textId="68E8CF65" w:rsidR="625C8D91" w:rsidRDefault="70525AB2" w:rsidP="74D42225">
            <w:pPr>
              <w:jc w:val="center"/>
              <w:rPr>
                <w:rFonts w:ascii="Times New Roman" w:eastAsia="Times New Roman" w:hAnsi="Times New Roman" w:cs="Times New Roman"/>
                <w:color w:val="000000" w:themeColor="text1"/>
              </w:rPr>
            </w:pPr>
            <w:r w:rsidRPr="74D42225">
              <w:rPr>
                <w:rFonts w:ascii="Times New Roman" w:eastAsia="Times New Roman" w:hAnsi="Times New Roman" w:cs="Times New Roman"/>
                <w:b/>
                <w:bCs/>
                <w:color w:val="000000" w:themeColor="text1"/>
              </w:rPr>
              <w:t>Assignment</w:t>
            </w:r>
            <w:r w:rsidRPr="74D42225">
              <w:rPr>
                <w:rFonts w:ascii="Times New Roman" w:eastAsia="Times New Roman" w:hAnsi="Times New Roman" w:cs="Times New Roman"/>
                <w:color w:val="000000" w:themeColor="text1"/>
              </w:rPr>
              <w:t xml:space="preserve">  </w:t>
            </w:r>
          </w:p>
        </w:tc>
        <w:tc>
          <w:tcPr>
            <w:tcW w:w="1425" w:type="dxa"/>
            <w:tcBorders>
              <w:top w:val="nil"/>
              <w:left w:val="single" w:sz="6" w:space="0" w:color="auto"/>
              <w:bottom w:val="single" w:sz="6" w:space="0" w:color="auto"/>
              <w:right w:val="nil"/>
            </w:tcBorders>
            <w:shd w:val="clear" w:color="auto" w:fill="E7E6E6" w:themeFill="background2"/>
            <w:tcMar>
              <w:left w:w="105" w:type="dxa"/>
              <w:right w:w="105" w:type="dxa"/>
            </w:tcMar>
            <w:vAlign w:val="bottom"/>
          </w:tcPr>
          <w:p w14:paraId="78DF8808" w14:textId="3D71C726" w:rsidR="625C8D91" w:rsidRDefault="70525AB2" w:rsidP="74D42225">
            <w:pPr>
              <w:jc w:val="center"/>
              <w:rPr>
                <w:rFonts w:ascii="Times New Roman" w:eastAsia="Times New Roman" w:hAnsi="Times New Roman" w:cs="Times New Roman"/>
                <w:color w:val="000000" w:themeColor="text1"/>
              </w:rPr>
            </w:pPr>
            <w:r w:rsidRPr="74D42225">
              <w:rPr>
                <w:rFonts w:ascii="Times New Roman" w:eastAsia="Times New Roman" w:hAnsi="Times New Roman" w:cs="Times New Roman"/>
                <w:b/>
                <w:bCs/>
                <w:color w:val="000000" w:themeColor="text1"/>
              </w:rPr>
              <w:t>Dimension*</w:t>
            </w:r>
            <w:r w:rsidRPr="74D42225">
              <w:rPr>
                <w:rFonts w:ascii="Times New Roman" w:eastAsia="Times New Roman" w:hAnsi="Times New Roman" w:cs="Times New Roman"/>
                <w:color w:val="000000" w:themeColor="text1"/>
              </w:rPr>
              <w:t xml:space="preserve">  </w:t>
            </w:r>
          </w:p>
        </w:tc>
      </w:tr>
      <w:tr w:rsidR="625C8D91" w14:paraId="528F157F" w14:textId="77777777" w:rsidTr="74D42225">
        <w:trPr>
          <w:trHeight w:val="300"/>
        </w:trPr>
        <w:tc>
          <w:tcPr>
            <w:tcW w:w="2250" w:type="dxa"/>
            <w:tcBorders>
              <w:top w:val="single" w:sz="6" w:space="0" w:color="auto"/>
              <w:left w:val="nil"/>
              <w:bottom w:val="single" w:sz="6" w:space="0" w:color="auto"/>
              <w:right w:val="single" w:sz="6" w:space="0" w:color="auto"/>
            </w:tcBorders>
            <w:tcMar>
              <w:left w:w="105" w:type="dxa"/>
              <w:right w:w="105" w:type="dxa"/>
            </w:tcMar>
          </w:tcPr>
          <w:p w14:paraId="3781C786" w14:textId="6293E585" w:rsidR="625C8D91" w:rsidRDefault="70525AB2" w:rsidP="74D42225">
            <w:pPr>
              <w:spacing w:after="160" w:line="257" w:lineRule="auto"/>
              <w:rPr>
                <w:rFonts w:ascii="Times New Roman" w:eastAsia="Times New Roman" w:hAnsi="Times New Roman" w:cs="Times New Roman"/>
                <w:color w:val="000000" w:themeColor="text1"/>
              </w:rPr>
            </w:pPr>
            <w:r w:rsidRPr="74D42225">
              <w:rPr>
                <w:rFonts w:ascii="Times New Roman" w:eastAsia="Times New Roman" w:hAnsi="Times New Roman" w:cs="Times New Roman"/>
                <w:color w:val="000000" w:themeColor="text1"/>
              </w:rPr>
              <w:t>2 = Advance Human Rights and Social, Racial, Economic, and Environmental Justice</w:t>
            </w:r>
          </w:p>
        </w:tc>
        <w:tc>
          <w:tcPr>
            <w:tcW w:w="2955" w:type="dxa"/>
            <w:tcBorders>
              <w:top w:val="single" w:sz="6" w:space="0" w:color="auto"/>
              <w:left w:val="single" w:sz="6" w:space="0" w:color="auto"/>
              <w:bottom w:val="single" w:sz="6" w:space="0" w:color="auto"/>
              <w:right w:val="single" w:sz="6" w:space="0" w:color="auto"/>
            </w:tcBorders>
            <w:tcMar>
              <w:left w:w="105" w:type="dxa"/>
              <w:right w:w="105" w:type="dxa"/>
            </w:tcMar>
          </w:tcPr>
          <w:p w14:paraId="509798D2" w14:textId="2299ABF0" w:rsidR="625C8D91" w:rsidRDefault="70525AB2" w:rsidP="74D42225">
            <w:pPr>
              <w:pStyle w:val="Body-Black"/>
              <w:spacing w:before="0" w:after="0"/>
              <w:rPr>
                <w:rFonts w:ascii="Times New Roman" w:eastAsia="Times New Roman" w:hAnsi="Times New Roman" w:cs="Times New Roman"/>
                <w:iCs w:val="0"/>
                <w:sz w:val="24"/>
              </w:rPr>
            </w:pPr>
            <w:r w:rsidRPr="74D42225">
              <w:rPr>
                <w:rFonts w:ascii="Times New Roman" w:eastAsia="Times New Roman" w:hAnsi="Times New Roman" w:cs="Times New Roman"/>
                <w:sz w:val="24"/>
              </w:rPr>
              <w:t xml:space="preserve">5. </w:t>
            </w:r>
            <w:r w:rsidR="0F501E58" w:rsidRPr="74D42225">
              <w:rPr>
                <w:rFonts w:ascii="Times New Roman" w:eastAsia="Times New Roman" w:hAnsi="Times New Roman" w:cs="Times New Roman"/>
                <w:sz w:val="24"/>
              </w:rPr>
              <w:t xml:space="preserve">Critique </w:t>
            </w:r>
            <w:r w:rsidRPr="74D42225">
              <w:rPr>
                <w:rFonts w:ascii="Times New Roman" w:eastAsia="Times New Roman" w:hAnsi="Times New Roman" w:cs="Times New Roman"/>
                <w:sz w:val="24"/>
              </w:rPr>
              <w:t>the impact of oppression, discrimination, and economic deprivation upon populations at risk across the lifespan.</w:t>
            </w:r>
          </w:p>
        </w:tc>
        <w:tc>
          <w:tcPr>
            <w:tcW w:w="2700" w:type="dxa"/>
            <w:tcBorders>
              <w:top w:val="single" w:sz="6" w:space="0" w:color="auto"/>
              <w:left w:val="single" w:sz="6" w:space="0" w:color="auto"/>
              <w:bottom w:val="single" w:sz="6" w:space="0" w:color="auto"/>
              <w:right w:val="single" w:sz="6" w:space="0" w:color="auto"/>
            </w:tcBorders>
            <w:tcMar>
              <w:left w:w="105" w:type="dxa"/>
              <w:right w:w="105" w:type="dxa"/>
            </w:tcMar>
          </w:tcPr>
          <w:p w14:paraId="05AE6A2E" w14:textId="69C6EF1B" w:rsidR="625C8D91" w:rsidRDefault="70525AB2" w:rsidP="74D42225">
            <w:pPr>
              <w:rPr>
                <w:rFonts w:ascii="Times New Roman" w:eastAsia="Times New Roman" w:hAnsi="Times New Roman" w:cs="Times New Roman"/>
                <w:color w:val="000000" w:themeColor="text1"/>
              </w:rPr>
            </w:pPr>
            <w:r w:rsidRPr="74D42225">
              <w:rPr>
                <w:rFonts w:ascii="Times New Roman" w:eastAsia="Times New Roman" w:hAnsi="Times New Roman" w:cs="Times New Roman"/>
                <w:color w:val="000000" w:themeColor="text1"/>
              </w:rPr>
              <w:t xml:space="preserve">  </w:t>
            </w:r>
          </w:p>
        </w:tc>
        <w:tc>
          <w:tcPr>
            <w:tcW w:w="1425" w:type="dxa"/>
            <w:tcBorders>
              <w:top w:val="single" w:sz="6" w:space="0" w:color="auto"/>
              <w:left w:val="single" w:sz="6" w:space="0" w:color="auto"/>
              <w:bottom w:val="single" w:sz="6" w:space="0" w:color="auto"/>
              <w:right w:val="nil"/>
            </w:tcBorders>
            <w:tcMar>
              <w:left w:w="105" w:type="dxa"/>
              <w:right w:w="105" w:type="dxa"/>
            </w:tcMar>
          </w:tcPr>
          <w:p w14:paraId="03D02894" w14:textId="3B5B920C" w:rsidR="625C8D91" w:rsidRDefault="70525AB2" w:rsidP="74D42225">
            <w:pPr>
              <w:rPr>
                <w:rFonts w:ascii="Times New Roman" w:eastAsia="Times New Roman" w:hAnsi="Times New Roman" w:cs="Times New Roman"/>
                <w:color w:val="000000" w:themeColor="text1"/>
              </w:rPr>
            </w:pPr>
            <w:r w:rsidRPr="74D42225">
              <w:rPr>
                <w:rFonts w:ascii="Times New Roman" w:eastAsia="Times New Roman" w:hAnsi="Times New Roman" w:cs="Times New Roman"/>
                <w:color w:val="000000" w:themeColor="text1"/>
              </w:rPr>
              <w:t xml:space="preserve"> </w:t>
            </w:r>
          </w:p>
        </w:tc>
      </w:tr>
      <w:tr w:rsidR="625C8D91" w14:paraId="58A84C77" w14:textId="77777777" w:rsidTr="74D42225">
        <w:trPr>
          <w:trHeight w:val="990"/>
        </w:trPr>
        <w:tc>
          <w:tcPr>
            <w:tcW w:w="2250" w:type="dxa"/>
            <w:tcBorders>
              <w:top w:val="single" w:sz="6" w:space="0" w:color="auto"/>
              <w:left w:val="nil"/>
              <w:bottom w:val="single" w:sz="6" w:space="0" w:color="auto"/>
              <w:right w:val="single" w:sz="6" w:space="0" w:color="auto"/>
            </w:tcBorders>
            <w:tcMar>
              <w:left w:w="105" w:type="dxa"/>
              <w:right w:w="105" w:type="dxa"/>
            </w:tcMar>
          </w:tcPr>
          <w:p w14:paraId="68CBF399" w14:textId="23D07752" w:rsidR="625C8D91" w:rsidRDefault="70525AB2" w:rsidP="74D42225">
            <w:pPr>
              <w:spacing w:after="160" w:line="257" w:lineRule="auto"/>
              <w:rPr>
                <w:rFonts w:ascii="Times New Roman" w:eastAsia="Times New Roman" w:hAnsi="Times New Roman" w:cs="Times New Roman"/>
                <w:color w:val="000000" w:themeColor="text1"/>
              </w:rPr>
            </w:pPr>
            <w:r w:rsidRPr="74D42225">
              <w:rPr>
                <w:rFonts w:ascii="Times New Roman" w:eastAsia="Times New Roman" w:hAnsi="Times New Roman" w:cs="Times New Roman"/>
                <w:color w:val="000000" w:themeColor="text1"/>
              </w:rPr>
              <w:t>3 = Engage Anti-Racism, Diversity, Equity, and Inclusion (ADEI) in Practice</w:t>
            </w:r>
          </w:p>
        </w:tc>
        <w:tc>
          <w:tcPr>
            <w:tcW w:w="2955" w:type="dxa"/>
            <w:tcBorders>
              <w:top w:val="single" w:sz="6" w:space="0" w:color="auto"/>
              <w:left w:val="single" w:sz="6" w:space="0" w:color="auto"/>
              <w:bottom w:val="single" w:sz="6" w:space="0" w:color="auto"/>
              <w:right w:val="single" w:sz="6" w:space="0" w:color="auto"/>
            </w:tcBorders>
            <w:tcMar>
              <w:left w:w="105" w:type="dxa"/>
              <w:right w:w="105" w:type="dxa"/>
            </w:tcMar>
          </w:tcPr>
          <w:p w14:paraId="68BF76ED" w14:textId="163E9784" w:rsidR="09D488CB" w:rsidRDefault="694C9C31" w:rsidP="74D42225">
            <w:pPr>
              <w:pStyle w:val="Body-Black"/>
              <w:spacing w:before="0" w:after="0"/>
              <w:ind w:left="20"/>
              <w:rPr>
                <w:rFonts w:ascii="Times New Roman" w:eastAsia="Times New Roman" w:hAnsi="Times New Roman" w:cs="Times New Roman"/>
                <w:sz w:val="24"/>
              </w:rPr>
            </w:pPr>
            <w:r w:rsidRPr="74D42225">
              <w:rPr>
                <w:rFonts w:ascii="Times New Roman" w:eastAsia="Times New Roman" w:hAnsi="Times New Roman" w:cs="Times New Roman"/>
                <w:sz w:val="24"/>
              </w:rPr>
              <w:t>4.Differentiate the use of lifespan models of development with diverse populations, including such factors as anti-racism, diversity, equity, and inclusion (ADEI), race/ethnicity, nationality, ability, gender, class, sexual orientation, and religion/spiritual beliefs, particularly as it applies to the lifespan.</w:t>
            </w:r>
          </w:p>
          <w:p w14:paraId="1CC7EEBC" w14:textId="59602FFD" w:rsidR="4745D1F3" w:rsidRDefault="4745D1F3" w:rsidP="74D42225">
            <w:pPr>
              <w:pStyle w:val="Body-Black"/>
              <w:spacing w:before="0" w:after="0"/>
              <w:rPr>
                <w:rFonts w:ascii="Times New Roman" w:eastAsia="Times New Roman" w:hAnsi="Times New Roman" w:cs="Times New Roman"/>
                <w:sz w:val="24"/>
              </w:rPr>
            </w:pPr>
          </w:p>
          <w:p w14:paraId="271C0A1C" w14:textId="672B9F48" w:rsidR="625C8D91" w:rsidRDefault="70525AB2" w:rsidP="74D42225">
            <w:pPr>
              <w:pStyle w:val="Body-Black"/>
              <w:spacing w:before="0" w:after="0"/>
              <w:rPr>
                <w:rFonts w:ascii="Times New Roman" w:eastAsia="Times New Roman" w:hAnsi="Times New Roman" w:cs="Times New Roman"/>
                <w:sz w:val="24"/>
              </w:rPr>
            </w:pPr>
            <w:r w:rsidRPr="74D42225">
              <w:rPr>
                <w:rFonts w:ascii="Times New Roman" w:eastAsia="Times New Roman" w:hAnsi="Times New Roman" w:cs="Times New Roman"/>
                <w:sz w:val="24"/>
              </w:rPr>
              <w:t xml:space="preserve">5. </w:t>
            </w:r>
            <w:r w:rsidR="0F6C1928" w:rsidRPr="74D42225">
              <w:rPr>
                <w:rFonts w:ascii="Times New Roman" w:eastAsia="Times New Roman" w:hAnsi="Times New Roman" w:cs="Times New Roman"/>
                <w:sz w:val="24"/>
              </w:rPr>
              <w:t>Critique</w:t>
            </w:r>
            <w:r w:rsidRPr="74D42225">
              <w:rPr>
                <w:rFonts w:ascii="Times New Roman" w:eastAsia="Times New Roman" w:hAnsi="Times New Roman" w:cs="Times New Roman"/>
                <w:sz w:val="24"/>
              </w:rPr>
              <w:t xml:space="preserve"> the impact of oppression, discrimination, and economic deprivation upon populations at risk across the lifespan.</w:t>
            </w:r>
          </w:p>
        </w:tc>
        <w:tc>
          <w:tcPr>
            <w:tcW w:w="2700" w:type="dxa"/>
            <w:tcBorders>
              <w:top w:val="single" w:sz="6" w:space="0" w:color="auto"/>
              <w:left w:val="single" w:sz="6" w:space="0" w:color="auto"/>
              <w:bottom w:val="single" w:sz="6" w:space="0" w:color="auto"/>
              <w:right w:val="single" w:sz="6" w:space="0" w:color="auto"/>
            </w:tcBorders>
            <w:tcMar>
              <w:left w:w="105" w:type="dxa"/>
              <w:right w:w="105" w:type="dxa"/>
            </w:tcMar>
          </w:tcPr>
          <w:p w14:paraId="4E2FFF67" w14:textId="3D5A42BC" w:rsidR="625C8D91" w:rsidRDefault="70525AB2" w:rsidP="74D42225">
            <w:pPr>
              <w:rPr>
                <w:rFonts w:ascii="Times New Roman" w:eastAsia="Times New Roman" w:hAnsi="Times New Roman" w:cs="Times New Roman"/>
                <w:color w:val="000000" w:themeColor="text1"/>
              </w:rPr>
            </w:pPr>
            <w:r w:rsidRPr="74D42225">
              <w:rPr>
                <w:rFonts w:ascii="Times New Roman" w:eastAsia="Times New Roman" w:hAnsi="Times New Roman" w:cs="Times New Roman"/>
                <w:color w:val="000000" w:themeColor="text1"/>
              </w:rPr>
              <w:t xml:space="preserve">  </w:t>
            </w:r>
          </w:p>
        </w:tc>
        <w:tc>
          <w:tcPr>
            <w:tcW w:w="1425" w:type="dxa"/>
            <w:tcBorders>
              <w:top w:val="single" w:sz="6" w:space="0" w:color="auto"/>
              <w:left w:val="single" w:sz="6" w:space="0" w:color="auto"/>
              <w:bottom w:val="single" w:sz="6" w:space="0" w:color="auto"/>
              <w:right w:val="nil"/>
            </w:tcBorders>
            <w:tcMar>
              <w:left w:w="105" w:type="dxa"/>
              <w:right w:w="105" w:type="dxa"/>
            </w:tcMar>
          </w:tcPr>
          <w:p w14:paraId="11A39C47" w14:textId="6873C30B" w:rsidR="625C8D91" w:rsidRDefault="70525AB2" w:rsidP="74D42225">
            <w:pPr>
              <w:rPr>
                <w:rFonts w:ascii="Times New Roman" w:eastAsia="Times New Roman" w:hAnsi="Times New Roman" w:cs="Times New Roman"/>
                <w:color w:val="000000" w:themeColor="text1"/>
              </w:rPr>
            </w:pPr>
            <w:r w:rsidRPr="74D42225">
              <w:rPr>
                <w:rFonts w:ascii="Times New Roman" w:eastAsia="Times New Roman" w:hAnsi="Times New Roman" w:cs="Times New Roman"/>
                <w:color w:val="000000" w:themeColor="text1"/>
              </w:rPr>
              <w:t xml:space="preserve"> </w:t>
            </w:r>
          </w:p>
        </w:tc>
      </w:tr>
      <w:tr w:rsidR="4745D1F3" w14:paraId="5525F50A" w14:textId="77777777" w:rsidTr="74D42225">
        <w:trPr>
          <w:trHeight w:val="990"/>
        </w:trPr>
        <w:tc>
          <w:tcPr>
            <w:tcW w:w="2250" w:type="dxa"/>
            <w:tcBorders>
              <w:top w:val="single" w:sz="6" w:space="0" w:color="auto"/>
              <w:left w:val="nil"/>
              <w:bottom w:val="single" w:sz="6" w:space="0" w:color="auto"/>
              <w:right w:val="single" w:sz="6" w:space="0" w:color="auto"/>
            </w:tcBorders>
            <w:tcMar>
              <w:left w:w="105" w:type="dxa"/>
              <w:right w:w="105" w:type="dxa"/>
            </w:tcMar>
          </w:tcPr>
          <w:p w14:paraId="2C22F0A7" w14:textId="45384A4D" w:rsidR="7490DE92" w:rsidRDefault="0A8759AF" w:rsidP="4745D1F3">
            <w:pPr>
              <w:spacing w:after="160" w:line="259" w:lineRule="auto"/>
              <w:rPr>
                <w:rFonts w:ascii="Times New Roman" w:eastAsia="Times New Roman" w:hAnsi="Times New Roman" w:cs="Times New Roman"/>
              </w:rPr>
            </w:pPr>
            <w:r w:rsidRPr="74D42225">
              <w:rPr>
                <w:rFonts w:ascii="Times New Roman" w:eastAsia="Times New Roman" w:hAnsi="Times New Roman" w:cs="Times New Roman"/>
                <w:color w:val="000000" w:themeColor="text1"/>
              </w:rPr>
              <w:t xml:space="preserve">6 = Engage with Individuals, Families, Groups, </w:t>
            </w:r>
            <w:r w:rsidRPr="74D42225">
              <w:rPr>
                <w:rFonts w:ascii="Times New Roman" w:eastAsia="Times New Roman" w:hAnsi="Times New Roman" w:cs="Times New Roman"/>
                <w:color w:val="000000" w:themeColor="text1"/>
              </w:rPr>
              <w:lastRenderedPageBreak/>
              <w:t>Organizations, and Communities</w:t>
            </w:r>
          </w:p>
          <w:p w14:paraId="0126267F" w14:textId="2B76E0EA" w:rsidR="4745D1F3" w:rsidRDefault="4745D1F3" w:rsidP="74D42225">
            <w:pPr>
              <w:spacing w:line="257" w:lineRule="auto"/>
              <w:rPr>
                <w:rFonts w:ascii="Times New Roman" w:eastAsia="Times New Roman" w:hAnsi="Times New Roman" w:cs="Times New Roman"/>
                <w:color w:val="000000" w:themeColor="text1"/>
              </w:rPr>
            </w:pPr>
          </w:p>
        </w:tc>
        <w:tc>
          <w:tcPr>
            <w:tcW w:w="2955" w:type="dxa"/>
            <w:tcBorders>
              <w:top w:val="single" w:sz="6" w:space="0" w:color="auto"/>
              <w:left w:val="single" w:sz="6" w:space="0" w:color="auto"/>
              <w:bottom w:val="single" w:sz="6" w:space="0" w:color="auto"/>
              <w:right w:val="single" w:sz="6" w:space="0" w:color="auto"/>
            </w:tcBorders>
            <w:tcMar>
              <w:left w:w="105" w:type="dxa"/>
              <w:right w:w="105" w:type="dxa"/>
            </w:tcMar>
          </w:tcPr>
          <w:p w14:paraId="305D3E76" w14:textId="0A65726E" w:rsidR="7C10A1BF" w:rsidRDefault="1A7ACD7E" w:rsidP="74D42225">
            <w:pPr>
              <w:pStyle w:val="Body-Black"/>
              <w:rPr>
                <w:rFonts w:ascii="Times New Roman" w:eastAsia="Times New Roman" w:hAnsi="Times New Roman" w:cs="Times New Roman"/>
                <w:sz w:val="24"/>
              </w:rPr>
            </w:pPr>
            <w:r w:rsidRPr="74D42225">
              <w:rPr>
                <w:rFonts w:ascii="Times New Roman" w:eastAsia="Times New Roman" w:hAnsi="Times New Roman" w:cs="Times New Roman"/>
                <w:sz w:val="24"/>
              </w:rPr>
              <w:lastRenderedPageBreak/>
              <w:t xml:space="preserve">1. Connect human behavior and functioning from a social systems theory perspective and its usefulness in social work </w:t>
            </w:r>
            <w:r w:rsidRPr="74D42225">
              <w:rPr>
                <w:rFonts w:ascii="Times New Roman" w:eastAsia="Times New Roman" w:hAnsi="Times New Roman" w:cs="Times New Roman"/>
                <w:sz w:val="24"/>
              </w:rPr>
              <w:lastRenderedPageBreak/>
              <w:t>practice on the micro-macro level continuum (e.g., individuals, families, groups, organizations, institutions, and communities).</w:t>
            </w:r>
          </w:p>
          <w:p w14:paraId="6DC111B6" w14:textId="452A3B8E" w:rsidR="7C10A1BF" w:rsidRDefault="1A7ACD7E" w:rsidP="74D42225">
            <w:pPr>
              <w:pStyle w:val="Body-Black"/>
              <w:rPr>
                <w:rFonts w:ascii="Times New Roman" w:eastAsia="Times New Roman" w:hAnsi="Times New Roman" w:cs="Times New Roman"/>
                <w:sz w:val="24"/>
              </w:rPr>
            </w:pPr>
            <w:r w:rsidRPr="74D42225">
              <w:rPr>
                <w:rFonts w:ascii="Times New Roman" w:eastAsia="Times New Roman" w:hAnsi="Times New Roman" w:cs="Times New Roman"/>
                <w:sz w:val="24"/>
              </w:rPr>
              <w:t>2. Analyze theories of lifespan development (e.g., bio-psycho-socio-cultural-spiritual) and the impact of development on human behavior across the lifespan.</w:t>
            </w:r>
          </w:p>
          <w:p w14:paraId="1D6DD4A1" w14:textId="684DBE5F" w:rsidR="7490DE92" w:rsidRDefault="0A8759AF" w:rsidP="74D42225">
            <w:pPr>
              <w:pStyle w:val="Body-Black"/>
              <w:spacing w:before="0" w:after="0"/>
              <w:rPr>
                <w:rFonts w:ascii="Times New Roman" w:eastAsia="Times New Roman" w:hAnsi="Times New Roman" w:cs="Times New Roman"/>
                <w:sz w:val="24"/>
              </w:rPr>
            </w:pPr>
            <w:r w:rsidRPr="74D42225">
              <w:rPr>
                <w:rFonts w:ascii="Times New Roman" w:eastAsia="Times New Roman" w:hAnsi="Times New Roman" w:cs="Times New Roman"/>
                <w:sz w:val="24"/>
              </w:rPr>
              <w:t>3. Consider the impact of the micro-macro level continuum (e.g., individuals, families, groups, organizations, institutions, and communities) on the promotion of and obstruction to individual well-being across the lifespan.</w:t>
            </w:r>
          </w:p>
          <w:p w14:paraId="118751DF" w14:textId="17DA50B6" w:rsidR="02773824" w:rsidRDefault="18B164BF" w:rsidP="74D42225">
            <w:pPr>
              <w:pStyle w:val="Body-Black"/>
              <w:spacing w:before="0" w:after="0"/>
              <w:ind w:left="20"/>
              <w:rPr>
                <w:rFonts w:ascii="Times New Roman" w:eastAsia="Times New Roman" w:hAnsi="Times New Roman" w:cs="Times New Roman"/>
                <w:sz w:val="24"/>
              </w:rPr>
            </w:pPr>
            <w:r w:rsidRPr="74D42225">
              <w:rPr>
                <w:rFonts w:ascii="Times New Roman" w:eastAsia="Times New Roman" w:hAnsi="Times New Roman" w:cs="Times New Roman"/>
                <w:sz w:val="24"/>
              </w:rPr>
              <w:t>4. Differentiate the use of lifespan models of development with diverse populations, including such factors as anti-racism, diversity, equity, and inclusion (ADEI), race/ethnicity, nationality, ability, gender, class, sexual orientation, and religion/spiritual beliefs, particularly as it applies to the lifespan.</w:t>
            </w:r>
          </w:p>
          <w:p w14:paraId="59BB1429" w14:textId="4DA8A42A" w:rsidR="4745D1F3" w:rsidRDefault="4745D1F3" w:rsidP="74D42225">
            <w:pPr>
              <w:pStyle w:val="Body-Black"/>
              <w:spacing w:before="0" w:after="0"/>
              <w:rPr>
                <w:rFonts w:ascii="Times New Roman" w:eastAsia="Times New Roman" w:hAnsi="Times New Roman" w:cs="Times New Roman"/>
                <w:sz w:val="24"/>
              </w:rPr>
            </w:pPr>
          </w:p>
        </w:tc>
        <w:tc>
          <w:tcPr>
            <w:tcW w:w="2700" w:type="dxa"/>
            <w:tcBorders>
              <w:top w:val="single" w:sz="6" w:space="0" w:color="auto"/>
              <w:left w:val="single" w:sz="6" w:space="0" w:color="auto"/>
              <w:bottom w:val="single" w:sz="6" w:space="0" w:color="auto"/>
              <w:right w:val="single" w:sz="6" w:space="0" w:color="auto"/>
            </w:tcBorders>
            <w:tcMar>
              <w:left w:w="105" w:type="dxa"/>
              <w:right w:w="105" w:type="dxa"/>
            </w:tcMar>
          </w:tcPr>
          <w:p w14:paraId="7EF036FA" w14:textId="34BB0C2B" w:rsidR="4745D1F3" w:rsidRDefault="4745D1F3" w:rsidP="74D42225">
            <w:pPr>
              <w:rPr>
                <w:rFonts w:ascii="Times New Roman" w:eastAsia="Times New Roman" w:hAnsi="Times New Roman" w:cs="Times New Roman"/>
                <w:color w:val="000000" w:themeColor="text1"/>
              </w:rPr>
            </w:pPr>
          </w:p>
        </w:tc>
        <w:tc>
          <w:tcPr>
            <w:tcW w:w="1425" w:type="dxa"/>
            <w:tcBorders>
              <w:top w:val="single" w:sz="6" w:space="0" w:color="auto"/>
              <w:left w:val="single" w:sz="6" w:space="0" w:color="auto"/>
              <w:bottom w:val="single" w:sz="6" w:space="0" w:color="auto"/>
              <w:right w:val="nil"/>
            </w:tcBorders>
            <w:tcMar>
              <w:left w:w="105" w:type="dxa"/>
              <w:right w:w="105" w:type="dxa"/>
            </w:tcMar>
          </w:tcPr>
          <w:p w14:paraId="1923CEB6" w14:textId="45629E56" w:rsidR="4745D1F3" w:rsidRDefault="4745D1F3" w:rsidP="74D42225">
            <w:pPr>
              <w:rPr>
                <w:rFonts w:ascii="Times New Roman" w:eastAsia="Times New Roman" w:hAnsi="Times New Roman" w:cs="Times New Roman"/>
                <w:color w:val="000000" w:themeColor="text1"/>
              </w:rPr>
            </w:pPr>
          </w:p>
        </w:tc>
      </w:tr>
      <w:tr w:rsidR="625C8D91" w14:paraId="5A929CA1" w14:textId="77777777" w:rsidTr="74D42225">
        <w:trPr>
          <w:trHeight w:val="300"/>
        </w:trPr>
        <w:tc>
          <w:tcPr>
            <w:tcW w:w="2250" w:type="dxa"/>
            <w:tcBorders>
              <w:top w:val="single" w:sz="6" w:space="0" w:color="auto"/>
              <w:left w:val="nil"/>
              <w:bottom w:val="single" w:sz="6" w:space="0" w:color="auto"/>
              <w:right w:val="single" w:sz="6" w:space="0" w:color="auto"/>
            </w:tcBorders>
            <w:tcMar>
              <w:left w:w="105" w:type="dxa"/>
              <w:right w:w="105" w:type="dxa"/>
            </w:tcMar>
          </w:tcPr>
          <w:p w14:paraId="53413B38" w14:textId="30544DD8" w:rsidR="625C8D91" w:rsidRDefault="70525AB2" w:rsidP="74D42225">
            <w:pPr>
              <w:spacing w:after="160" w:line="257" w:lineRule="auto"/>
              <w:rPr>
                <w:rFonts w:ascii="Times New Roman" w:eastAsia="Times New Roman" w:hAnsi="Times New Roman" w:cs="Times New Roman"/>
                <w:color w:val="000000" w:themeColor="text1"/>
              </w:rPr>
            </w:pPr>
            <w:r w:rsidRPr="74D42225">
              <w:rPr>
                <w:rFonts w:ascii="Times New Roman" w:eastAsia="Times New Roman" w:hAnsi="Times New Roman" w:cs="Times New Roman"/>
                <w:color w:val="000000" w:themeColor="text1"/>
              </w:rPr>
              <w:t xml:space="preserve">7 = Assess Individuals, Families, Groups, </w:t>
            </w:r>
            <w:r w:rsidRPr="74D42225">
              <w:rPr>
                <w:rFonts w:ascii="Times New Roman" w:eastAsia="Times New Roman" w:hAnsi="Times New Roman" w:cs="Times New Roman"/>
                <w:color w:val="000000" w:themeColor="text1"/>
              </w:rPr>
              <w:lastRenderedPageBreak/>
              <w:t>Organizations, and Communities</w:t>
            </w:r>
          </w:p>
        </w:tc>
        <w:tc>
          <w:tcPr>
            <w:tcW w:w="2955" w:type="dxa"/>
            <w:tcBorders>
              <w:top w:val="single" w:sz="6" w:space="0" w:color="auto"/>
              <w:left w:val="single" w:sz="6" w:space="0" w:color="auto"/>
              <w:bottom w:val="single" w:sz="6" w:space="0" w:color="auto"/>
              <w:right w:val="single" w:sz="6" w:space="0" w:color="auto"/>
            </w:tcBorders>
            <w:tcMar>
              <w:left w:w="105" w:type="dxa"/>
              <w:right w:w="105" w:type="dxa"/>
            </w:tcMar>
          </w:tcPr>
          <w:p w14:paraId="0B966E81" w14:textId="0A65726E" w:rsidR="625C8D91" w:rsidRDefault="70525AB2" w:rsidP="74D42225">
            <w:pPr>
              <w:pStyle w:val="Body-Black"/>
              <w:rPr>
                <w:rFonts w:ascii="Times New Roman" w:eastAsia="Times New Roman" w:hAnsi="Times New Roman" w:cs="Times New Roman"/>
                <w:sz w:val="24"/>
              </w:rPr>
            </w:pPr>
            <w:r w:rsidRPr="74D42225">
              <w:rPr>
                <w:rFonts w:ascii="Times New Roman" w:eastAsia="Times New Roman" w:hAnsi="Times New Roman" w:cs="Times New Roman"/>
                <w:sz w:val="24"/>
              </w:rPr>
              <w:lastRenderedPageBreak/>
              <w:t xml:space="preserve">1. </w:t>
            </w:r>
            <w:r w:rsidR="1A36C9EC" w:rsidRPr="74D42225">
              <w:rPr>
                <w:rFonts w:ascii="Times New Roman" w:eastAsia="Times New Roman" w:hAnsi="Times New Roman" w:cs="Times New Roman"/>
                <w:sz w:val="24"/>
              </w:rPr>
              <w:t>Connect</w:t>
            </w:r>
            <w:r w:rsidRPr="74D42225">
              <w:rPr>
                <w:rFonts w:ascii="Times New Roman" w:eastAsia="Times New Roman" w:hAnsi="Times New Roman" w:cs="Times New Roman"/>
                <w:sz w:val="24"/>
              </w:rPr>
              <w:t xml:space="preserve"> human behavior and functioning from a social systems theory perspective and its usefulness in social work </w:t>
            </w:r>
            <w:r w:rsidRPr="74D42225">
              <w:rPr>
                <w:rFonts w:ascii="Times New Roman" w:eastAsia="Times New Roman" w:hAnsi="Times New Roman" w:cs="Times New Roman"/>
                <w:sz w:val="24"/>
              </w:rPr>
              <w:lastRenderedPageBreak/>
              <w:t>practice on the micro-macro level continuum (e.g., individuals, families, groups, organizations, institutions, and communities).</w:t>
            </w:r>
          </w:p>
          <w:p w14:paraId="08DAA67B" w14:textId="0B8422ED" w:rsidR="625C8D91" w:rsidRDefault="70525AB2" w:rsidP="74D42225">
            <w:pPr>
              <w:pStyle w:val="Body-Black"/>
              <w:rPr>
                <w:rFonts w:ascii="Times New Roman" w:eastAsia="Times New Roman" w:hAnsi="Times New Roman" w:cs="Times New Roman"/>
                <w:sz w:val="24"/>
              </w:rPr>
            </w:pPr>
            <w:r w:rsidRPr="74D42225">
              <w:rPr>
                <w:rFonts w:ascii="Times New Roman" w:eastAsia="Times New Roman" w:hAnsi="Times New Roman" w:cs="Times New Roman"/>
                <w:sz w:val="24"/>
              </w:rPr>
              <w:t xml:space="preserve">2. </w:t>
            </w:r>
            <w:r w:rsidR="2ECD4198" w:rsidRPr="74D42225">
              <w:rPr>
                <w:rFonts w:ascii="Times New Roman" w:eastAsia="Times New Roman" w:hAnsi="Times New Roman" w:cs="Times New Roman"/>
                <w:sz w:val="24"/>
              </w:rPr>
              <w:t>Analyze</w:t>
            </w:r>
            <w:r w:rsidRPr="74D42225">
              <w:rPr>
                <w:rFonts w:ascii="Times New Roman" w:eastAsia="Times New Roman" w:hAnsi="Times New Roman" w:cs="Times New Roman"/>
                <w:sz w:val="24"/>
              </w:rPr>
              <w:t xml:space="preserve"> theories of lifespan development (e.g., bio-psycho-socio-cultural-spiritual) and the impact of development on human behavior across the lifespan.</w:t>
            </w:r>
          </w:p>
          <w:p w14:paraId="2EDD88D9" w14:textId="64FCC521" w:rsidR="625C8D91" w:rsidRDefault="70525AB2" w:rsidP="74D42225">
            <w:pPr>
              <w:pStyle w:val="Body-Black"/>
              <w:spacing w:before="0" w:after="0"/>
              <w:rPr>
                <w:rFonts w:ascii="Times New Roman" w:eastAsia="Times New Roman" w:hAnsi="Times New Roman" w:cs="Times New Roman"/>
                <w:sz w:val="24"/>
              </w:rPr>
            </w:pPr>
            <w:r w:rsidRPr="74D42225">
              <w:rPr>
                <w:rFonts w:ascii="Times New Roman" w:eastAsia="Times New Roman" w:hAnsi="Times New Roman" w:cs="Times New Roman"/>
                <w:sz w:val="24"/>
              </w:rPr>
              <w:t xml:space="preserve">3. </w:t>
            </w:r>
            <w:r w:rsidR="6D75A574" w:rsidRPr="74D42225">
              <w:rPr>
                <w:rFonts w:ascii="Times New Roman" w:eastAsia="Times New Roman" w:hAnsi="Times New Roman" w:cs="Times New Roman"/>
                <w:sz w:val="24"/>
              </w:rPr>
              <w:t>Consider</w:t>
            </w:r>
            <w:r w:rsidRPr="74D42225">
              <w:rPr>
                <w:rFonts w:ascii="Times New Roman" w:eastAsia="Times New Roman" w:hAnsi="Times New Roman" w:cs="Times New Roman"/>
                <w:sz w:val="24"/>
              </w:rPr>
              <w:t xml:space="preserve"> the impact of the micro-macro level continuum (e.g., individuals, families, groups, organizations, institutions, and communities) on the promotion of and obstruction to individual well-being across the lifespan.</w:t>
            </w:r>
          </w:p>
          <w:p w14:paraId="7DC6DE0D" w14:textId="4B630E9E" w:rsidR="625C8D91" w:rsidRDefault="0EC2729A" w:rsidP="74D42225">
            <w:pPr>
              <w:pStyle w:val="Body-Black"/>
              <w:spacing w:before="0" w:after="0"/>
              <w:ind w:left="20"/>
              <w:rPr>
                <w:rFonts w:ascii="Times New Roman" w:eastAsia="Times New Roman" w:hAnsi="Times New Roman" w:cs="Times New Roman"/>
                <w:sz w:val="24"/>
              </w:rPr>
            </w:pPr>
            <w:r w:rsidRPr="74D42225">
              <w:rPr>
                <w:rFonts w:ascii="Times New Roman" w:eastAsia="Times New Roman" w:hAnsi="Times New Roman" w:cs="Times New Roman"/>
                <w:sz w:val="24"/>
              </w:rPr>
              <w:t>4.Differentiate the use of lifespan models of development with diverse populations, including such factors as anti-racism, diversity, equity, and inclusion (ADEI), race/ethnicity, nationality, ability, gender, class, sexual orientation, and religion/spiritual beliefs, particularly as it applies to the lifespan.</w:t>
            </w:r>
          </w:p>
          <w:p w14:paraId="18C2A4A0" w14:textId="1AE4E064" w:rsidR="625C8D91" w:rsidRDefault="625C8D91" w:rsidP="74D42225">
            <w:pPr>
              <w:pStyle w:val="Body-Black"/>
              <w:spacing w:before="0" w:after="0"/>
              <w:rPr>
                <w:rFonts w:ascii="Times New Roman" w:eastAsia="Times New Roman" w:hAnsi="Times New Roman" w:cs="Times New Roman"/>
                <w:sz w:val="24"/>
              </w:rPr>
            </w:pPr>
          </w:p>
        </w:tc>
        <w:tc>
          <w:tcPr>
            <w:tcW w:w="2700" w:type="dxa"/>
            <w:tcBorders>
              <w:top w:val="single" w:sz="6" w:space="0" w:color="auto"/>
              <w:left w:val="single" w:sz="6" w:space="0" w:color="auto"/>
              <w:bottom w:val="single" w:sz="6" w:space="0" w:color="auto"/>
              <w:right w:val="single" w:sz="6" w:space="0" w:color="auto"/>
            </w:tcBorders>
            <w:tcMar>
              <w:left w:w="105" w:type="dxa"/>
              <w:right w:w="105" w:type="dxa"/>
            </w:tcMar>
          </w:tcPr>
          <w:p w14:paraId="7FFA0C5B" w14:textId="079FE6E1" w:rsidR="625C8D91" w:rsidRDefault="70525AB2" w:rsidP="74D42225">
            <w:pPr>
              <w:rPr>
                <w:rFonts w:ascii="Times New Roman" w:eastAsia="Times New Roman" w:hAnsi="Times New Roman" w:cs="Times New Roman"/>
                <w:color w:val="000000" w:themeColor="text1"/>
              </w:rPr>
            </w:pPr>
            <w:r w:rsidRPr="74D42225">
              <w:rPr>
                <w:rFonts w:ascii="Times New Roman" w:eastAsia="Times New Roman" w:hAnsi="Times New Roman" w:cs="Times New Roman"/>
                <w:color w:val="000000" w:themeColor="text1"/>
              </w:rPr>
              <w:lastRenderedPageBreak/>
              <w:t xml:space="preserve">  </w:t>
            </w:r>
          </w:p>
        </w:tc>
        <w:tc>
          <w:tcPr>
            <w:tcW w:w="1425" w:type="dxa"/>
            <w:tcBorders>
              <w:top w:val="single" w:sz="6" w:space="0" w:color="auto"/>
              <w:left w:val="single" w:sz="6" w:space="0" w:color="auto"/>
              <w:bottom w:val="single" w:sz="6" w:space="0" w:color="auto"/>
              <w:right w:val="nil"/>
            </w:tcBorders>
            <w:tcMar>
              <w:left w:w="105" w:type="dxa"/>
              <w:right w:w="105" w:type="dxa"/>
            </w:tcMar>
          </w:tcPr>
          <w:p w14:paraId="3513F595" w14:textId="6044768A" w:rsidR="625C8D91" w:rsidRDefault="70525AB2" w:rsidP="74D42225">
            <w:pPr>
              <w:rPr>
                <w:rFonts w:ascii="Times New Roman" w:eastAsia="Times New Roman" w:hAnsi="Times New Roman" w:cs="Times New Roman"/>
                <w:color w:val="000000" w:themeColor="text1"/>
              </w:rPr>
            </w:pPr>
            <w:r w:rsidRPr="74D42225">
              <w:rPr>
                <w:rFonts w:ascii="Times New Roman" w:eastAsia="Times New Roman" w:hAnsi="Times New Roman" w:cs="Times New Roman"/>
                <w:color w:val="000000" w:themeColor="text1"/>
              </w:rPr>
              <w:t xml:space="preserve"> </w:t>
            </w:r>
          </w:p>
        </w:tc>
      </w:tr>
      <w:tr w:rsidR="625C8D91" w14:paraId="51775930" w14:textId="77777777" w:rsidTr="74D42225">
        <w:trPr>
          <w:trHeight w:val="300"/>
        </w:trPr>
        <w:tc>
          <w:tcPr>
            <w:tcW w:w="2250" w:type="dxa"/>
            <w:tcBorders>
              <w:top w:val="single" w:sz="6" w:space="0" w:color="auto"/>
              <w:left w:val="nil"/>
              <w:bottom w:val="nil"/>
              <w:right w:val="single" w:sz="6" w:space="0" w:color="auto"/>
            </w:tcBorders>
            <w:tcMar>
              <w:left w:w="105" w:type="dxa"/>
              <w:right w:w="105" w:type="dxa"/>
            </w:tcMar>
          </w:tcPr>
          <w:p w14:paraId="7224A7C4" w14:textId="46808815" w:rsidR="625C8D91" w:rsidRDefault="70525AB2" w:rsidP="74D42225">
            <w:pPr>
              <w:rPr>
                <w:rFonts w:ascii="Times New Roman" w:eastAsia="Times New Roman" w:hAnsi="Times New Roman" w:cs="Times New Roman"/>
                <w:color w:val="000000" w:themeColor="text1"/>
              </w:rPr>
            </w:pPr>
            <w:r w:rsidRPr="74D42225">
              <w:rPr>
                <w:rFonts w:ascii="Times New Roman" w:eastAsia="Times New Roman" w:hAnsi="Times New Roman" w:cs="Times New Roman"/>
                <w:color w:val="000000" w:themeColor="text1"/>
              </w:rPr>
              <w:t xml:space="preserve">  </w:t>
            </w:r>
          </w:p>
        </w:tc>
        <w:tc>
          <w:tcPr>
            <w:tcW w:w="2955" w:type="dxa"/>
            <w:tcBorders>
              <w:top w:val="single" w:sz="6" w:space="0" w:color="auto"/>
              <w:left w:val="single" w:sz="6" w:space="0" w:color="auto"/>
              <w:bottom w:val="nil"/>
              <w:right w:val="single" w:sz="6" w:space="0" w:color="auto"/>
            </w:tcBorders>
            <w:tcMar>
              <w:left w:w="105" w:type="dxa"/>
              <w:right w:w="105" w:type="dxa"/>
            </w:tcMar>
          </w:tcPr>
          <w:p w14:paraId="22646829" w14:textId="32493F0C" w:rsidR="625C8D91" w:rsidRDefault="70525AB2" w:rsidP="74D42225">
            <w:pPr>
              <w:rPr>
                <w:rFonts w:ascii="Times New Roman" w:eastAsia="Times New Roman" w:hAnsi="Times New Roman" w:cs="Times New Roman"/>
                <w:color w:val="000000" w:themeColor="text1"/>
              </w:rPr>
            </w:pPr>
            <w:r w:rsidRPr="74D42225">
              <w:rPr>
                <w:rFonts w:ascii="Times New Roman" w:eastAsia="Times New Roman" w:hAnsi="Times New Roman" w:cs="Times New Roman"/>
                <w:color w:val="000000" w:themeColor="text1"/>
              </w:rPr>
              <w:t xml:space="preserve">  </w:t>
            </w:r>
          </w:p>
        </w:tc>
        <w:tc>
          <w:tcPr>
            <w:tcW w:w="2700" w:type="dxa"/>
            <w:tcBorders>
              <w:top w:val="single" w:sz="6" w:space="0" w:color="auto"/>
              <w:left w:val="single" w:sz="6" w:space="0" w:color="auto"/>
              <w:bottom w:val="nil"/>
              <w:right w:val="single" w:sz="6" w:space="0" w:color="auto"/>
            </w:tcBorders>
            <w:tcMar>
              <w:left w:w="105" w:type="dxa"/>
              <w:right w:w="105" w:type="dxa"/>
            </w:tcMar>
          </w:tcPr>
          <w:p w14:paraId="0A92FA75" w14:textId="261F3F8E" w:rsidR="625C8D91" w:rsidRDefault="70525AB2" w:rsidP="74D42225">
            <w:pPr>
              <w:rPr>
                <w:rFonts w:ascii="Times New Roman" w:eastAsia="Times New Roman" w:hAnsi="Times New Roman" w:cs="Times New Roman"/>
                <w:color w:val="000000" w:themeColor="text1"/>
              </w:rPr>
            </w:pPr>
            <w:r w:rsidRPr="74D42225">
              <w:rPr>
                <w:rFonts w:ascii="Times New Roman" w:eastAsia="Times New Roman" w:hAnsi="Times New Roman" w:cs="Times New Roman"/>
                <w:color w:val="000000" w:themeColor="text1"/>
              </w:rPr>
              <w:t xml:space="preserve">  </w:t>
            </w:r>
          </w:p>
        </w:tc>
        <w:tc>
          <w:tcPr>
            <w:tcW w:w="1425" w:type="dxa"/>
            <w:tcBorders>
              <w:top w:val="single" w:sz="6" w:space="0" w:color="auto"/>
              <w:left w:val="single" w:sz="6" w:space="0" w:color="auto"/>
              <w:bottom w:val="nil"/>
              <w:right w:val="nil"/>
            </w:tcBorders>
            <w:tcMar>
              <w:left w:w="105" w:type="dxa"/>
              <w:right w:w="105" w:type="dxa"/>
            </w:tcMar>
          </w:tcPr>
          <w:p w14:paraId="7350CE23" w14:textId="1114A15E" w:rsidR="625C8D91" w:rsidRDefault="625C8D91" w:rsidP="74D42225">
            <w:pPr>
              <w:rPr>
                <w:rFonts w:ascii="Times New Roman" w:eastAsia="Times New Roman" w:hAnsi="Times New Roman" w:cs="Times New Roman"/>
                <w:color w:val="000000" w:themeColor="text1"/>
              </w:rPr>
            </w:pPr>
          </w:p>
        </w:tc>
      </w:tr>
    </w:tbl>
    <w:p w14:paraId="49A43DAF" w14:textId="322FDBD0" w:rsidR="625C8D91" w:rsidRDefault="625C8D91" w:rsidP="74D42225">
      <w:pPr>
        <w:pStyle w:val="Body-Black"/>
        <w:spacing w:before="0" w:after="0"/>
        <w:rPr>
          <w:rFonts w:ascii="Times New Roman" w:eastAsia="Times New Roman" w:hAnsi="Times New Roman" w:cs="Times New Roman"/>
          <w:sz w:val="24"/>
        </w:rPr>
      </w:pPr>
    </w:p>
    <w:p w14:paraId="6205F794" w14:textId="1F9F9959" w:rsidR="00E5755B" w:rsidRPr="00643D88" w:rsidRDefault="00CE495A" w:rsidP="74D42225">
      <w:pPr>
        <w:pStyle w:val="Body-Black"/>
        <w:keepNext/>
        <w:keepLines/>
        <w:spacing w:before="0" w:after="0"/>
        <w:rPr>
          <w:rFonts w:ascii="Times New Roman" w:eastAsia="Times New Roman" w:hAnsi="Times New Roman" w:cs="Times New Roman"/>
          <w:sz w:val="24"/>
        </w:rPr>
      </w:pPr>
      <w:r w:rsidRPr="74D42225">
        <w:rPr>
          <w:rFonts w:ascii="Times New Roman" w:eastAsia="Times New Roman" w:hAnsi="Times New Roman" w:cs="Times New Roman"/>
          <w:sz w:val="24"/>
        </w:rPr>
        <w:lastRenderedPageBreak/>
        <w:t>*</w:t>
      </w:r>
      <w:r w:rsidR="00E5755B" w:rsidRPr="74D42225">
        <w:rPr>
          <w:rFonts w:ascii="Times New Roman" w:eastAsia="Times New Roman" w:hAnsi="Times New Roman" w:cs="Times New Roman"/>
          <w:sz w:val="24"/>
        </w:rPr>
        <w:t xml:space="preserve">Dimensions Key: </w:t>
      </w:r>
    </w:p>
    <w:p w14:paraId="0227A6EB" w14:textId="528F2D65" w:rsidR="00180141" w:rsidRPr="00643D88" w:rsidRDefault="00E5755B" w:rsidP="74D42225">
      <w:pPr>
        <w:pStyle w:val="Body-Black"/>
        <w:keepNext/>
        <w:keepLines/>
        <w:spacing w:before="0" w:after="0"/>
        <w:ind w:left="720"/>
        <w:rPr>
          <w:rFonts w:ascii="Times New Roman" w:eastAsia="Times New Roman" w:hAnsi="Times New Roman" w:cs="Times New Roman"/>
          <w:sz w:val="24"/>
        </w:rPr>
      </w:pPr>
      <w:r w:rsidRPr="74D42225">
        <w:rPr>
          <w:rFonts w:ascii="Times New Roman" w:eastAsia="Times New Roman" w:hAnsi="Times New Roman" w:cs="Times New Roman"/>
          <w:sz w:val="24"/>
        </w:rPr>
        <w:t xml:space="preserve">K = </w:t>
      </w:r>
      <w:r w:rsidR="00CE495A" w:rsidRPr="74D42225">
        <w:rPr>
          <w:rFonts w:ascii="Times New Roman" w:eastAsia="Times New Roman" w:hAnsi="Times New Roman" w:cs="Times New Roman"/>
          <w:sz w:val="24"/>
        </w:rPr>
        <w:t>Knowledge</w:t>
      </w:r>
    </w:p>
    <w:p w14:paraId="307591C3" w14:textId="06DCBA1F" w:rsidR="00CE495A" w:rsidRPr="00643D88" w:rsidRDefault="00E5755B" w:rsidP="74D42225">
      <w:pPr>
        <w:pStyle w:val="Body-Black"/>
        <w:keepNext/>
        <w:keepLines/>
        <w:spacing w:before="0" w:after="0"/>
        <w:ind w:left="720"/>
        <w:rPr>
          <w:rFonts w:ascii="Times New Roman" w:eastAsia="Times New Roman" w:hAnsi="Times New Roman" w:cs="Times New Roman"/>
          <w:sz w:val="24"/>
        </w:rPr>
      </w:pPr>
      <w:r w:rsidRPr="74D42225">
        <w:rPr>
          <w:rFonts w:ascii="Times New Roman" w:eastAsia="Times New Roman" w:hAnsi="Times New Roman" w:cs="Times New Roman"/>
          <w:sz w:val="24"/>
        </w:rPr>
        <w:t xml:space="preserve">S = </w:t>
      </w:r>
      <w:r w:rsidR="00CE495A" w:rsidRPr="74D42225">
        <w:rPr>
          <w:rFonts w:ascii="Times New Roman" w:eastAsia="Times New Roman" w:hAnsi="Times New Roman" w:cs="Times New Roman"/>
          <w:sz w:val="24"/>
        </w:rPr>
        <w:t>Skills</w:t>
      </w:r>
    </w:p>
    <w:p w14:paraId="1E7112FC" w14:textId="292129AD" w:rsidR="00CE495A" w:rsidRPr="00643D88" w:rsidRDefault="00E5755B" w:rsidP="74D42225">
      <w:pPr>
        <w:pStyle w:val="Body-Black"/>
        <w:keepNext/>
        <w:keepLines/>
        <w:spacing w:before="0" w:after="0"/>
        <w:ind w:left="720"/>
        <w:rPr>
          <w:rFonts w:ascii="Times New Roman" w:eastAsia="Times New Roman" w:hAnsi="Times New Roman" w:cs="Times New Roman"/>
          <w:sz w:val="24"/>
        </w:rPr>
      </w:pPr>
      <w:r w:rsidRPr="74D42225">
        <w:rPr>
          <w:rFonts w:ascii="Times New Roman" w:eastAsia="Times New Roman" w:hAnsi="Times New Roman" w:cs="Times New Roman"/>
          <w:sz w:val="24"/>
        </w:rPr>
        <w:t xml:space="preserve">V = </w:t>
      </w:r>
      <w:r w:rsidR="00CE495A" w:rsidRPr="74D42225">
        <w:rPr>
          <w:rFonts w:ascii="Times New Roman" w:eastAsia="Times New Roman" w:hAnsi="Times New Roman" w:cs="Times New Roman"/>
          <w:sz w:val="24"/>
        </w:rPr>
        <w:t xml:space="preserve">Value </w:t>
      </w:r>
    </w:p>
    <w:p w14:paraId="08472C6A" w14:textId="04AA7B95" w:rsidR="001D1DD0" w:rsidRPr="00643D88" w:rsidRDefault="00E5755B" w:rsidP="74D42225">
      <w:pPr>
        <w:pStyle w:val="Body-Black"/>
        <w:keepNext/>
        <w:keepLines/>
        <w:spacing w:before="0" w:after="0"/>
        <w:ind w:left="720"/>
        <w:rPr>
          <w:rFonts w:ascii="Times New Roman" w:eastAsia="Times New Roman" w:hAnsi="Times New Roman" w:cs="Times New Roman"/>
          <w:sz w:val="24"/>
        </w:rPr>
      </w:pPr>
      <w:r w:rsidRPr="74D42225">
        <w:rPr>
          <w:rFonts w:ascii="Times New Roman" w:eastAsia="Times New Roman" w:hAnsi="Times New Roman" w:cs="Times New Roman"/>
          <w:sz w:val="24"/>
        </w:rPr>
        <w:t xml:space="preserve">CAP = Cognitive and Affective Processing </w:t>
      </w:r>
    </w:p>
    <w:p w14:paraId="2E6D24B3" w14:textId="275BE655" w:rsidR="0049644A" w:rsidRDefault="0049644A" w:rsidP="74D42225">
      <w:pPr>
        <w:pStyle w:val="Body-Black"/>
        <w:spacing w:before="0" w:after="0"/>
        <w:rPr>
          <w:rFonts w:ascii="Times New Roman" w:eastAsia="Times New Roman" w:hAnsi="Times New Roman" w:cs="Times New Roman"/>
          <w:sz w:val="24"/>
        </w:rPr>
      </w:pPr>
    </w:p>
    <w:p w14:paraId="708EF35D" w14:textId="672FA59A" w:rsidR="00AB2005" w:rsidRPr="00643D88" w:rsidRDefault="00AB2005" w:rsidP="74D42225">
      <w:pPr>
        <w:pStyle w:val="Subhead-Red"/>
        <w:rPr>
          <w:rFonts w:ascii="Times New Roman" w:eastAsia="Times New Roman" w:hAnsi="Times New Roman" w:cs="Times New Roman"/>
          <w:sz w:val="24"/>
          <w:szCs w:val="24"/>
        </w:rPr>
      </w:pPr>
      <w:r w:rsidRPr="74D42225">
        <w:rPr>
          <w:rFonts w:ascii="Times New Roman" w:eastAsia="Times New Roman" w:hAnsi="Times New Roman" w:cs="Times New Roman"/>
          <w:sz w:val="24"/>
          <w:szCs w:val="24"/>
        </w:rPr>
        <w:t>References and supplemental materials</w:t>
      </w:r>
    </w:p>
    <w:p w14:paraId="028A37C9" w14:textId="5454DE05" w:rsidR="006A6049" w:rsidRPr="00643D88" w:rsidRDefault="006A6049" w:rsidP="74D42225">
      <w:pPr>
        <w:pStyle w:val="NormalWeb"/>
        <w:shd w:val="clear" w:color="auto" w:fill="FFFFFF" w:themeFill="background1"/>
        <w:spacing w:before="0" w:beforeAutospacing="0" w:after="0" w:afterAutospacing="0"/>
        <w:ind w:left="720" w:hanging="720"/>
        <w:rPr>
          <w:rStyle w:val="Strong"/>
        </w:rPr>
      </w:pPr>
      <w:r w:rsidRPr="74D42225">
        <w:rPr>
          <w:rStyle w:val="Strong"/>
        </w:rPr>
        <w:t>References</w:t>
      </w:r>
    </w:p>
    <w:p w14:paraId="6AE91C8F" w14:textId="03CE10EF" w:rsidR="00683145" w:rsidRPr="00643D88" w:rsidRDefault="00683145" w:rsidP="74D42225">
      <w:pPr>
        <w:pStyle w:val="Body-Black"/>
        <w:ind w:left="720" w:hanging="720"/>
        <w:rPr>
          <w:rFonts w:ascii="Times New Roman" w:eastAsia="Times New Roman" w:hAnsi="Times New Roman" w:cs="Times New Roman"/>
          <w:sz w:val="24"/>
        </w:rPr>
      </w:pPr>
      <w:r w:rsidRPr="3C53E922">
        <w:rPr>
          <w:rFonts w:ascii="Times New Roman" w:eastAsia="Times New Roman" w:hAnsi="Times New Roman" w:cs="Times New Roman"/>
          <w:sz w:val="24"/>
        </w:rPr>
        <w:t>Ashford, J. B., LeCroy, C. W., &amp; Williams, L. R. (2018). Human behavior in the social environment: A multidimensional perspective</w:t>
      </w:r>
      <w:r w:rsidR="7C461DF7" w:rsidRPr="3C53E922">
        <w:rPr>
          <w:rFonts w:ascii="Times New Roman" w:eastAsia="Times New Roman" w:hAnsi="Times New Roman" w:cs="Times New Roman"/>
          <w:sz w:val="24"/>
        </w:rPr>
        <w:t xml:space="preserve"> </w:t>
      </w:r>
      <w:r w:rsidRPr="3C53E922">
        <w:rPr>
          <w:rFonts w:ascii="Times New Roman" w:eastAsia="Times New Roman" w:hAnsi="Times New Roman" w:cs="Times New Roman"/>
          <w:sz w:val="24"/>
        </w:rPr>
        <w:t xml:space="preserve">(6th ed.). Cengage Learning. </w:t>
      </w:r>
    </w:p>
    <w:p w14:paraId="38020061" w14:textId="0B4F5390" w:rsidR="00683145" w:rsidRPr="00643D88" w:rsidRDefault="00683145" w:rsidP="74D42225">
      <w:pPr>
        <w:pStyle w:val="Body-Black"/>
        <w:ind w:left="720" w:hanging="720"/>
        <w:rPr>
          <w:rFonts w:ascii="Times New Roman" w:eastAsia="Times New Roman" w:hAnsi="Times New Roman" w:cs="Times New Roman"/>
          <w:sz w:val="24"/>
        </w:rPr>
      </w:pPr>
      <w:r w:rsidRPr="3C53E922">
        <w:rPr>
          <w:rFonts w:ascii="Times New Roman" w:eastAsia="Times New Roman" w:hAnsi="Times New Roman" w:cs="Times New Roman"/>
          <w:sz w:val="24"/>
        </w:rPr>
        <w:t>Burns, A., Dannecker, E., &amp; Austin, M. J. (201</w:t>
      </w:r>
      <w:r w:rsidR="55BBC8FC" w:rsidRPr="3C53E922">
        <w:rPr>
          <w:rFonts w:ascii="Times New Roman" w:eastAsia="Times New Roman" w:hAnsi="Times New Roman" w:cs="Times New Roman"/>
          <w:sz w:val="24"/>
        </w:rPr>
        <w:t>9</w:t>
      </w:r>
      <w:r w:rsidRPr="3C53E922">
        <w:rPr>
          <w:rFonts w:ascii="Times New Roman" w:eastAsia="Times New Roman" w:hAnsi="Times New Roman" w:cs="Times New Roman"/>
          <w:sz w:val="24"/>
        </w:rPr>
        <w:t xml:space="preserve">). Revisiting the biological perspective in the use of biopsychosocial assessments in social work. </w:t>
      </w:r>
      <w:r w:rsidRPr="3C53E922">
        <w:rPr>
          <w:rFonts w:ascii="Times New Roman" w:eastAsia="Times New Roman" w:hAnsi="Times New Roman" w:cs="Times New Roman"/>
          <w:i/>
          <w:sz w:val="24"/>
        </w:rPr>
        <w:t>Journal of Human Behavior in the Social Environment. 29</w:t>
      </w:r>
      <w:r w:rsidRPr="3C53E922">
        <w:rPr>
          <w:rFonts w:ascii="Times New Roman" w:eastAsia="Times New Roman" w:hAnsi="Times New Roman" w:cs="Times New Roman"/>
          <w:sz w:val="24"/>
        </w:rPr>
        <w:t xml:space="preserve">(2), 177-194. </w:t>
      </w:r>
    </w:p>
    <w:p w14:paraId="2B3C2993" w14:textId="6FC2A22B" w:rsidR="00683145" w:rsidRPr="00643D88" w:rsidRDefault="00683145" w:rsidP="74D42225">
      <w:pPr>
        <w:pStyle w:val="Body-Black"/>
        <w:ind w:left="720" w:hanging="720"/>
        <w:rPr>
          <w:rFonts w:ascii="Times New Roman" w:eastAsia="Times New Roman" w:hAnsi="Times New Roman" w:cs="Times New Roman"/>
          <w:sz w:val="24"/>
        </w:rPr>
      </w:pPr>
      <w:r w:rsidRPr="3C53E922">
        <w:rPr>
          <w:rFonts w:ascii="Times New Roman" w:eastAsia="Times New Roman" w:hAnsi="Times New Roman" w:cs="Times New Roman"/>
          <w:sz w:val="24"/>
        </w:rPr>
        <w:t xml:space="preserve">Greene, R. R., &amp; Schriver, J. M. (2016). </w:t>
      </w:r>
      <w:r w:rsidRPr="3C53E922">
        <w:rPr>
          <w:rFonts w:ascii="Times New Roman" w:eastAsia="Times New Roman" w:hAnsi="Times New Roman" w:cs="Times New Roman"/>
          <w:i/>
          <w:sz w:val="24"/>
        </w:rPr>
        <w:t>Handbook of human behavior and the social environment: A practice-based approach</w:t>
      </w:r>
      <w:r w:rsidRPr="3C53E922">
        <w:rPr>
          <w:rFonts w:ascii="Times New Roman" w:eastAsia="Times New Roman" w:hAnsi="Times New Roman" w:cs="Times New Roman"/>
          <w:sz w:val="24"/>
        </w:rPr>
        <w:t>. Routledge.</w:t>
      </w:r>
    </w:p>
    <w:p w14:paraId="361E7A98" w14:textId="277196DB" w:rsidR="00730271" w:rsidRPr="00643D88" w:rsidRDefault="00683145" w:rsidP="74D42225">
      <w:pPr>
        <w:pStyle w:val="Body-Black"/>
        <w:ind w:left="720" w:hanging="720"/>
        <w:rPr>
          <w:rFonts w:ascii="Times New Roman" w:eastAsia="Times New Roman" w:hAnsi="Times New Roman" w:cs="Times New Roman"/>
          <w:sz w:val="24"/>
        </w:rPr>
      </w:pPr>
      <w:r w:rsidRPr="3C53E922">
        <w:rPr>
          <w:rFonts w:ascii="Times New Roman" w:eastAsia="Times New Roman" w:hAnsi="Times New Roman" w:cs="Times New Roman"/>
          <w:sz w:val="24"/>
        </w:rPr>
        <w:t xml:space="preserve">Hutchison, E. D. (2019). </w:t>
      </w:r>
      <w:r w:rsidRPr="3C53E922">
        <w:rPr>
          <w:rFonts w:ascii="Times New Roman" w:eastAsia="Times New Roman" w:hAnsi="Times New Roman" w:cs="Times New Roman"/>
          <w:i/>
          <w:sz w:val="24"/>
        </w:rPr>
        <w:t>Dimensions of human behavior: Person and environme</w:t>
      </w:r>
      <w:r w:rsidRPr="3C53E922">
        <w:rPr>
          <w:rFonts w:ascii="Times New Roman" w:eastAsia="Times New Roman" w:hAnsi="Times New Roman" w:cs="Times New Roman"/>
          <w:iCs w:val="0"/>
          <w:sz w:val="24"/>
        </w:rPr>
        <w:t>nt</w:t>
      </w:r>
      <w:r w:rsidR="0278D46F" w:rsidRPr="3C53E922">
        <w:rPr>
          <w:rFonts w:ascii="Times New Roman" w:eastAsia="Times New Roman" w:hAnsi="Times New Roman" w:cs="Times New Roman"/>
          <w:iCs w:val="0"/>
          <w:sz w:val="24"/>
        </w:rPr>
        <w:t xml:space="preserve"> </w:t>
      </w:r>
      <w:r w:rsidRPr="3C53E922">
        <w:rPr>
          <w:rFonts w:ascii="Times New Roman" w:eastAsia="Times New Roman" w:hAnsi="Times New Roman" w:cs="Times New Roman"/>
          <w:iCs w:val="0"/>
          <w:sz w:val="24"/>
        </w:rPr>
        <w:t>(6th ed.).</w:t>
      </w:r>
      <w:r w:rsidRPr="3C53E922">
        <w:rPr>
          <w:rFonts w:ascii="Times New Roman" w:eastAsia="Times New Roman" w:hAnsi="Times New Roman" w:cs="Times New Roman"/>
          <w:sz w:val="24"/>
        </w:rPr>
        <w:t xml:space="preserve"> Sage Publishing.</w:t>
      </w:r>
    </w:p>
    <w:p w14:paraId="1982D38B" w14:textId="39D8D832" w:rsidR="00683145" w:rsidRPr="00643D88" w:rsidRDefault="00683145" w:rsidP="74D42225">
      <w:pPr>
        <w:pStyle w:val="Body-Black"/>
        <w:ind w:left="720" w:hanging="720"/>
        <w:rPr>
          <w:rFonts w:ascii="Times New Roman" w:eastAsia="Times New Roman" w:hAnsi="Times New Roman" w:cs="Times New Roman"/>
          <w:sz w:val="24"/>
        </w:rPr>
      </w:pPr>
      <w:r w:rsidRPr="3C53E922">
        <w:rPr>
          <w:rFonts w:ascii="Times New Roman" w:eastAsia="Times New Roman" w:hAnsi="Times New Roman" w:cs="Times New Roman"/>
          <w:sz w:val="24"/>
        </w:rPr>
        <w:t>Johnson, M. M.</w:t>
      </w:r>
      <w:r w:rsidR="4C2AAA7B" w:rsidRPr="3C53E922">
        <w:rPr>
          <w:rFonts w:ascii="Times New Roman" w:eastAsia="Times New Roman" w:hAnsi="Times New Roman" w:cs="Times New Roman"/>
          <w:sz w:val="24"/>
        </w:rPr>
        <w:t>,</w:t>
      </w:r>
      <w:r w:rsidRPr="3C53E922">
        <w:rPr>
          <w:rFonts w:ascii="Times New Roman" w:eastAsia="Times New Roman" w:hAnsi="Times New Roman" w:cs="Times New Roman"/>
          <w:sz w:val="24"/>
        </w:rPr>
        <w:t xml:space="preserve"> &amp; Rhodes, R. (2015). </w:t>
      </w:r>
      <w:r w:rsidRPr="3C53E922">
        <w:rPr>
          <w:rFonts w:ascii="Times New Roman" w:eastAsia="Times New Roman" w:hAnsi="Times New Roman" w:cs="Times New Roman"/>
          <w:i/>
          <w:sz w:val="24"/>
        </w:rPr>
        <w:t>Human behavior and the larger social environment.</w:t>
      </w:r>
      <w:r w:rsidRPr="3C53E922">
        <w:rPr>
          <w:rFonts w:ascii="Times New Roman" w:eastAsia="Times New Roman" w:hAnsi="Times New Roman" w:cs="Times New Roman"/>
          <w:sz w:val="24"/>
        </w:rPr>
        <w:t xml:space="preserve"> (3rd ed.). Oxford University Press.</w:t>
      </w:r>
    </w:p>
    <w:p w14:paraId="7CCEA245" w14:textId="4A075E72" w:rsidR="00683145" w:rsidRPr="00643D88" w:rsidRDefault="00683145" w:rsidP="74D42225">
      <w:pPr>
        <w:pStyle w:val="Body-Black"/>
        <w:ind w:left="720" w:hanging="720"/>
        <w:rPr>
          <w:rFonts w:ascii="Times New Roman" w:eastAsia="Times New Roman" w:hAnsi="Times New Roman" w:cs="Times New Roman"/>
          <w:sz w:val="24"/>
        </w:rPr>
      </w:pPr>
      <w:r w:rsidRPr="3C53E922">
        <w:rPr>
          <w:rFonts w:ascii="Times New Roman" w:eastAsia="Times New Roman" w:hAnsi="Times New Roman" w:cs="Times New Roman"/>
          <w:sz w:val="24"/>
        </w:rPr>
        <w:t xml:space="preserve">Patidar, D. J. (2015). </w:t>
      </w:r>
      <w:r w:rsidRPr="3C53E922">
        <w:rPr>
          <w:rFonts w:ascii="Times New Roman" w:eastAsia="Times New Roman" w:hAnsi="Times New Roman" w:cs="Times New Roman"/>
          <w:i/>
          <w:sz w:val="24"/>
        </w:rPr>
        <w:t>Biological basis of human behavior.</w:t>
      </w:r>
      <w:r w:rsidRPr="3C53E922">
        <w:rPr>
          <w:rFonts w:ascii="Times New Roman" w:eastAsia="Times New Roman" w:hAnsi="Times New Roman" w:cs="Times New Roman"/>
          <w:sz w:val="24"/>
        </w:rPr>
        <w:t xml:space="preserve"> </w:t>
      </w:r>
      <w:r w:rsidR="13A2FF71" w:rsidRPr="3C53E922">
        <w:rPr>
          <w:rFonts w:ascii="Times New Roman" w:eastAsia="Times New Roman" w:hAnsi="Times New Roman" w:cs="Times New Roman"/>
          <w:sz w:val="24"/>
        </w:rPr>
        <w:t xml:space="preserve">SlideShare. </w:t>
      </w:r>
      <w:r w:rsidRPr="3C53E922">
        <w:rPr>
          <w:rFonts w:ascii="Times New Roman" w:eastAsia="Times New Roman" w:hAnsi="Times New Roman" w:cs="Times New Roman"/>
          <w:sz w:val="24"/>
        </w:rPr>
        <w:t xml:space="preserve"> https://www.slideshare.net/drjayeshpatidar/biological-basis-of-human-behavior</w:t>
      </w:r>
    </w:p>
    <w:p w14:paraId="525EA0E1" w14:textId="49F25577" w:rsidR="00683145" w:rsidRPr="00643D88" w:rsidRDefault="00683145" w:rsidP="74D42225">
      <w:pPr>
        <w:pStyle w:val="Body-Black"/>
        <w:ind w:left="720" w:hanging="720"/>
        <w:rPr>
          <w:rFonts w:ascii="Times New Roman" w:eastAsia="Times New Roman" w:hAnsi="Times New Roman" w:cs="Times New Roman"/>
          <w:sz w:val="24"/>
        </w:rPr>
      </w:pPr>
      <w:r w:rsidRPr="3C53E922">
        <w:rPr>
          <w:rFonts w:ascii="Times New Roman" w:eastAsia="Times New Roman" w:hAnsi="Times New Roman" w:cs="Times New Roman"/>
          <w:sz w:val="24"/>
        </w:rPr>
        <w:t xml:space="preserve">Robbins, S. P., Chatterjee, P., Canda, E. R., &amp; Leibowitz, G.S. (2019). </w:t>
      </w:r>
      <w:r w:rsidRPr="3C53E922">
        <w:rPr>
          <w:rFonts w:ascii="Times New Roman" w:eastAsia="Times New Roman" w:hAnsi="Times New Roman" w:cs="Times New Roman"/>
          <w:i/>
          <w:sz w:val="24"/>
        </w:rPr>
        <w:t>Contemporary human behavior theory: A critical perspective for social work practice.</w:t>
      </w:r>
      <w:r w:rsidRPr="3C53E922">
        <w:rPr>
          <w:rFonts w:ascii="Times New Roman" w:eastAsia="Times New Roman" w:hAnsi="Times New Roman" w:cs="Times New Roman"/>
          <w:sz w:val="24"/>
        </w:rPr>
        <w:t xml:space="preserve"> (4th ed.). Pearson Education, Inc.</w:t>
      </w:r>
    </w:p>
    <w:p w14:paraId="4FC54C7E" w14:textId="4F5E24C6" w:rsidR="00683145" w:rsidRPr="00643D88" w:rsidRDefault="00683145" w:rsidP="74D42225">
      <w:pPr>
        <w:pStyle w:val="Body-Black"/>
        <w:ind w:left="720" w:hanging="720"/>
        <w:rPr>
          <w:rFonts w:ascii="Times New Roman" w:eastAsia="Times New Roman" w:hAnsi="Times New Roman" w:cs="Times New Roman"/>
          <w:sz w:val="24"/>
        </w:rPr>
      </w:pPr>
      <w:r w:rsidRPr="3C53E922">
        <w:rPr>
          <w:rFonts w:ascii="Times New Roman" w:eastAsia="Times New Roman" w:hAnsi="Times New Roman" w:cs="Times New Roman"/>
          <w:sz w:val="24"/>
        </w:rPr>
        <w:t xml:space="preserve">Schriver, J. M. (2015). </w:t>
      </w:r>
      <w:r w:rsidRPr="3C53E922">
        <w:rPr>
          <w:rFonts w:ascii="Times New Roman" w:eastAsia="Times New Roman" w:hAnsi="Times New Roman" w:cs="Times New Roman"/>
          <w:i/>
          <w:sz w:val="24"/>
        </w:rPr>
        <w:t>Human behavior and the social environment: Shifting paradigms in essential knowledge for social work practice.</w:t>
      </w:r>
      <w:r w:rsidRPr="3C53E922">
        <w:rPr>
          <w:rFonts w:ascii="Times New Roman" w:eastAsia="Times New Roman" w:hAnsi="Times New Roman" w:cs="Times New Roman"/>
          <w:sz w:val="24"/>
        </w:rPr>
        <w:t xml:space="preserve"> (6th ed.). Pearson Education, Inc.</w:t>
      </w:r>
    </w:p>
    <w:p w14:paraId="2D0FB593" w14:textId="11A000C9" w:rsidR="00683145" w:rsidRPr="00643D88" w:rsidRDefault="00683145" w:rsidP="74D42225">
      <w:pPr>
        <w:pStyle w:val="Body-Black"/>
        <w:ind w:left="720" w:hanging="720"/>
        <w:rPr>
          <w:rFonts w:ascii="Times New Roman" w:eastAsia="Times New Roman" w:hAnsi="Times New Roman" w:cs="Times New Roman"/>
          <w:sz w:val="24"/>
        </w:rPr>
      </w:pPr>
      <w:r w:rsidRPr="3C53E922">
        <w:rPr>
          <w:rFonts w:ascii="Times New Roman" w:eastAsia="Times New Roman" w:hAnsi="Times New Roman" w:cs="Times New Roman"/>
          <w:sz w:val="24"/>
        </w:rPr>
        <w:t>Zastrow, C.</w:t>
      </w:r>
      <w:r w:rsidR="795C086D" w:rsidRPr="3C53E922">
        <w:rPr>
          <w:rFonts w:ascii="Times New Roman" w:eastAsia="Times New Roman" w:hAnsi="Times New Roman" w:cs="Times New Roman"/>
          <w:sz w:val="24"/>
        </w:rPr>
        <w:t xml:space="preserve"> </w:t>
      </w:r>
      <w:r w:rsidRPr="3C53E922">
        <w:rPr>
          <w:rFonts w:ascii="Times New Roman" w:eastAsia="Times New Roman" w:hAnsi="Times New Roman" w:cs="Times New Roman"/>
          <w:sz w:val="24"/>
        </w:rPr>
        <w:t xml:space="preserve">H., Kirst-Ashman, K.K., &amp; </w:t>
      </w:r>
      <w:proofErr w:type="spellStart"/>
      <w:r w:rsidRPr="3C53E922">
        <w:rPr>
          <w:rFonts w:ascii="Times New Roman" w:eastAsia="Times New Roman" w:hAnsi="Times New Roman" w:cs="Times New Roman"/>
          <w:sz w:val="24"/>
        </w:rPr>
        <w:t>Hessneauer</w:t>
      </w:r>
      <w:proofErr w:type="spellEnd"/>
      <w:r w:rsidRPr="3C53E922">
        <w:rPr>
          <w:rFonts w:ascii="Times New Roman" w:eastAsia="Times New Roman" w:hAnsi="Times New Roman" w:cs="Times New Roman"/>
          <w:sz w:val="24"/>
        </w:rPr>
        <w:t>, S.</w:t>
      </w:r>
      <w:r w:rsidR="319A573B" w:rsidRPr="3C53E922">
        <w:rPr>
          <w:rFonts w:ascii="Times New Roman" w:eastAsia="Times New Roman" w:hAnsi="Times New Roman" w:cs="Times New Roman"/>
          <w:sz w:val="24"/>
        </w:rPr>
        <w:t xml:space="preserve"> </w:t>
      </w:r>
      <w:r w:rsidRPr="3C53E922">
        <w:rPr>
          <w:rFonts w:ascii="Times New Roman" w:eastAsia="Times New Roman" w:hAnsi="Times New Roman" w:cs="Times New Roman"/>
          <w:sz w:val="24"/>
        </w:rPr>
        <w:t xml:space="preserve">L. (2019). </w:t>
      </w:r>
      <w:r w:rsidRPr="3C53E922">
        <w:rPr>
          <w:rFonts w:ascii="Times New Roman" w:eastAsia="Times New Roman" w:hAnsi="Times New Roman" w:cs="Times New Roman"/>
          <w:i/>
          <w:sz w:val="24"/>
        </w:rPr>
        <w:t>Understanding Human Behavior and the Social Environment.</w:t>
      </w:r>
      <w:r w:rsidRPr="3C53E922">
        <w:rPr>
          <w:rFonts w:ascii="Times New Roman" w:eastAsia="Times New Roman" w:hAnsi="Times New Roman" w:cs="Times New Roman"/>
          <w:sz w:val="24"/>
        </w:rPr>
        <w:t xml:space="preserve"> (11th ed.). Cengage Learning.</w:t>
      </w:r>
    </w:p>
    <w:p w14:paraId="28E198EA" w14:textId="77777777" w:rsidR="00683145" w:rsidRPr="00643D88" w:rsidRDefault="00683145" w:rsidP="74D42225">
      <w:pPr>
        <w:pStyle w:val="Body-Black"/>
        <w:ind w:left="720" w:hanging="720"/>
        <w:rPr>
          <w:rFonts w:ascii="Times New Roman" w:eastAsia="Times New Roman" w:hAnsi="Times New Roman" w:cs="Times New Roman"/>
          <w:b/>
          <w:bCs/>
          <w:sz w:val="24"/>
        </w:rPr>
      </w:pPr>
      <w:r w:rsidRPr="74D42225">
        <w:rPr>
          <w:rFonts w:ascii="Times New Roman" w:eastAsia="Times New Roman" w:hAnsi="Times New Roman" w:cs="Times New Roman"/>
          <w:b/>
          <w:bCs/>
          <w:sz w:val="24"/>
        </w:rPr>
        <w:t>Classic References</w:t>
      </w:r>
    </w:p>
    <w:p w14:paraId="34684CC6" w14:textId="6B942825" w:rsidR="00730271" w:rsidRPr="00643D88" w:rsidRDefault="00683145" w:rsidP="74D42225">
      <w:pPr>
        <w:pStyle w:val="Body-Black"/>
        <w:ind w:left="720" w:hanging="720"/>
        <w:rPr>
          <w:rFonts w:ascii="Times New Roman" w:eastAsia="Times New Roman" w:hAnsi="Times New Roman" w:cs="Times New Roman"/>
          <w:sz w:val="24"/>
        </w:rPr>
      </w:pPr>
      <w:r w:rsidRPr="3C53E922">
        <w:rPr>
          <w:rFonts w:ascii="Times New Roman" w:eastAsia="Times New Roman" w:hAnsi="Times New Roman" w:cs="Times New Roman"/>
          <w:sz w:val="24"/>
        </w:rPr>
        <w:t>American Psychiatric Association. (2013). Diagnostic and statistical manual of mental disorders. (5th ed.). American Psychiatric Association.</w:t>
      </w:r>
    </w:p>
    <w:p w14:paraId="22730AA5" w14:textId="3A3463FA" w:rsidR="00683145" w:rsidRPr="00643D88" w:rsidRDefault="00683145" w:rsidP="74D42225">
      <w:pPr>
        <w:pStyle w:val="Body-Black"/>
        <w:ind w:left="720" w:hanging="720"/>
        <w:rPr>
          <w:rFonts w:ascii="Times New Roman" w:eastAsia="Times New Roman" w:hAnsi="Times New Roman" w:cs="Times New Roman"/>
          <w:sz w:val="24"/>
        </w:rPr>
      </w:pPr>
      <w:proofErr w:type="spellStart"/>
      <w:r w:rsidRPr="3C53E922">
        <w:rPr>
          <w:rFonts w:ascii="Times New Roman" w:eastAsia="Times New Roman" w:hAnsi="Times New Roman" w:cs="Times New Roman"/>
          <w:sz w:val="24"/>
        </w:rPr>
        <w:t>Berzoff</w:t>
      </w:r>
      <w:proofErr w:type="spellEnd"/>
      <w:r w:rsidRPr="3C53E922">
        <w:rPr>
          <w:rFonts w:ascii="Times New Roman" w:eastAsia="Times New Roman" w:hAnsi="Times New Roman" w:cs="Times New Roman"/>
          <w:sz w:val="24"/>
        </w:rPr>
        <w:t xml:space="preserve">, J. (2011). Why we need a biopsychosocial perspective with vulnerable, oppressed, and at-risk clients. </w:t>
      </w:r>
      <w:r w:rsidRPr="3C53E922">
        <w:rPr>
          <w:rFonts w:ascii="Times New Roman" w:eastAsia="Times New Roman" w:hAnsi="Times New Roman" w:cs="Times New Roman"/>
          <w:i/>
          <w:sz w:val="24"/>
        </w:rPr>
        <w:t>Smith College Studies in Social Work</w:t>
      </w:r>
      <w:r w:rsidR="23E0501A" w:rsidRPr="3C53E922">
        <w:rPr>
          <w:rFonts w:ascii="Times New Roman" w:eastAsia="Times New Roman" w:hAnsi="Times New Roman" w:cs="Times New Roman"/>
          <w:i/>
          <w:sz w:val="24"/>
        </w:rPr>
        <w:t>,</w:t>
      </w:r>
      <w:r w:rsidRPr="3C53E922">
        <w:rPr>
          <w:rFonts w:ascii="Times New Roman" w:eastAsia="Times New Roman" w:hAnsi="Times New Roman" w:cs="Times New Roman"/>
          <w:i/>
          <w:sz w:val="24"/>
        </w:rPr>
        <w:t xml:space="preserve"> 81</w:t>
      </w:r>
      <w:r w:rsidRPr="3C53E922">
        <w:rPr>
          <w:rFonts w:ascii="Times New Roman" w:eastAsia="Times New Roman" w:hAnsi="Times New Roman" w:cs="Times New Roman"/>
          <w:sz w:val="24"/>
        </w:rPr>
        <w:t xml:space="preserve">, 132–166. </w:t>
      </w:r>
    </w:p>
    <w:p w14:paraId="772AE6F2" w14:textId="4AD85866" w:rsidR="00683145" w:rsidRPr="00643D88" w:rsidRDefault="00683145" w:rsidP="74D42225">
      <w:pPr>
        <w:pStyle w:val="Body-Black"/>
        <w:ind w:left="720" w:hanging="720"/>
        <w:rPr>
          <w:rFonts w:ascii="Times New Roman" w:eastAsia="Times New Roman" w:hAnsi="Times New Roman" w:cs="Times New Roman"/>
          <w:sz w:val="24"/>
        </w:rPr>
      </w:pPr>
      <w:r w:rsidRPr="3C53E922">
        <w:rPr>
          <w:rFonts w:ascii="Times New Roman" w:eastAsia="Times New Roman" w:hAnsi="Times New Roman" w:cs="Times New Roman"/>
          <w:sz w:val="24"/>
        </w:rPr>
        <w:t xml:space="preserve">Castells, M. (2010). </w:t>
      </w:r>
      <w:r w:rsidRPr="3C53E922">
        <w:rPr>
          <w:rFonts w:ascii="Times New Roman" w:eastAsia="Times New Roman" w:hAnsi="Times New Roman" w:cs="Times New Roman"/>
          <w:i/>
          <w:sz w:val="24"/>
        </w:rPr>
        <w:t xml:space="preserve">The power of identity. </w:t>
      </w:r>
      <w:r w:rsidRPr="3C53E922">
        <w:rPr>
          <w:rFonts w:ascii="Times New Roman" w:eastAsia="Times New Roman" w:hAnsi="Times New Roman" w:cs="Times New Roman"/>
          <w:sz w:val="24"/>
        </w:rPr>
        <w:t>(2nd ed.). Wiley-Blackwell.</w:t>
      </w:r>
    </w:p>
    <w:p w14:paraId="1FBA1B09" w14:textId="145945B0" w:rsidR="00683145" w:rsidRPr="00643D88" w:rsidRDefault="00683145" w:rsidP="74D42225">
      <w:pPr>
        <w:pStyle w:val="Body-Black"/>
        <w:ind w:left="720" w:hanging="720"/>
        <w:rPr>
          <w:rFonts w:ascii="Times New Roman" w:eastAsia="Times New Roman" w:hAnsi="Times New Roman" w:cs="Times New Roman"/>
          <w:sz w:val="24"/>
        </w:rPr>
      </w:pPr>
      <w:r w:rsidRPr="3C53E922">
        <w:rPr>
          <w:rFonts w:ascii="Times New Roman" w:eastAsia="Times New Roman" w:hAnsi="Times New Roman" w:cs="Times New Roman"/>
          <w:sz w:val="24"/>
        </w:rPr>
        <w:t>Christopherson, E. R.</w:t>
      </w:r>
      <w:r w:rsidR="23A5C895" w:rsidRPr="3C53E922">
        <w:rPr>
          <w:rFonts w:ascii="Times New Roman" w:eastAsia="Times New Roman" w:hAnsi="Times New Roman" w:cs="Times New Roman"/>
          <w:sz w:val="24"/>
        </w:rPr>
        <w:t>,</w:t>
      </w:r>
      <w:r w:rsidRPr="3C53E922">
        <w:rPr>
          <w:rFonts w:ascii="Times New Roman" w:eastAsia="Times New Roman" w:hAnsi="Times New Roman" w:cs="Times New Roman"/>
          <w:sz w:val="24"/>
        </w:rPr>
        <w:t xml:space="preserve"> &amp; </w:t>
      </w:r>
      <w:proofErr w:type="spellStart"/>
      <w:r w:rsidRPr="3C53E922">
        <w:rPr>
          <w:rFonts w:ascii="Times New Roman" w:eastAsia="Times New Roman" w:hAnsi="Times New Roman" w:cs="Times New Roman"/>
          <w:sz w:val="24"/>
        </w:rPr>
        <w:t>Mortweet</w:t>
      </w:r>
      <w:proofErr w:type="spellEnd"/>
      <w:r w:rsidRPr="3C53E922">
        <w:rPr>
          <w:rFonts w:ascii="Times New Roman" w:eastAsia="Times New Roman" w:hAnsi="Times New Roman" w:cs="Times New Roman"/>
          <w:sz w:val="24"/>
        </w:rPr>
        <w:t xml:space="preserve">, S. L. (2001). </w:t>
      </w:r>
      <w:r w:rsidRPr="3C53E922">
        <w:rPr>
          <w:rFonts w:ascii="Times New Roman" w:eastAsia="Times New Roman" w:hAnsi="Times New Roman" w:cs="Times New Roman"/>
          <w:i/>
          <w:sz w:val="24"/>
        </w:rPr>
        <w:t>Treatments that work with children: Empirically supported strategies for managing childhood problems.</w:t>
      </w:r>
      <w:r w:rsidRPr="3C53E922">
        <w:rPr>
          <w:rFonts w:ascii="Times New Roman" w:eastAsia="Times New Roman" w:hAnsi="Times New Roman" w:cs="Times New Roman"/>
          <w:sz w:val="24"/>
        </w:rPr>
        <w:t xml:space="preserve"> American Psychological Association.</w:t>
      </w:r>
    </w:p>
    <w:p w14:paraId="78D2234A" w14:textId="7FCE067C" w:rsidR="00683145" w:rsidRPr="00643D88" w:rsidRDefault="00683145" w:rsidP="74D42225">
      <w:pPr>
        <w:pStyle w:val="Body-Black"/>
        <w:ind w:left="720" w:hanging="720"/>
        <w:rPr>
          <w:rFonts w:ascii="Times New Roman" w:eastAsia="Times New Roman" w:hAnsi="Times New Roman" w:cs="Times New Roman"/>
          <w:sz w:val="24"/>
        </w:rPr>
      </w:pPr>
      <w:r w:rsidRPr="3C53E922">
        <w:rPr>
          <w:rFonts w:ascii="Times New Roman" w:eastAsia="Times New Roman" w:hAnsi="Times New Roman" w:cs="Times New Roman"/>
          <w:sz w:val="24"/>
        </w:rPr>
        <w:t xml:space="preserve">Cummings, E. M., Davies, P. T., &amp; Campbell, S. B. (2002). </w:t>
      </w:r>
      <w:r w:rsidRPr="3C53E922">
        <w:rPr>
          <w:rFonts w:ascii="Times New Roman" w:eastAsia="Times New Roman" w:hAnsi="Times New Roman" w:cs="Times New Roman"/>
          <w:i/>
          <w:sz w:val="24"/>
        </w:rPr>
        <w:t xml:space="preserve">Developmental psychopathology and family process: Theory, research, and clinical implications. </w:t>
      </w:r>
      <w:r w:rsidRPr="3C53E922">
        <w:rPr>
          <w:rFonts w:ascii="Times New Roman" w:eastAsia="Times New Roman" w:hAnsi="Times New Roman" w:cs="Times New Roman"/>
          <w:sz w:val="24"/>
        </w:rPr>
        <w:t>Guilford Press.</w:t>
      </w:r>
    </w:p>
    <w:p w14:paraId="222EE943" w14:textId="5905837E" w:rsidR="00683145" w:rsidRPr="00643D88" w:rsidRDefault="00683145" w:rsidP="74D42225">
      <w:pPr>
        <w:pStyle w:val="Body-Black"/>
        <w:ind w:left="720" w:hanging="720"/>
        <w:rPr>
          <w:rFonts w:ascii="Times New Roman" w:eastAsia="Times New Roman" w:hAnsi="Times New Roman" w:cs="Times New Roman"/>
          <w:sz w:val="24"/>
        </w:rPr>
      </w:pPr>
      <w:r w:rsidRPr="3C53E922">
        <w:rPr>
          <w:rFonts w:ascii="Times New Roman" w:eastAsia="Times New Roman" w:hAnsi="Times New Roman" w:cs="Times New Roman"/>
          <w:sz w:val="24"/>
        </w:rPr>
        <w:lastRenderedPageBreak/>
        <w:t>Duncan, G.</w:t>
      </w:r>
      <w:r w:rsidR="6867998D" w:rsidRPr="3C53E922">
        <w:rPr>
          <w:rFonts w:ascii="Times New Roman" w:eastAsia="Times New Roman" w:hAnsi="Times New Roman" w:cs="Times New Roman"/>
          <w:sz w:val="24"/>
        </w:rPr>
        <w:t>,</w:t>
      </w:r>
      <w:r w:rsidRPr="3C53E922">
        <w:rPr>
          <w:rFonts w:ascii="Times New Roman" w:eastAsia="Times New Roman" w:hAnsi="Times New Roman" w:cs="Times New Roman"/>
          <w:sz w:val="24"/>
        </w:rPr>
        <w:t xml:space="preserve"> &amp; Brooks-Gunn</w:t>
      </w:r>
      <w:r w:rsidR="540306CC" w:rsidRPr="3C53E922">
        <w:rPr>
          <w:rFonts w:ascii="Times New Roman" w:eastAsia="Times New Roman" w:hAnsi="Times New Roman" w:cs="Times New Roman"/>
          <w:sz w:val="24"/>
        </w:rPr>
        <w:t>, J.</w:t>
      </w:r>
      <w:r w:rsidRPr="3C53E922">
        <w:rPr>
          <w:rFonts w:ascii="Times New Roman" w:eastAsia="Times New Roman" w:hAnsi="Times New Roman" w:cs="Times New Roman"/>
          <w:sz w:val="24"/>
        </w:rPr>
        <w:t xml:space="preserve"> (2000). </w:t>
      </w:r>
      <w:r w:rsidRPr="3C53E922">
        <w:rPr>
          <w:rFonts w:ascii="Times New Roman" w:eastAsia="Times New Roman" w:hAnsi="Times New Roman" w:cs="Times New Roman"/>
          <w:iCs w:val="0"/>
          <w:sz w:val="24"/>
        </w:rPr>
        <w:t xml:space="preserve">Family poverty, welfare reform and child </w:t>
      </w:r>
      <w:r w:rsidR="6B5DBDEC" w:rsidRPr="3C53E922">
        <w:rPr>
          <w:rFonts w:ascii="Times New Roman" w:eastAsia="Times New Roman" w:hAnsi="Times New Roman" w:cs="Times New Roman"/>
          <w:iCs w:val="0"/>
          <w:sz w:val="24"/>
        </w:rPr>
        <w:t>d</w:t>
      </w:r>
      <w:r w:rsidRPr="3C53E922">
        <w:rPr>
          <w:rFonts w:ascii="Times New Roman" w:eastAsia="Times New Roman" w:hAnsi="Times New Roman" w:cs="Times New Roman"/>
          <w:iCs w:val="0"/>
          <w:sz w:val="24"/>
        </w:rPr>
        <w:t xml:space="preserve">evelopment. </w:t>
      </w:r>
      <w:r w:rsidRPr="3C53E922">
        <w:rPr>
          <w:rFonts w:ascii="Times New Roman" w:eastAsia="Times New Roman" w:hAnsi="Times New Roman" w:cs="Times New Roman"/>
          <w:i/>
          <w:sz w:val="24"/>
        </w:rPr>
        <w:t>Child Development</w:t>
      </w:r>
      <w:r w:rsidR="64E9BA0C" w:rsidRPr="3C53E922">
        <w:rPr>
          <w:rFonts w:ascii="Times New Roman" w:eastAsia="Times New Roman" w:hAnsi="Times New Roman" w:cs="Times New Roman"/>
          <w:i/>
          <w:sz w:val="24"/>
        </w:rPr>
        <w:t xml:space="preserve">, </w:t>
      </w:r>
      <w:r w:rsidRPr="3C53E922">
        <w:rPr>
          <w:rFonts w:ascii="Times New Roman" w:eastAsia="Times New Roman" w:hAnsi="Times New Roman" w:cs="Times New Roman"/>
          <w:i/>
          <w:sz w:val="24"/>
        </w:rPr>
        <w:t>71</w:t>
      </w:r>
      <w:r w:rsidRPr="3C53E922">
        <w:rPr>
          <w:rFonts w:ascii="Times New Roman" w:eastAsia="Times New Roman" w:hAnsi="Times New Roman" w:cs="Times New Roman"/>
          <w:sz w:val="24"/>
        </w:rPr>
        <w:t>(1), 188-196.</w:t>
      </w:r>
    </w:p>
    <w:p w14:paraId="27AC202B" w14:textId="6EF11F80" w:rsidR="00683145" w:rsidRPr="00643D88" w:rsidRDefault="00683145" w:rsidP="74D42225">
      <w:pPr>
        <w:pStyle w:val="Body-Black"/>
        <w:ind w:left="720" w:hanging="720"/>
        <w:rPr>
          <w:rFonts w:ascii="Times New Roman" w:eastAsia="Times New Roman" w:hAnsi="Times New Roman" w:cs="Times New Roman"/>
          <w:sz w:val="24"/>
        </w:rPr>
      </w:pPr>
      <w:r w:rsidRPr="3C53E922">
        <w:rPr>
          <w:rFonts w:ascii="Times New Roman" w:eastAsia="Times New Roman" w:hAnsi="Times New Roman" w:cs="Times New Roman"/>
          <w:sz w:val="24"/>
        </w:rPr>
        <w:t>Egan, S. K.</w:t>
      </w:r>
      <w:r w:rsidR="24D34AE6" w:rsidRPr="3C53E922">
        <w:rPr>
          <w:rFonts w:ascii="Times New Roman" w:eastAsia="Times New Roman" w:hAnsi="Times New Roman" w:cs="Times New Roman"/>
          <w:sz w:val="24"/>
        </w:rPr>
        <w:t>,</w:t>
      </w:r>
      <w:r w:rsidRPr="3C53E922">
        <w:rPr>
          <w:rFonts w:ascii="Times New Roman" w:eastAsia="Times New Roman" w:hAnsi="Times New Roman" w:cs="Times New Roman"/>
          <w:sz w:val="24"/>
        </w:rPr>
        <w:t xml:space="preserve"> &amp; Perry, D. G. (2001). Gender identity: A multidimensional analysis with implications for psychosocial adjustment.</w:t>
      </w:r>
      <w:r w:rsidRPr="3C53E922">
        <w:rPr>
          <w:rFonts w:ascii="Times New Roman" w:eastAsia="Times New Roman" w:hAnsi="Times New Roman" w:cs="Times New Roman"/>
          <w:i/>
          <w:sz w:val="24"/>
        </w:rPr>
        <w:t xml:space="preserve"> Developmental Psychology</w:t>
      </w:r>
      <w:r w:rsidR="7092D24C" w:rsidRPr="3C53E922">
        <w:rPr>
          <w:rFonts w:ascii="Times New Roman" w:eastAsia="Times New Roman" w:hAnsi="Times New Roman" w:cs="Times New Roman"/>
          <w:i/>
          <w:sz w:val="24"/>
        </w:rPr>
        <w:t>,</w:t>
      </w:r>
      <w:r w:rsidRPr="3C53E922">
        <w:rPr>
          <w:rFonts w:ascii="Times New Roman" w:eastAsia="Times New Roman" w:hAnsi="Times New Roman" w:cs="Times New Roman"/>
          <w:i/>
          <w:sz w:val="24"/>
        </w:rPr>
        <w:t xml:space="preserve"> 37</w:t>
      </w:r>
      <w:r w:rsidRPr="3C53E922">
        <w:rPr>
          <w:rFonts w:ascii="Times New Roman" w:eastAsia="Times New Roman" w:hAnsi="Times New Roman" w:cs="Times New Roman"/>
          <w:sz w:val="24"/>
        </w:rPr>
        <w:t>(4), 451 463.</w:t>
      </w:r>
    </w:p>
    <w:p w14:paraId="4D8E042E" w14:textId="75180BDA" w:rsidR="00730271" w:rsidRPr="00643D88" w:rsidRDefault="00683145" w:rsidP="74D42225">
      <w:pPr>
        <w:pStyle w:val="Body-Black"/>
        <w:ind w:left="720" w:hanging="720"/>
        <w:rPr>
          <w:rFonts w:ascii="Times New Roman" w:eastAsia="Times New Roman" w:hAnsi="Times New Roman" w:cs="Times New Roman"/>
          <w:sz w:val="24"/>
        </w:rPr>
      </w:pPr>
      <w:r w:rsidRPr="3C53E922">
        <w:rPr>
          <w:rFonts w:ascii="Times New Roman" w:eastAsia="Times New Roman" w:hAnsi="Times New Roman" w:cs="Times New Roman"/>
          <w:sz w:val="24"/>
        </w:rPr>
        <w:t xml:space="preserve">Erikson, E. H. (1980). </w:t>
      </w:r>
      <w:r w:rsidRPr="3C53E922">
        <w:rPr>
          <w:rFonts w:ascii="Times New Roman" w:eastAsia="Times New Roman" w:hAnsi="Times New Roman" w:cs="Times New Roman"/>
          <w:i/>
          <w:sz w:val="24"/>
        </w:rPr>
        <w:t>Identity and the life cycle.</w:t>
      </w:r>
      <w:r w:rsidRPr="3C53E922">
        <w:rPr>
          <w:rFonts w:ascii="Times New Roman" w:eastAsia="Times New Roman" w:hAnsi="Times New Roman" w:cs="Times New Roman"/>
          <w:sz w:val="24"/>
        </w:rPr>
        <w:t xml:space="preserve"> Norton &amp; Company.</w:t>
      </w:r>
    </w:p>
    <w:p w14:paraId="13CC6142" w14:textId="258DE9C5" w:rsidR="00683145" w:rsidRPr="00643D88" w:rsidRDefault="00683145" w:rsidP="74D42225">
      <w:pPr>
        <w:pStyle w:val="Body-Black"/>
        <w:ind w:left="720" w:hanging="720"/>
        <w:rPr>
          <w:rFonts w:ascii="Times New Roman" w:eastAsia="Times New Roman" w:hAnsi="Times New Roman" w:cs="Times New Roman"/>
          <w:sz w:val="24"/>
        </w:rPr>
      </w:pPr>
      <w:r w:rsidRPr="3C53E922">
        <w:rPr>
          <w:rFonts w:ascii="Times New Roman" w:eastAsia="Times New Roman" w:hAnsi="Times New Roman" w:cs="Times New Roman"/>
          <w:sz w:val="24"/>
        </w:rPr>
        <w:t xml:space="preserve">Nye, R. (2000). </w:t>
      </w:r>
      <w:r w:rsidRPr="3C53E922">
        <w:rPr>
          <w:rFonts w:ascii="Times New Roman" w:eastAsia="Times New Roman" w:hAnsi="Times New Roman" w:cs="Times New Roman"/>
          <w:i/>
          <w:sz w:val="24"/>
        </w:rPr>
        <w:t>Three Psychologies: Perspectives from Freud, Skinner, and Rogers.</w:t>
      </w:r>
      <w:r w:rsidRPr="3C53E922">
        <w:rPr>
          <w:rFonts w:ascii="Times New Roman" w:eastAsia="Times New Roman" w:hAnsi="Times New Roman" w:cs="Times New Roman"/>
          <w:sz w:val="24"/>
        </w:rPr>
        <w:t xml:space="preserve"> (6th ed.). Wadsworth Cengage Learning.</w:t>
      </w:r>
    </w:p>
    <w:p w14:paraId="1C75E4EF" w14:textId="2B16CB9F" w:rsidR="00683145" w:rsidRPr="00643D88" w:rsidRDefault="00683145" w:rsidP="74D42225">
      <w:pPr>
        <w:pStyle w:val="Body-Black"/>
        <w:ind w:left="720" w:hanging="720"/>
        <w:rPr>
          <w:rFonts w:ascii="Times New Roman" w:eastAsia="Times New Roman" w:hAnsi="Times New Roman" w:cs="Times New Roman"/>
          <w:sz w:val="24"/>
        </w:rPr>
      </w:pPr>
      <w:r w:rsidRPr="3C53E922">
        <w:rPr>
          <w:rFonts w:ascii="Times New Roman" w:eastAsia="Times New Roman" w:hAnsi="Times New Roman" w:cs="Times New Roman"/>
          <w:sz w:val="24"/>
        </w:rPr>
        <w:t xml:space="preserve">Thomas, R. M. (2005). </w:t>
      </w:r>
      <w:r w:rsidRPr="3C53E922">
        <w:rPr>
          <w:rFonts w:ascii="Times New Roman" w:eastAsia="Times New Roman" w:hAnsi="Times New Roman" w:cs="Times New Roman"/>
          <w:i/>
          <w:sz w:val="24"/>
        </w:rPr>
        <w:t>Comparing theories of child development</w:t>
      </w:r>
      <w:r w:rsidRPr="3C53E922">
        <w:rPr>
          <w:rFonts w:ascii="Times New Roman" w:eastAsia="Times New Roman" w:hAnsi="Times New Roman" w:cs="Times New Roman"/>
          <w:sz w:val="24"/>
        </w:rPr>
        <w:t>. (6th ed.). Wadsworth Cengage Learning.</w:t>
      </w:r>
    </w:p>
    <w:p w14:paraId="2EF4BF79" w14:textId="77777777" w:rsidR="00683145" w:rsidRPr="00643D88" w:rsidRDefault="00683145" w:rsidP="74D42225">
      <w:pPr>
        <w:pStyle w:val="Body-Black"/>
        <w:ind w:left="720" w:hanging="720"/>
        <w:rPr>
          <w:rFonts w:ascii="Times New Roman" w:eastAsia="Times New Roman" w:hAnsi="Times New Roman" w:cs="Times New Roman"/>
          <w:b/>
          <w:bCs/>
          <w:sz w:val="24"/>
        </w:rPr>
      </w:pPr>
      <w:r w:rsidRPr="74D42225">
        <w:rPr>
          <w:rFonts w:ascii="Times New Roman" w:eastAsia="Times New Roman" w:hAnsi="Times New Roman" w:cs="Times New Roman"/>
          <w:b/>
          <w:bCs/>
          <w:sz w:val="24"/>
        </w:rPr>
        <w:t>Journals</w:t>
      </w:r>
    </w:p>
    <w:p w14:paraId="7E62416C" w14:textId="77777777" w:rsidR="00683145" w:rsidRPr="00643D88" w:rsidRDefault="00683145" w:rsidP="74D42225">
      <w:pPr>
        <w:pStyle w:val="Body-Black"/>
        <w:ind w:left="720" w:hanging="720"/>
        <w:rPr>
          <w:rFonts w:ascii="Times New Roman" w:eastAsia="Times New Roman" w:hAnsi="Times New Roman" w:cs="Times New Roman"/>
          <w:sz w:val="24"/>
        </w:rPr>
      </w:pPr>
      <w:r w:rsidRPr="74D42225">
        <w:rPr>
          <w:rFonts w:ascii="Times New Roman" w:eastAsia="Times New Roman" w:hAnsi="Times New Roman" w:cs="Times New Roman"/>
          <w:sz w:val="24"/>
        </w:rPr>
        <w:t>Journal of Human Behavior in the Social Environment</w:t>
      </w:r>
    </w:p>
    <w:p w14:paraId="0B6F720F" w14:textId="77777777" w:rsidR="00683145" w:rsidRPr="00643D88" w:rsidRDefault="00683145" w:rsidP="74D42225">
      <w:pPr>
        <w:pStyle w:val="Body-Black"/>
        <w:ind w:left="720" w:hanging="720"/>
        <w:rPr>
          <w:rFonts w:ascii="Times New Roman" w:eastAsia="Times New Roman" w:hAnsi="Times New Roman" w:cs="Times New Roman"/>
          <w:b/>
          <w:bCs/>
          <w:sz w:val="24"/>
        </w:rPr>
      </w:pPr>
      <w:r w:rsidRPr="74D42225">
        <w:rPr>
          <w:rFonts w:ascii="Times New Roman" w:eastAsia="Times New Roman" w:hAnsi="Times New Roman" w:cs="Times New Roman"/>
          <w:b/>
          <w:bCs/>
          <w:sz w:val="24"/>
        </w:rPr>
        <w:t>Websites</w:t>
      </w:r>
    </w:p>
    <w:p w14:paraId="4D7765D7" w14:textId="77777777" w:rsidR="00683145" w:rsidRPr="00643D88" w:rsidRDefault="00683145" w:rsidP="74D42225">
      <w:pPr>
        <w:pStyle w:val="Body-Black"/>
        <w:ind w:left="720" w:hanging="720"/>
        <w:rPr>
          <w:rFonts w:ascii="Times New Roman" w:eastAsia="Times New Roman" w:hAnsi="Times New Roman" w:cs="Times New Roman"/>
          <w:sz w:val="24"/>
        </w:rPr>
      </w:pPr>
      <w:r w:rsidRPr="74D42225">
        <w:rPr>
          <w:rFonts w:ascii="Times New Roman" w:eastAsia="Times New Roman" w:hAnsi="Times New Roman" w:cs="Times New Roman"/>
          <w:sz w:val="24"/>
        </w:rPr>
        <w:t>Child Abuse and Neglect / Sexual Violence</w:t>
      </w:r>
    </w:p>
    <w:p w14:paraId="00B5B4F3" w14:textId="599B16F6" w:rsidR="00683145" w:rsidRPr="00643D88" w:rsidRDefault="00683145" w:rsidP="74D42225">
      <w:pPr>
        <w:pStyle w:val="Body-Black"/>
        <w:ind w:left="720" w:hanging="720"/>
        <w:rPr>
          <w:rFonts w:ascii="Times New Roman" w:eastAsia="Times New Roman" w:hAnsi="Times New Roman" w:cs="Times New Roman"/>
          <w:sz w:val="24"/>
        </w:rPr>
      </w:pPr>
      <w:r w:rsidRPr="3C53E922">
        <w:rPr>
          <w:rFonts w:ascii="Times New Roman" w:eastAsia="Times New Roman" w:hAnsi="Times New Roman" w:cs="Times New Roman"/>
          <w:sz w:val="24"/>
        </w:rPr>
        <w:t xml:space="preserve">Children’s Bureau (n.d.). Child abuse &amp; neglect. </w:t>
      </w:r>
      <w:hyperlink r:id="rId20">
        <w:r w:rsidR="00730271" w:rsidRPr="3C53E922">
          <w:rPr>
            <w:rStyle w:val="Hyperlink"/>
            <w:rFonts w:ascii="Times New Roman" w:eastAsia="Times New Roman" w:hAnsi="Times New Roman" w:cs="Times New Roman"/>
            <w:sz w:val="24"/>
          </w:rPr>
          <w:t>https://www.childwelfare.gov/topics/can/</w:t>
        </w:r>
      </w:hyperlink>
      <w:r w:rsidR="00730271" w:rsidRPr="3C53E922">
        <w:rPr>
          <w:rFonts w:ascii="Times New Roman" w:eastAsia="Times New Roman" w:hAnsi="Times New Roman" w:cs="Times New Roman"/>
          <w:sz w:val="24"/>
        </w:rPr>
        <w:t xml:space="preserve"> </w:t>
      </w:r>
    </w:p>
    <w:p w14:paraId="460EA419" w14:textId="0549B612" w:rsidR="00683145" w:rsidRPr="00643D88" w:rsidRDefault="00683145" w:rsidP="74D42225">
      <w:pPr>
        <w:pStyle w:val="Body-Black"/>
        <w:ind w:left="720" w:hanging="720"/>
        <w:rPr>
          <w:rFonts w:ascii="Times New Roman" w:eastAsia="Times New Roman" w:hAnsi="Times New Roman" w:cs="Times New Roman"/>
          <w:sz w:val="24"/>
        </w:rPr>
      </w:pPr>
      <w:r w:rsidRPr="3C53E922">
        <w:rPr>
          <w:rFonts w:ascii="Times New Roman" w:eastAsia="Times New Roman" w:hAnsi="Times New Roman" w:cs="Times New Roman"/>
          <w:sz w:val="24"/>
        </w:rPr>
        <w:t xml:space="preserve">Prevent Child Abuse America. (2020).  </w:t>
      </w:r>
      <w:hyperlink r:id="rId21">
        <w:r w:rsidR="00730271" w:rsidRPr="3C53E922">
          <w:rPr>
            <w:rStyle w:val="Hyperlink"/>
            <w:rFonts w:ascii="Times New Roman" w:eastAsia="Times New Roman" w:hAnsi="Times New Roman" w:cs="Times New Roman"/>
            <w:sz w:val="24"/>
          </w:rPr>
          <w:t>https://preventchildabuse.org/</w:t>
        </w:r>
      </w:hyperlink>
      <w:r w:rsidR="00730271" w:rsidRPr="3C53E922">
        <w:rPr>
          <w:rFonts w:ascii="Times New Roman" w:eastAsia="Times New Roman" w:hAnsi="Times New Roman" w:cs="Times New Roman"/>
          <w:sz w:val="24"/>
        </w:rPr>
        <w:t xml:space="preserve"> </w:t>
      </w:r>
    </w:p>
    <w:p w14:paraId="1379C9FD" w14:textId="54649D4E" w:rsidR="00683145" w:rsidRPr="00643D88" w:rsidRDefault="00683145" w:rsidP="74D42225">
      <w:pPr>
        <w:pStyle w:val="Body-Black"/>
        <w:ind w:left="720" w:hanging="720"/>
        <w:rPr>
          <w:rFonts w:ascii="Times New Roman" w:eastAsia="Times New Roman" w:hAnsi="Times New Roman" w:cs="Times New Roman"/>
          <w:sz w:val="24"/>
        </w:rPr>
      </w:pPr>
      <w:r w:rsidRPr="3C53E922">
        <w:rPr>
          <w:rFonts w:ascii="Times New Roman" w:eastAsia="Times New Roman" w:hAnsi="Times New Roman" w:cs="Times New Roman"/>
          <w:sz w:val="24"/>
        </w:rPr>
        <w:t xml:space="preserve">Tennyson Center for Children. (n.d.). </w:t>
      </w:r>
      <w:hyperlink r:id="rId22">
        <w:r w:rsidR="00730271" w:rsidRPr="3C53E922">
          <w:rPr>
            <w:rStyle w:val="Hyperlink"/>
            <w:rFonts w:ascii="Times New Roman" w:eastAsia="Times New Roman" w:hAnsi="Times New Roman" w:cs="Times New Roman"/>
            <w:sz w:val="24"/>
          </w:rPr>
          <w:t>https://www.tennysoncenter.org/about-child-abuse/</w:t>
        </w:r>
      </w:hyperlink>
      <w:r w:rsidR="00730271" w:rsidRPr="3C53E922">
        <w:rPr>
          <w:rFonts w:ascii="Times New Roman" w:eastAsia="Times New Roman" w:hAnsi="Times New Roman" w:cs="Times New Roman"/>
          <w:sz w:val="24"/>
        </w:rPr>
        <w:t xml:space="preserve"> </w:t>
      </w:r>
    </w:p>
    <w:p w14:paraId="29B3EE71" w14:textId="0DCB000B" w:rsidR="00683145" w:rsidRPr="00643D88" w:rsidRDefault="00683145" w:rsidP="74D42225">
      <w:pPr>
        <w:pStyle w:val="Body-Black"/>
        <w:ind w:left="720" w:hanging="720"/>
        <w:rPr>
          <w:rFonts w:ascii="Times New Roman" w:eastAsia="Times New Roman" w:hAnsi="Times New Roman" w:cs="Times New Roman"/>
          <w:sz w:val="24"/>
        </w:rPr>
      </w:pPr>
      <w:r w:rsidRPr="3C53E922">
        <w:rPr>
          <w:rFonts w:ascii="Times New Roman" w:eastAsia="Times New Roman" w:hAnsi="Times New Roman" w:cs="Times New Roman"/>
          <w:sz w:val="24"/>
        </w:rPr>
        <w:t xml:space="preserve">Rape, Abuse, &amp; Incest National Network (RAINN). (2020). </w:t>
      </w:r>
      <w:hyperlink r:id="rId23">
        <w:r w:rsidR="00730271" w:rsidRPr="3C53E922">
          <w:rPr>
            <w:rStyle w:val="Hyperlink"/>
            <w:rFonts w:ascii="Times New Roman" w:eastAsia="Times New Roman" w:hAnsi="Times New Roman" w:cs="Times New Roman"/>
            <w:sz w:val="24"/>
          </w:rPr>
          <w:t>https://www.rainn.org/</w:t>
        </w:r>
      </w:hyperlink>
      <w:r w:rsidR="00730271" w:rsidRPr="3C53E922">
        <w:rPr>
          <w:rFonts w:ascii="Times New Roman" w:eastAsia="Times New Roman" w:hAnsi="Times New Roman" w:cs="Times New Roman"/>
          <w:sz w:val="24"/>
        </w:rPr>
        <w:t xml:space="preserve"> </w:t>
      </w:r>
    </w:p>
    <w:p w14:paraId="0581BB77" w14:textId="77777777" w:rsidR="00683145" w:rsidRPr="00643D88" w:rsidRDefault="00683145" w:rsidP="74D42225">
      <w:pPr>
        <w:pStyle w:val="Body-Black"/>
        <w:ind w:left="720" w:hanging="720"/>
        <w:rPr>
          <w:rFonts w:ascii="Times New Roman" w:eastAsia="Times New Roman" w:hAnsi="Times New Roman" w:cs="Times New Roman"/>
          <w:b/>
          <w:bCs/>
          <w:sz w:val="24"/>
        </w:rPr>
      </w:pPr>
      <w:r w:rsidRPr="74D42225">
        <w:rPr>
          <w:rFonts w:ascii="Times New Roman" w:eastAsia="Times New Roman" w:hAnsi="Times New Roman" w:cs="Times New Roman"/>
          <w:b/>
          <w:bCs/>
          <w:sz w:val="24"/>
        </w:rPr>
        <w:t>Disabilities</w:t>
      </w:r>
    </w:p>
    <w:p w14:paraId="5D016D11" w14:textId="5F1D9329" w:rsidR="00683145" w:rsidRPr="00643D88" w:rsidRDefault="00683145" w:rsidP="74D42225">
      <w:pPr>
        <w:pStyle w:val="Body-Black"/>
        <w:ind w:left="720" w:hanging="720"/>
        <w:rPr>
          <w:rFonts w:ascii="Times New Roman" w:eastAsia="Times New Roman" w:hAnsi="Times New Roman" w:cs="Times New Roman"/>
          <w:sz w:val="24"/>
        </w:rPr>
      </w:pPr>
      <w:r w:rsidRPr="3C53E922">
        <w:rPr>
          <w:rFonts w:ascii="Times New Roman" w:eastAsia="Times New Roman" w:hAnsi="Times New Roman" w:cs="Times New Roman"/>
          <w:sz w:val="24"/>
        </w:rPr>
        <w:t xml:space="preserve">American Association on Intellectual and Developmental Disabilities (AAIDD). (2019). </w:t>
      </w:r>
      <w:hyperlink r:id="rId24">
        <w:r w:rsidR="00730271" w:rsidRPr="3C53E922">
          <w:rPr>
            <w:rStyle w:val="Hyperlink"/>
            <w:rFonts w:ascii="Times New Roman" w:eastAsia="Times New Roman" w:hAnsi="Times New Roman" w:cs="Times New Roman"/>
            <w:sz w:val="24"/>
          </w:rPr>
          <w:t>https://www.aamr.org/</w:t>
        </w:r>
      </w:hyperlink>
      <w:r w:rsidR="00730271" w:rsidRPr="3C53E922">
        <w:rPr>
          <w:rFonts w:ascii="Times New Roman" w:eastAsia="Times New Roman" w:hAnsi="Times New Roman" w:cs="Times New Roman"/>
          <w:sz w:val="24"/>
        </w:rPr>
        <w:t xml:space="preserve"> </w:t>
      </w:r>
    </w:p>
    <w:p w14:paraId="1F586E84" w14:textId="60D32C5B" w:rsidR="00683145" w:rsidRPr="00643D88" w:rsidRDefault="00683145" w:rsidP="74D42225">
      <w:pPr>
        <w:pStyle w:val="Body-Black"/>
        <w:ind w:left="720" w:hanging="720"/>
        <w:rPr>
          <w:rFonts w:ascii="Times New Roman" w:eastAsia="Times New Roman" w:hAnsi="Times New Roman" w:cs="Times New Roman"/>
          <w:sz w:val="24"/>
        </w:rPr>
      </w:pPr>
      <w:r w:rsidRPr="3C53E922">
        <w:rPr>
          <w:rFonts w:ascii="Times New Roman" w:eastAsia="Times New Roman" w:hAnsi="Times New Roman" w:cs="Times New Roman"/>
          <w:sz w:val="24"/>
        </w:rPr>
        <w:t xml:space="preserve">Power to Decide. (2020). </w:t>
      </w:r>
      <w:hyperlink r:id="rId25">
        <w:r w:rsidR="00730271" w:rsidRPr="3C53E922">
          <w:rPr>
            <w:rStyle w:val="Hyperlink"/>
            <w:rFonts w:ascii="Times New Roman" w:eastAsia="Times New Roman" w:hAnsi="Times New Roman" w:cs="Times New Roman"/>
            <w:sz w:val="24"/>
          </w:rPr>
          <w:t>https://powertodecide.org/</w:t>
        </w:r>
      </w:hyperlink>
      <w:r w:rsidR="00730271" w:rsidRPr="3C53E922">
        <w:rPr>
          <w:rFonts w:ascii="Times New Roman" w:eastAsia="Times New Roman" w:hAnsi="Times New Roman" w:cs="Times New Roman"/>
          <w:sz w:val="24"/>
        </w:rPr>
        <w:t xml:space="preserve"> </w:t>
      </w:r>
    </w:p>
    <w:p w14:paraId="41996612" w14:textId="3D5B4A8F" w:rsidR="00683145" w:rsidRPr="00643D88" w:rsidRDefault="00683145" w:rsidP="74D42225">
      <w:pPr>
        <w:pStyle w:val="Body-Black"/>
        <w:ind w:left="720" w:hanging="720"/>
        <w:rPr>
          <w:rFonts w:ascii="Times New Roman" w:eastAsia="Times New Roman" w:hAnsi="Times New Roman" w:cs="Times New Roman"/>
          <w:sz w:val="24"/>
        </w:rPr>
      </w:pPr>
      <w:r w:rsidRPr="3C53E922">
        <w:rPr>
          <w:rFonts w:ascii="Times New Roman" w:eastAsia="Times New Roman" w:hAnsi="Times New Roman" w:cs="Times New Roman"/>
          <w:sz w:val="24"/>
        </w:rPr>
        <w:t xml:space="preserve">Americans with Disabilities Act (ADA) National Network. (n.d.). </w:t>
      </w:r>
      <w:r w:rsidRPr="3C53E922">
        <w:rPr>
          <w:rFonts w:ascii="Times New Roman" w:eastAsia="Times New Roman" w:hAnsi="Times New Roman" w:cs="Times New Roman"/>
          <w:i/>
          <w:sz w:val="24"/>
        </w:rPr>
        <w:t>What is the Americans with Disabilities Act (ADA)?</w:t>
      </w:r>
      <w:r w:rsidRPr="3C53E922">
        <w:rPr>
          <w:rFonts w:ascii="Times New Roman" w:eastAsia="Times New Roman" w:hAnsi="Times New Roman" w:cs="Times New Roman"/>
          <w:sz w:val="24"/>
        </w:rPr>
        <w:t xml:space="preserve">  </w:t>
      </w:r>
      <w:hyperlink r:id="rId26">
        <w:r w:rsidR="00730271" w:rsidRPr="3C53E922">
          <w:rPr>
            <w:rStyle w:val="Hyperlink"/>
            <w:rFonts w:ascii="Times New Roman" w:eastAsia="Times New Roman" w:hAnsi="Times New Roman" w:cs="Times New Roman"/>
            <w:sz w:val="24"/>
          </w:rPr>
          <w:t>https://adata.org/learn-about-ada</w:t>
        </w:r>
      </w:hyperlink>
      <w:r w:rsidR="00730271" w:rsidRPr="3C53E922">
        <w:rPr>
          <w:rFonts w:ascii="Times New Roman" w:eastAsia="Times New Roman" w:hAnsi="Times New Roman" w:cs="Times New Roman"/>
          <w:sz w:val="24"/>
        </w:rPr>
        <w:t xml:space="preserve"> </w:t>
      </w:r>
    </w:p>
    <w:p w14:paraId="19C132FE" w14:textId="77777777" w:rsidR="00683145" w:rsidRPr="00643D88" w:rsidRDefault="00683145" w:rsidP="74D42225">
      <w:pPr>
        <w:pStyle w:val="Body-Black"/>
        <w:ind w:left="720" w:hanging="720"/>
        <w:rPr>
          <w:rFonts w:ascii="Times New Roman" w:eastAsia="Times New Roman" w:hAnsi="Times New Roman" w:cs="Times New Roman"/>
          <w:b/>
          <w:bCs/>
          <w:sz w:val="24"/>
        </w:rPr>
      </w:pPr>
      <w:r w:rsidRPr="74D42225">
        <w:rPr>
          <w:rFonts w:ascii="Times New Roman" w:eastAsia="Times New Roman" w:hAnsi="Times New Roman" w:cs="Times New Roman"/>
          <w:b/>
          <w:bCs/>
          <w:sz w:val="24"/>
        </w:rPr>
        <w:t>Teen Pregnancy</w:t>
      </w:r>
    </w:p>
    <w:p w14:paraId="23CDEF2D" w14:textId="552AA0ED" w:rsidR="00683145" w:rsidRPr="00643D88" w:rsidRDefault="00683145" w:rsidP="74D42225">
      <w:pPr>
        <w:pStyle w:val="Body-Black"/>
        <w:ind w:left="720" w:hanging="720"/>
        <w:rPr>
          <w:rFonts w:ascii="Times New Roman" w:eastAsia="Times New Roman" w:hAnsi="Times New Roman" w:cs="Times New Roman"/>
          <w:sz w:val="24"/>
        </w:rPr>
      </w:pPr>
      <w:r w:rsidRPr="3C53E922">
        <w:rPr>
          <w:rFonts w:ascii="Times New Roman" w:eastAsia="Times New Roman" w:hAnsi="Times New Roman" w:cs="Times New Roman"/>
          <w:sz w:val="24"/>
        </w:rPr>
        <w:t xml:space="preserve">NARAL Pro-Choice America. (2020). </w:t>
      </w:r>
      <w:hyperlink r:id="rId27">
        <w:r w:rsidR="00730271" w:rsidRPr="3C53E922">
          <w:rPr>
            <w:rStyle w:val="Hyperlink"/>
            <w:rFonts w:ascii="Times New Roman" w:eastAsia="Times New Roman" w:hAnsi="Times New Roman" w:cs="Times New Roman"/>
            <w:sz w:val="24"/>
          </w:rPr>
          <w:t>https://www.prochoiceamerica.org/about/</w:t>
        </w:r>
      </w:hyperlink>
      <w:r w:rsidR="00730271" w:rsidRPr="3C53E922">
        <w:rPr>
          <w:rFonts w:ascii="Times New Roman" w:eastAsia="Times New Roman" w:hAnsi="Times New Roman" w:cs="Times New Roman"/>
          <w:sz w:val="24"/>
        </w:rPr>
        <w:t xml:space="preserve"> </w:t>
      </w:r>
    </w:p>
    <w:p w14:paraId="4C84D48C" w14:textId="09CE4ADB" w:rsidR="00683145" w:rsidRPr="00643D88" w:rsidRDefault="00683145" w:rsidP="74D42225">
      <w:pPr>
        <w:pStyle w:val="Body-Black"/>
        <w:ind w:left="720" w:hanging="720"/>
        <w:rPr>
          <w:rFonts w:ascii="Times New Roman" w:eastAsia="Times New Roman" w:hAnsi="Times New Roman" w:cs="Times New Roman"/>
          <w:sz w:val="24"/>
        </w:rPr>
      </w:pPr>
      <w:r w:rsidRPr="3C53E922">
        <w:rPr>
          <w:rFonts w:ascii="Times New Roman" w:eastAsia="Times New Roman" w:hAnsi="Times New Roman" w:cs="Times New Roman"/>
          <w:sz w:val="24"/>
        </w:rPr>
        <w:t xml:space="preserve">Pro-Life Across America. (2019). </w:t>
      </w:r>
      <w:hyperlink r:id="rId28">
        <w:r w:rsidR="00730271" w:rsidRPr="3C53E922">
          <w:rPr>
            <w:rStyle w:val="Hyperlink"/>
            <w:rFonts w:ascii="Times New Roman" w:eastAsia="Times New Roman" w:hAnsi="Times New Roman" w:cs="Times New Roman"/>
            <w:sz w:val="24"/>
          </w:rPr>
          <w:t>https://prolifeacrossamerica.org/</w:t>
        </w:r>
      </w:hyperlink>
      <w:r w:rsidR="00730271" w:rsidRPr="3C53E922">
        <w:rPr>
          <w:rFonts w:ascii="Times New Roman" w:eastAsia="Times New Roman" w:hAnsi="Times New Roman" w:cs="Times New Roman"/>
          <w:sz w:val="24"/>
        </w:rPr>
        <w:t xml:space="preserve"> </w:t>
      </w:r>
    </w:p>
    <w:p w14:paraId="4C0BA475" w14:textId="1149679A" w:rsidR="00683145" w:rsidRPr="00643D88" w:rsidRDefault="00683145" w:rsidP="74D42225">
      <w:pPr>
        <w:pStyle w:val="Body-Black"/>
        <w:ind w:left="720" w:hanging="720"/>
        <w:rPr>
          <w:rFonts w:ascii="Times New Roman" w:eastAsia="Times New Roman" w:hAnsi="Times New Roman" w:cs="Times New Roman"/>
          <w:sz w:val="24"/>
        </w:rPr>
      </w:pPr>
      <w:r w:rsidRPr="3C53E922">
        <w:rPr>
          <w:rFonts w:ascii="Times New Roman" w:eastAsia="Times New Roman" w:hAnsi="Times New Roman" w:cs="Times New Roman"/>
          <w:sz w:val="24"/>
        </w:rPr>
        <w:t xml:space="preserve">National Right to Life (n.d.). </w:t>
      </w:r>
      <w:hyperlink r:id="rId29">
        <w:r w:rsidR="00730271" w:rsidRPr="3C53E922">
          <w:rPr>
            <w:rStyle w:val="Hyperlink"/>
            <w:rFonts w:ascii="Times New Roman" w:eastAsia="Times New Roman" w:hAnsi="Times New Roman" w:cs="Times New Roman"/>
            <w:sz w:val="24"/>
          </w:rPr>
          <w:t>https://www.nrlc.org/</w:t>
        </w:r>
      </w:hyperlink>
      <w:r w:rsidR="00730271" w:rsidRPr="3C53E922">
        <w:rPr>
          <w:rFonts w:ascii="Times New Roman" w:eastAsia="Times New Roman" w:hAnsi="Times New Roman" w:cs="Times New Roman"/>
          <w:sz w:val="24"/>
        </w:rPr>
        <w:t xml:space="preserve"> </w:t>
      </w:r>
    </w:p>
    <w:p w14:paraId="236582EF" w14:textId="77777777" w:rsidR="00683145" w:rsidRPr="00643D88" w:rsidRDefault="00683145" w:rsidP="74D42225">
      <w:pPr>
        <w:pStyle w:val="Body-Black"/>
        <w:ind w:left="720" w:hanging="720"/>
        <w:rPr>
          <w:rFonts w:ascii="Times New Roman" w:eastAsia="Times New Roman" w:hAnsi="Times New Roman" w:cs="Times New Roman"/>
          <w:b/>
          <w:bCs/>
          <w:sz w:val="24"/>
        </w:rPr>
      </w:pPr>
      <w:r w:rsidRPr="74D42225">
        <w:rPr>
          <w:rFonts w:ascii="Times New Roman" w:eastAsia="Times New Roman" w:hAnsi="Times New Roman" w:cs="Times New Roman"/>
          <w:b/>
          <w:bCs/>
          <w:sz w:val="24"/>
        </w:rPr>
        <w:t>Hate Crimes</w:t>
      </w:r>
    </w:p>
    <w:p w14:paraId="085CC3B3" w14:textId="7E117E8C" w:rsidR="00683145" w:rsidRPr="00643D88" w:rsidRDefault="00683145" w:rsidP="74D42225">
      <w:pPr>
        <w:pStyle w:val="Body-Black"/>
        <w:ind w:left="720" w:hanging="720"/>
        <w:rPr>
          <w:rFonts w:ascii="Times New Roman" w:eastAsia="Times New Roman" w:hAnsi="Times New Roman" w:cs="Times New Roman"/>
          <w:sz w:val="24"/>
        </w:rPr>
      </w:pPr>
      <w:r w:rsidRPr="3C53E922">
        <w:rPr>
          <w:rFonts w:ascii="Times New Roman" w:eastAsia="Times New Roman" w:hAnsi="Times New Roman" w:cs="Times New Roman"/>
          <w:sz w:val="24"/>
        </w:rPr>
        <w:t xml:space="preserve">Federal Bureau of Investigation. (n.d.). </w:t>
      </w:r>
      <w:r w:rsidRPr="3C53E922">
        <w:rPr>
          <w:rFonts w:ascii="Times New Roman" w:eastAsia="Times New Roman" w:hAnsi="Times New Roman" w:cs="Times New Roman"/>
          <w:i/>
          <w:sz w:val="24"/>
        </w:rPr>
        <w:t>FBI investigates hate crimes.</w:t>
      </w:r>
      <w:r w:rsidRPr="3C53E922">
        <w:rPr>
          <w:rFonts w:ascii="Times New Roman" w:eastAsia="Times New Roman" w:hAnsi="Times New Roman" w:cs="Times New Roman"/>
          <w:sz w:val="24"/>
        </w:rPr>
        <w:t xml:space="preserve"> </w:t>
      </w:r>
      <w:hyperlink r:id="rId30">
        <w:r w:rsidR="00730271" w:rsidRPr="3C53E922">
          <w:rPr>
            <w:rStyle w:val="Hyperlink"/>
            <w:rFonts w:ascii="Times New Roman" w:eastAsia="Times New Roman" w:hAnsi="Times New Roman" w:cs="Times New Roman"/>
            <w:sz w:val="24"/>
          </w:rPr>
          <w:t>https://www.fbi.gov/investigate/civil-rights/hate-crimes</w:t>
        </w:r>
      </w:hyperlink>
      <w:r w:rsidR="00730271" w:rsidRPr="3C53E922">
        <w:rPr>
          <w:rFonts w:ascii="Times New Roman" w:eastAsia="Times New Roman" w:hAnsi="Times New Roman" w:cs="Times New Roman"/>
          <w:sz w:val="24"/>
        </w:rPr>
        <w:t xml:space="preserve"> </w:t>
      </w:r>
    </w:p>
    <w:p w14:paraId="5F659875" w14:textId="65C4D0C0" w:rsidR="00683145" w:rsidRPr="00643D88" w:rsidRDefault="00683145" w:rsidP="74D42225">
      <w:pPr>
        <w:pStyle w:val="Body-Black"/>
        <w:ind w:left="720" w:hanging="720"/>
        <w:rPr>
          <w:rFonts w:ascii="Times New Roman" w:eastAsia="Times New Roman" w:hAnsi="Times New Roman" w:cs="Times New Roman"/>
          <w:sz w:val="24"/>
        </w:rPr>
      </w:pPr>
      <w:r w:rsidRPr="3C53E922">
        <w:rPr>
          <w:rFonts w:ascii="Times New Roman" w:eastAsia="Times New Roman" w:hAnsi="Times New Roman" w:cs="Times New Roman"/>
          <w:sz w:val="24"/>
        </w:rPr>
        <w:t xml:space="preserve">The United States Department of Justice. (n.d.). </w:t>
      </w:r>
      <w:r w:rsidRPr="3C53E922">
        <w:rPr>
          <w:rFonts w:ascii="Times New Roman" w:eastAsia="Times New Roman" w:hAnsi="Times New Roman" w:cs="Times New Roman"/>
          <w:i/>
          <w:sz w:val="24"/>
        </w:rPr>
        <w:t xml:space="preserve">Learn about hate crimes. </w:t>
      </w:r>
      <w:r w:rsidRPr="3C53E922">
        <w:rPr>
          <w:rFonts w:ascii="Times New Roman" w:eastAsia="Times New Roman" w:hAnsi="Times New Roman" w:cs="Times New Roman"/>
          <w:sz w:val="24"/>
        </w:rPr>
        <w:t xml:space="preserve"> </w:t>
      </w:r>
      <w:hyperlink r:id="rId31">
        <w:r w:rsidR="00730271" w:rsidRPr="3C53E922">
          <w:rPr>
            <w:rStyle w:val="Hyperlink"/>
            <w:rFonts w:ascii="Times New Roman" w:eastAsia="Times New Roman" w:hAnsi="Times New Roman" w:cs="Times New Roman"/>
            <w:sz w:val="24"/>
          </w:rPr>
          <w:t>https://www.justice.gov/hatecrimes/learn-about-hate-crimes</w:t>
        </w:r>
      </w:hyperlink>
      <w:r w:rsidR="00730271" w:rsidRPr="3C53E922">
        <w:rPr>
          <w:rFonts w:ascii="Times New Roman" w:eastAsia="Times New Roman" w:hAnsi="Times New Roman" w:cs="Times New Roman"/>
          <w:sz w:val="24"/>
        </w:rPr>
        <w:t xml:space="preserve"> </w:t>
      </w:r>
    </w:p>
    <w:p w14:paraId="49F93921" w14:textId="77777777" w:rsidR="00683145" w:rsidRPr="00643D88" w:rsidRDefault="00683145" w:rsidP="74D42225">
      <w:pPr>
        <w:pStyle w:val="Body-Black"/>
        <w:ind w:left="720" w:hanging="720"/>
        <w:rPr>
          <w:rFonts w:ascii="Times New Roman" w:eastAsia="Times New Roman" w:hAnsi="Times New Roman" w:cs="Times New Roman"/>
          <w:b/>
          <w:bCs/>
          <w:sz w:val="24"/>
        </w:rPr>
      </w:pPr>
      <w:r w:rsidRPr="74D42225">
        <w:rPr>
          <w:rFonts w:ascii="Times New Roman" w:eastAsia="Times New Roman" w:hAnsi="Times New Roman" w:cs="Times New Roman"/>
          <w:b/>
          <w:bCs/>
          <w:sz w:val="24"/>
        </w:rPr>
        <w:t>HIV/AIDS</w:t>
      </w:r>
    </w:p>
    <w:p w14:paraId="79117F8D" w14:textId="721CE6AA" w:rsidR="00683145" w:rsidRPr="00643D88" w:rsidRDefault="00683145" w:rsidP="74D42225">
      <w:pPr>
        <w:pStyle w:val="Body-Black"/>
        <w:ind w:left="720" w:hanging="720"/>
        <w:rPr>
          <w:rFonts w:ascii="Times New Roman" w:eastAsia="Times New Roman" w:hAnsi="Times New Roman" w:cs="Times New Roman"/>
          <w:sz w:val="24"/>
        </w:rPr>
      </w:pPr>
      <w:r w:rsidRPr="3C53E922">
        <w:rPr>
          <w:rFonts w:ascii="Times New Roman" w:eastAsia="Times New Roman" w:hAnsi="Times New Roman" w:cs="Times New Roman"/>
          <w:sz w:val="24"/>
        </w:rPr>
        <w:t xml:space="preserve">Centers for Disease Control and Prevention (CDC). (2017). </w:t>
      </w:r>
      <w:r w:rsidRPr="3C53E922">
        <w:rPr>
          <w:rFonts w:ascii="Times New Roman" w:eastAsia="Times New Roman" w:hAnsi="Times New Roman" w:cs="Times New Roman"/>
          <w:i/>
          <w:sz w:val="24"/>
        </w:rPr>
        <w:t xml:space="preserve">HIV/AIDS &amp; STDs. </w:t>
      </w:r>
      <w:r w:rsidRPr="3C53E922">
        <w:rPr>
          <w:rFonts w:ascii="Times New Roman" w:eastAsia="Times New Roman" w:hAnsi="Times New Roman" w:cs="Times New Roman"/>
          <w:sz w:val="24"/>
        </w:rPr>
        <w:t xml:space="preserve"> </w:t>
      </w:r>
      <w:hyperlink r:id="rId32">
        <w:r w:rsidR="00730271" w:rsidRPr="3C53E922">
          <w:rPr>
            <w:rStyle w:val="Hyperlink"/>
            <w:rFonts w:ascii="Times New Roman" w:eastAsia="Times New Roman" w:hAnsi="Times New Roman" w:cs="Times New Roman"/>
            <w:sz w:val="24"/>
          </w:rPr>
          <w:t>https://www.cdc.gov/std/hiv/</w:t>
        </w:r>
      </w:hyperlink>
      <w:r w:rsidR="00730271" w:rsidRPr="3C53E922">
        <w:rPr>
          <w:rFonts w:ascii="Times New Roman" w:eastAsia="Times New Roman" w:hAnsi="Times New Roman" w:cs="Times New Roman"/>
          <w:sz w:val="24"/>
        </w:rPr>
        <w:t xml:space="preserve"> </w:t>
      </w:r>
    </w:p>
    <w:p w14:paraId="402E2F43" w14:textId="5B2F836C" w:rsidR="00683145" w:rsidRPr="00643D88" w:rsidRDefault="00683145" w:rsidP="74D42225">
      <w:pPr>
        <w:pStyle w:val="Body-Black"/>
        <w:ind w:left="720" w:hanging="720"/>
        <w:rPr>
          <w:rFonts w:ascii="Times New Roman" w:eastAsia="Times New Roman" w:hAnsi="Times New Roman" w:cs="Times New Roman"/>
          <w:sz w:val="24"/>
        </w:rPr>
      </w:pPr>
      <w:r w:rsidRPr="3C53E922">
        <w:rPr>
          <w:rFonts w:ascii="Times New Roman" w:eastAsia="Times New Roman" w:hAnsi="Times New Roman" w:cs="Times New Roman"/>
          <w:sz w:val="24"/>
        </w:rPr>
        <w:lastRenderedPageBreak/>
        <w:t xml:space="preserve">World Health Organization (WHO). (2020). </w:t>
      </w:r>
      <w:r w:rsidRPr="3C53E922">
        <w:rPr>
          <w:rFonts w:ascii="Times New Roman" w:eastAsia="Times New Roman" w:hAnsi="Times New Roman" w:cs="Times New Roman"/>
          <w:i/>
          <w:sz w:val="24"/>
        </w:rPr>
        <w:t>HIV.</w:t>
      </w:r>
      <w:r w:rsidRPr="3C53E922">
        <w:rPr>
          <w:rFonts w:ascii="Times New Roman" w:eastAsia="Times New Roman" w:hAnsi="Times New Roman" w:cs="Times New Roman"/>
          <w:sz w:val="24"/>
        </w:rPr>
        <w:t xml:space="preserve"> </w:t>
      </w:r>
      <w:hyperlink r:id="rId33">
        <w:r w:rsidR="00730271" w:rsidRPr="3C53E922">
          <w:rPr>
            <w:rStyle w:val="Hyperlink"/>
            <w:rFonts w:ascii="Times New Roman" w:eastAsia="Times New Roman" w:hAnsi="Times New Roman" w:cs="Times New Roman"/>
            <w:sz w:val="24"/>
          </w:rPr>
          <w:t>https://www.who.int/hiv/en/</w:t>
        </w:r>
      </w:hyperlink>
      <w:r w:rsidR="00730271" w:rsidRPr="3C53E922">
        <w:rPr>
          <w:rFonts w:ascii="Times New Roman" w:eastAsia="Times New Roman" w:hAnsi="Times New Roman" w:cs="Times New Roman"/>
          <w:sz w:val="24"/>
        </w:rPr>
        <w:t xml:space="preserve"> </w:t>
      </w:r>
    </w:p>
    <w:p w14:paraId="648BE464" w14:textId="77777777" w:rsidR="00683145" w:rsidRPr="00643D88" w:rsidRDefault="00683145" w:rsidP="74D42225">
      <w:pPr>
        <w:pStyle w:val="Body-Black"/>
        <w:ind w:left="720" w:hanging="720"/>
        <w:rPr>
          <w:rFonts w:ascii="Times New Roman" w:eastAsia="Times New Roman" w:hAnsi="Times New Roman" w:cs="Times New Roman"/>
          <w:b/>
          <w:bCs/>
          <w:sz w:val="24"/>
        </w:rPr>
      </w:pPr>
      <w:r w:rsidRPr="74D42225">
        <w:rPr>
          <w:rFonts w:ascii="Times New Roman" w:eastAsia="Times New Roman" w:hAnsi="Times New Roman" w:cs="Times New Roman"/>
          <w:b/>
          <w:bCs/>
          <w:sz w:val="24"/>
        </w:rPr>
        <w:t>LGBTQ</w:t>
      </w:r>
    </w:p>
    <w:p w14:paraId="65C5C810" w14:textId="5E5C52E2" w:rsidR="00683145" w:rsidRPr="00643D88" w:rsidRDefault="00683145" w:rsidP="74D42225">
      <w:pPr>
        <w:pStyle w:val="Body-Black"/>
        <w:ind w:left="720" w:hanging="720"/>
        <w:rPr>
          <w:rFonts w:ascii="Times New Roman" w:eastAsia="Times New Roman" w:hAnsi="Times New Roman" w:cs="Times New Roman"/>
          <w:sz w:val="24"/>
        </w:rPr>
      </w:pPr>
      <w:r w:rsidRPr="3C53E922">
        <w:rPr>
          <w:rFonts w:ascii="Times New Roman" w:eastAsia="Times New Roman" w:hAnsi="Times New Roman" w:cs="Times New Roman"/>
          <w:sz w:val="24"/>
        </w:rPr>
        <w:t xml:space="preserve">National LGBTQ Task Force. (2020). </w:t>
      </w:r>
      <w:hyperlink r:id="rId34">
        <w:r w:rsidR="00730271" w:rsidRPr="3C53E922">
          <w:rPr>
            <w:rStyle w:val="Hyperlink"/>
            <w:rFonts w:ascii="Times New Roman" w:eastAsia="Times New Roman" w:hAnsi="Times New Roman" w:cs="Times New Roman"/>
            <w:sz w:val="24"/>
          </w:rPr>
          <w:t>https://www.thetaskforce.org/</w:t>
        </w:r>
      </w:hyperlink>
      <w:r w:rsidR="00730271" w:rsidRPr="3C53E922">
        <w:rPr>
          <w:rFonts w:ascii="Times New Roman" w:eastAsia="Times New Roman" w:hAnsi="Times New Roman" w:cs="Times New Roman"/>
          <w:sz w:val="24"/>
        </w:rPr>
        <w:t xml:space="preserve"> </w:t>
      </w:r>
    </w:p>
    <w:p w14:paraId="597CF202" w14:textId="16359D10" w:rsidR="00683145" w:rsidRPr="00643D88" w:rsidRDefault="00683145" w:rsidP="74D42225">
      <w:pPr>
        <w:pStyle w:val="Body-Black"/>
        <w:ind w:left="720" w:hanging="720"/>
        <w:rPr>
          <w:rFonts w:ascii="Times New Roman" w:eastAsia="Times New Roman" w:hAnsi="Times New Roman" w:cs="Times New Roman"/>
          <w:sz w:val="24"/>
        </w:rPr>
      </w:pPr>
      <w:proofErr w:type="spellStart"/>
      <w:r w:rsidRPr="3C53E922">
        <w:rPr>
          <w:rFonts w:ascii="Times New Roman" w:eastAsia="Times New Roman" w:hAnsi="Times New Roman" w:cs="Times New Roman"/>
          <w:sz w:val="24"/>
        </w:rPr>
        <w:t>OutRight</w:t>
      </w:r>
      <w:proofErr w:type="spellEnd"/>
      <w:r w:rsidRPr="3C53E922">
        <w:rPr>
          <w:rFonts w:ascii="Times New Roman" w:eastAsia="Times New Roman" w:hAnsi="Times New Roman" w:cs="Times New Roman"/>
          <w:sz w:val="24"/>
        </w:rPr>
        <w:t xml:space="preserve"> Action International. (n.d.). </w:t>
      </w:r>
      <w:hyperlink r:id="rId35">
        <w:r w:rsidR="00730271" w:rsidRPr="3C53E922">
          <w:rPr>
            <w:rStyle w:val="Hyperlink"/>
            <w:rFonts w:ascii="Times New Roman" w:eastAsia="Times New Roman" w:hAnsi="Times New Roman" w:cs="Times New Roman"/>
            <w:sz w:val="24"/>
          </w:rPr>
          <w:t>https://outrightinternational.org/</w:t>
        </w:r>
      </w:hyperlink>
      <w:r w:rsidR="00730271" w:rsidRPr="3C53E922">
        <w:rPr>
          <w:rFonts w:ascii="Times New Roman" w:eastAsia="Times New Roman" w:hAnsi="Times New Roman" w:cs="Times New Roman"/>
          <w:sz w:val="24"/>
        </w:rPr>
        <w:t xml:space="preserve"> </w:t>
      </w:r>
    </w:p>
    <w:p w14:paraId="75BB3508" w14:textId="77777777" w:rsidR="00683145" w:rsidRPr="00643D88" w:rsidRDefault="00683145" w:rsidP="74D42225">
      <w:pPr>
        <w:pStyle w:val="Body-Black"/>
        <w:ind w:left="720" w:hanging="720"/>
        <w:rPr>
          <w:rFonts w:ascii="Times New Roman" w:eastAsia="Times New Roman" w:hAnsi="Times New Roman" w:cs="Times New Roman"/>
          <w:b/>
          <w:bCs/>
          <w:sz w:val="24"/>
        </w:rPr>
      </w:pPr>
      <w:r w:rsidRPr="74D42225">
        <w:rPr>
          <w:rFonts w:ascii="Times New Roman" w:eastAsia="Times New Roman" w:hAnsi="Times New Roman" w:cs="Times New Roman"/>
          <w:b/>
          <w:bCs/>
          <w:sz w:val="24"/>
        </w:rPr>
        <w:t>Others</w:t>
      </w:r>
    </w:p>
    <w:p w14:paraId="29EE5A7C" w14:textId="04021CA6" w:rsidR="00683145" w:rsidRPr="00643D88" w:rsidRDefault="00683145" w:rsidP="74D42225">
      <w:pPr>
        <w:pStyle w:val="Body-Black"/>
        <w:ind w:left="720" w:hanging="720"/>
        <w:rPr>
          <w:rFonts w:ascii="Times New Roman" w:eastAsia="Times New Roman" w:hAnsi="Times New Roman" w:cs="Times New Roman"/>
          <w:sz w:val="24"/>
        </w:rPr>
      </w:pPr>
      <w:r w:rsidRPr="3C53E922">
        <w:rPr>
          <w:rFonts w:ascii="Times New Roman" w:eastAsia="Times New Roman" w:hAnsi="Times New Roman" w:cs="Times New Roman"/>
          <w:sz w:val="24"/>
        </w:rPr>
        <w:t xml:space="preserve">National Center for Missing &amp; Exploited Children. (2020). </w:t>
      </w:r>
      <w:hyperlink r:id="rId36">
        <w:r w:rsidR="00730271" w:rsidRPr="3C53E922">
          <w:rPr>
            <w:rStyle w:val="Hyperlink"/>
            <w:rFonts w:ascii="Times New Roman" w:eastAsia="Times New Roman" w:hAnsi="Times New Roman" w:cs="Times New Roman"/>
            <w:sz w:val="24"/>
          </w:rPr>
          <w:t>http://www.missingkids.com/</w:t>
        </w:r>
      </w:hyperlink>
      <w:r w:rsidR="00730271" w:rsidRPr="3C53E922">
        <w:rPr>
          <w:rFonts w:ascii="Times New Roman" w:eastAsia="Times New Roman" w:hAnsi="Times New Roman" w:cs="Times New Roman"/>
          <w:sz w:val="24"/>
        </w:rPr>
        <w:t xml:space="preserve"> </w:t>
      </w:r>
    </w:p>
    <w:p w14:paraId="490787FE" w14:textId="0E390B99" w:rsidR="006873F9" w:rsidRPr="00643D88" w:rsidRDefault="00683145" w:rsidP="74D42225">
      <w:pPr>
        <w:pStyle w:val="Body-Black"/>
        <w:spacing w:before="0" w:after="0"/>
        <w:ind w:left="720" w:hanging="720"/>
        <w:rPr>
          <w:rFonts w:ascii="Times New Roman" w:eastAsia="Times New Roman" w:hAnsi="Times New Roman" w:cs="Times New Roman"/>
          <w:sz w:val="24"/>
        </w:rPr>
      </w:pPr>
      <w:r w:rsidRPr="3C53E922">
        <w:rPr>
          <w:rFonts w:ascii="Times New Roman" w:eastAsia="Times New Roman" w:hAnsi="Times New Roman" w:cs="Times New Roman"/>
          <w:sz w:val="24"/>
        </w:rPr>
        <w:t xml:space="preserve">Centers for Disease Control and Prevention (CDC). (2019). </w:t>
      </w:r>
      <w:r w:rsidRPr="3C53E922">
        <w:rPr>
          <w:rFonts w:ascii="Times New Roman" w:eastAsia="Times New Roman" w:hAnsi="Times New Roman" w:cs="Times New Roman"/>
          <w:i/>
          <w:sz w:val="24"/>
        </w:rPr>
        <w:t xml:space="preserve">Prevent gang membership. </w:t>
      </w:r>
      <w:r w:rsidRPr="3C53E922">
        <w:rPr>
          <w:rFonts w:ascii="Times New Roman" w:eastAsia="Times New Roman" w:hAnsi="Times New Roman" w:cs="Times New Roman"/>
          <w:sz w:val="24"/>
        </w:rPr>
        <w:t xml:space="preserve"> </w:t>
      </w:r>
      <w:hyperlink r:id="rId37">
        <w:r w:rsidR="00730271" w:rsidRPr="3C53E922">
          <w:rPr>
            <w:rStyle w:val="Hyperlink"/>
            <w:rFonts w:ascii="Times New Roman" w:eastAsia="Times New Roman" w:hAnsi="Times New Roman" w:cs="Times New Roman"/>
            <w:sz w:val="24"/>
          </w:rPr>
          <w:t>https://www.cdc.gov/violenceprevention/youthviolence/preventgangmembership /</w:t>
        </w:r>
      </w:hyperlink>
      <w:r w:rsidR="00730271" w:rsidRPr="3C53E922">
        <w:rPr>
          <w:rFonts w:ascii="Times New Roman" w:eastAsia="Times New Roman" w:hAnsi="Times New Roman" w:cs="Times New Roman"/>
          <w:sz w:val="24"/>
        </w:rPr>
        <w:t xml:space="preserve"> </w:t>
      </w:r>
    </w:p>
    <w:sectPr w:rsidR="006873F9" w:rsidRPr="00643D88" w:rsidSect="00142C3C">
      <w:headerReference w:type="even" r:id="rId38"/>
      <w:footerReference w:type="default" r:id="rId39"/>
      <w:footerReference w:type="firs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3794E" w14:textId="77777777" w:rsidR="0072201F" w:rsidRDefault="0072201F" w:rsidP="00A973E6">
      <w:r>
        <w:separator/>
      </w:r>
    </w:p>
  </w:endnote>
  <w:endnote w:type="continuationSeparator" w:id="0">
    <w:p w14:paraId="34FBF450" w14:textId="77777777" w:rsidR="0072201F" w:rsidRDefault="0072201F" w:rsidP="00A9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RWGroteskReg">
    <w:altName w:val="Calibri"/>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URWGroteskLig">
    <w:altName w:val="Calibri"/>
    <w:charset w:val="00"/>
    <w:family w:val="modern"/>
    <w:pitch w:val="variable"/>
    <w:sig w:usb0="00000007" w:usb1="00000001" w:usb2="00000000" w:usb3="00000000" w:csb0="00000093" w:csb1="00000000"/>
  </w:font>
  <w:font w:name="URWGroteskMed">
    <w:panose1 w:val="00000000000000000000"/>
    <w:charset w:val="00"/>
    <w:family w:val="modern"/>
    <w:notTrueType/>
    <w:pitch w:val="variable"/>
    <w:sig w:usb0="00000007" w:usb1="00000001"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EFE93" w14:textId="2CB9C209" w:rsidR="00B76B21" w:rsidRDefault="00B76B21" w:rsidP="00C13DE1">
    <w:pPr>
      <w:pStyle w:val="Footer"/>
      <w:pBdr>
        <w:bottom w:val="single" w:sz="6" w:space="1" w:color="auto"/>
      </w:pBdr>
      <w:jc w:val="right"/>
      <w:rPr>
        <w:rFonts w:ascii="Times New Roman" w:hAnsi="Times New Roman" w:cs="Times New Roman"/>
        <w:sz w:val="18"/>
      </w:rPr>
    </w:pPr>
    <w:r>
      <w:rPr>
        <w:rFonts w:ascii="Times New Roman" w:hAnsi="Times New Roman" w:cs="Times New Roman"/>
        <w:noProof/>
        <w:sz w:val="18"/>
      </w:rPr>
      <w:drawing>
        <wp:inline distT="0" distB="0" distL="0" distR="0" wp14:anchorId="1446560B" wp14:editId="48D7C943">
          <wp:extent cx="314325" cy="320040"/>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538" cy="324330"/>
                  </a:xfrm>
                  <a:prstGeom prst="rect">
                    <a:avLst/>
                  </a:prstGeom>
                  <a:noFill/>
                  <a:ln>
                    <a:noFill/>
                  </a:ln>
                </pic:spPr>
              </pic:pic>
            </a:graphicData>
          </a:graphic>
        </wp:inline>
      </w:drawing>
    </w:r>
  </w:p>
  <w:p w14:paraId="70BDA92A" w14:textId="61F90A0C" w:rsidR="00B76B21" w:rsidRDefault="00B76B21">
    <w:pPr>
      <w:pStyle w:val="Footer"/>
      <w:rPr>
        <w:rFonts w:ascii="Times New Roman" w:hAnsi="Times New Roman" w:cs="Times New Roman"/>
        <w:sz w:val="18"/>
      </w:rPr>
    </w:pPr>
    <w:r w:rsidRPr="00152FD8">
      <w:rPr>
        <w:rFonts w:ascii="Times New Roman" w:hAnsi="Times New Roman" w:cs="Times New Roman"/>
        <w:sz w:val="18"/>
      </w:rPr>
      <w:t xml:space="preserve">SOWK </w:t>
    </w:r>
    <w:r>
      <w:rPr>
        <w:rFonts w:ascii="Times New Roman" w:hAnsi="Times New Roman" w:cs="Times New Roman"/>
        <w:sz w:val="18"/>
      </w:rPr>
      <w:t>8070</w:t>
    </w:r>
    <w:r w:rsidRPr="00152FD8">
      <w:rPr>
        <w:rFonts w:ascii="Times New Roman" w:hAnsi="Times New Roman" w:cs="Times New Roman"/>
        <w:sz w:val="18"/>
      </w:rPr>
      <w:t xml:space="preserve"> | </w:t>
    </w:r>
    <w:r>
      <w:rPr>
        <w:rFonts w:ascii="Times New Roman" w:hAnsi="Times New Roman" w:cs="Times New Roman"/>
        <w:sz w:val="18"/>
      </w:rPr>
      <w:t>Human Behavior and the Social Environment I</w:t>
    </w:r>
  </w:p>
  <w:p w14:paraId="4A9CB94D" w14:textId="4A3D8B5B" w:rsidR="00B76B21" w:rsidRPr="00152FD8" w:rsidRDefault="00B76B21">
    <w:pPr>
      <w:pStyle w:val="Footer"/>
      <w:rPr>
        <w:rFonts w:ascii="Times New Roman" w:hAnsi="Times New Roman" w:cs="Times New Roman"/>
        <w:sz w:val="18"/>
      </w:rPr>
    </w:pPr>
    <w:r w:rsidRPr="00152FD8">
      <w:rPr>
        <w:rFonts w:ascii="Times New Roman" w:hAnsi="Times New Roman" w:cs="Times New Roman"/>
        <w:sz w:val="18"/>
      </w:rPr>
      <w:t xml:space="preserve">Page </w:t>
    </w:r>
    <w:sdt>
      <w:sdtPr>
        <w:rPr>
          <w:rFonts w:ascii="Times New Roman" w:hAnsi="Times New Roman" w:cs="Times New Roman"/>
          <w:sz w:val="18"/>
        </w:rPr>
        <w:id w:val="-553079711"/>
        <w:docPartObj>
          <w:docPartGallery w:val="Page Numbers (Bottom of Page)"/>
          <w:docPartUnique/>
        </w:docPartObj>
      </w:sdtPr>
      <w:sdtEndPr>
        <w:rPr>
          <w:noProof/>
        </w:rPr>
      </w:sdtEndPr>
      <w:sdtContent>
        <w:r w:rsidRPr="00152FD8">
          <w:rPr>
            <w:rFonts w:ascii="Times New Roman" w:hAnsi="Times New Roman" w:cs="Times New Roman"/>
            <w:sz w:val="18"/>
          </w:rPr>
          <w:fldChar w:fldCharType="begin"/>
        </w:r>
        <w:r w:rsidRPr="00152FD8">
          <w:rPr>
            <w:rFonts w:ascii="Times New Roman" w:hAnsi="Times New Roman" w:cs="Times New Roman"/>
            <w:sz w:val="18"/>
          </w:rPr>
          <w:instrText xml:space="preserve"> PAGE   \* MERGEFORMAT </w:instrText>
        </w:r>
        <w:r w:rsidRPr="00152FD8">
          <w:rPr>
            <w:rFonts w:ascii="Times New Roman" w:hAnsi="Times New Roman" w:cs="Times New Roman"/>
            <w:sz w:val="18"/>
          </w:rPr>
          <w:fldChar w:fldCharType="separate"/>
        </w:r>
        <w:r>
          <w:rPr>
            <w:rFonts w:ascii="Times New Roman" w:hAnsi="Times New Roman" w:cs="Times New Roman"/>
            <w:noProof/>
            <w:sz w:val="18"/>
          </w:rPr>
          <w:t>10</w:t>
        </w:r>
        <w:r w:rsidRPr="00152FD8">
          <w:rPr>
            <w:rFonts w:ascii="Times New Roman" w:hAnsi="Times New Roman" w:cs="Times New Roman"/>
            <w:noProof/>
            <w:sz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B671F" w14:textId="40E2869A" w:rsidR="00B76B21" w:rsidRDefault="00B76B21">
    <w:pPr>
      <w:pStyle w:val="Footer"/>
      <w:pBdr>
        <w:bottom w:val="single" w:sz="6" w:space="1" w:color="auto"/>
      </w:pBdr>
      <w:rPr>
        <w:rStyle w:val="Emphasis"/>
        <w:rFonts w:ascii="Times New Roman" w:hAnsi="Times New Roman" w:cs="Times New Roman"/>
        <w:bCs/>
        <w:i w:val="0"/>
        <w:sz w:val="16"/>
      </w:rPr>
    </w:pPr>
  </w:p>
  <w:p w14:paraId="1592E064" w14:textId="1DFFA576" w:rsidR="00B76B21" w:rsidRPr="00152FD8" w:rsidRDefault="00B76B21">
    <w:pPr>
      <w:pStyle w:val="Footer"/>
      <w:rPr>
        <w:rFonts w:ascii="Times New Roman" w:hAnsi="Times New Roman" w:cs="Times New Roman"/>
        <w:sz w:val="16"/>
      </w:rPr>
    </w:pPr>
    <w:r w:rsidRPr="00152FD8">
      <w:rPr>
        <w:rStyle w:val="Emphasis"/>
        <w:rFonts w:ascii="Times New Roman" w:hAnsi="Times New Roman" w:cs="Times New Roman"/>
        <w:bCs/>
        <w:i w:val="0"/>
        <w:sz w:val="16"/>
      </w:rPr>
      <w:t>The University of Nebraska does not discriminate based on race, color, ethnicity, national origin, sex, pregnancy, sexual orientation, gender identity, religion, disability, age, genetic information, veteran status, marital status, and/or political affiliation in its programs, activities, or employment.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049EF" w14:textId="77777777" w:rsidR="0072201F" w:rsidRDefault="0072201F" w:rsidP="00A973E6">
      <w:r>
        <w:separator/>
      </w:r>
    </w:p>
  </w:footnote>
  <w:footnote w:type="continuationSeparator" w:id="0">
    <w:p w14:paraId="064247F7" w14:textId="77777777" w:rsidR="0072201F" w:rsidRDefault="0072201F" w:rsidP="00A97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AFA6A" w14:textId="398143AB" w:rsidR="00B76B21" w:rsidRDefault="009E11E6">
    <w:pPr>
      <w:pStyle w:val="Header"/>
    </w:pPr>
    <w:r>
      <w:rPr>
        <w:noProof/>
      </w:rPr>
      <w:pict w14:anchorId="77CCB7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UNO-general-document-template-wm" style="position:absolute;margin-left:0;margin-top:0;width:612pt;height:11in;z-index:-251658752;mso-wrap-edited:f;mso-width-percent:0;mso-height-percent:0;mso-position-horizontal:center;mso-position-horizontal-relative:margin;mso-position-vertical:center;mso-position-vertical-relative:margin;mso-width-percent:0;mso-height-percent:0" wrapcoords="2462 634 2224 655 1959 839 1906 1145 1906 1391 8285 1616 10800 1616 1879 1882 1879 1943 10800 1943 10800 19289 1879 19555 1879 19616 10800 19616 10800 19943 1853 20066 1853 20945 2382 20966 19694 20966 19721 20373 19509 20270 19403 20270 19297 20066 10774 19943 10800 19616 19694 19616 19694 19555 10774 19289 10800 1943 19694 1943 19694 1882 10774 1616 2674 1289 3229 1289 3335 1227 3335 777 3229 716 2726 634 2462 634">
          <v:imagedata r:id="rId1" o:title="UNO-general-document-template-w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9F06BF"/>
    <w:multiLevelType w:val="hybridMultilevel"/>
    <w:tmpl w:val="EFDA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40BE7"/>
    <w:multiLevelType w:val="hybridMultilevel"/>
    <w:tmpl w:val="0F4E5FB0"/>
    <w:lvl w:ilvl="0" w:tplc="04090011">
      <w:start w:val="1"/>
      <w:numFmt w:val="decimal"/>
      <w:lvlText w:val="%1)"/>
      <w:lvlJc w:val="left"/>
      <w:pPr>
        <w:ind w:left="720" w:hanging="360"/>
      </w:pPr>
      <w:rPr>
        <w:rFonts w:cs="Times New Roman"/>
      </w:rPr>
    </w:lvl>
    <w:lvl w:ilvl="1" w:tplc="04090011">
      <w:start w:val="1"/>
      <w:numFmt w:val="decimal"/>
      <w:lvlText w:val="%2)"/>
      <w:lvlJc w:val="left"/>
      <w:pPr>
        <w:ind w:left="1440" w:hanging="360"/>
      </w:pPr>
      <w:rPr>
        <w:rFonts w:cs="Times New Roman"/>
      </w:rPr>
    </w:lvl>
    <w:lvl w:ilvl="2" w:tplc="E920112C">
      <w:start w:val="1"/>
      <w:numFmt w:val="decimal"/>
      <w:lvlText w:val="%3)"/>
      <w:lvlJc w:val="left"/>
      <w:pPr>
        <w:ind w:left="2160" w:hanging="180"/>
      </w:pPr>
      <w:rPr>
        <w:rFonts w:cs="Times New Roman"/>
        <w:b/>
      </w:rPr>
    </w:lvl>
    <w:lvl w:ilvl="3" w:tplc="04D493DC">
      <w:start w:val="1"/>
      <w:numFmt w:val="lowerLetter"/>
      <w:lvlText w:val="%4)"/>
      <w:lvlJc w:val="left"/>
      <w:pPr>
        <w:ind w:left="2880" w:hanging="360"/>
      </w:pPr>
      <w:rPr>
        <w:b w:val="0"/>
        <w:i w:val="0"/>
        <w:color w:val="000000"/>
      </w:rPr>
    </w:lvl>
    <w:lvl w:ilvl="4" w:tplc="6D3CF6E6">
      <w:start w:val="1"/>
      <w:numFmt w:val="lowerLetter"/>
      <w:lvlText w:val="%5."/>
      <w:lvlJc w:val="left"/>
      <w:pPr>
        <w:ind w:left="3600" w:hanging="360"/>
      </w:pPr>
      <w:rPr>
        <w:b/>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08183731"/>
    <w:multiLevelType w:val="multilevel"/>
    <w:tmpl w:val="07E66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7112D8"/>
    <w:multiLevelType w:val="hybridMultilevel"/>
    <w:tmpl w:val="44E45C2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AA91DB0"/>
    <w:multiLevelType w:val="hybridMultilevel"/>
    <w:tmpl w:val="3AF06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6EF437"/>
    <w:multiLevelType w:val="hybridMultilevel"/>
    <w:tmpl w:val="A27AD50A"/>
    <w:lvl w:ilvl="0" w:tplc="8A02080E">
      <w:start w:val="6"/>
      <w:numFmt w:val="decimal"/>
      <w:lvlText w:val="%1."/>
      <w:lvlJc w:val="left"/>
      <w:pPr>
        <w:ind w:left="720" w:hanging="360"/>
      </w:pPr>
    </w:lvl>
    <w:lvl w:ilvl="1" w:tplc="3C8AFD04">
      <w:start w:val="1"/>
      <w:numFmt w:val="lowerLetter"/>
      <w:lvlText w:val="%2."/>
      <w:lvlJc w:val="left"/>
      <w:pPr>
        <w:ind w:left="1440" w:hanging="360"/>
      </w:pPr>
    </w:lvl>
    <w:lvl w:ilvl="2" w:tplc="0B506F16">
      <w:start w:val="1"/>
      <w:numFmt w:val="lowerRoman"/>
      <w:lvlText w:val="%3."/>
      <w:lvlJc w:val="right"/>
      <w:pPr>
        <w:ind w:left="2160" w:hanging="180"/>
      </w:pPr>
    </w:lvl>
    <w:lvl w:ilvl="3" w:tplc="23ACC958">
      <w:start w:val="1"/>
      <w:numFmt w:val="decimal"/>
      <w:lvlText w:val="%4."/>
      <w:lvlJc w:val="left"/>
      <w:pPr>
        <w:ind w:left="2880" w:hanging="360"/>
      </w:pPr>
    </w:lvl>
    <w:lvl w:ilvl="4" w:tplc="D9567378">
      <w:start w:val="1"/>
      <w:numFmt w:val="lowerLetter"/>
      <w:lvlText w:val="%5."/>
      <w:lvlJc w:val="left"/>
      <w:pPr>
        <w:ind w:left="3600" w:hanging="360"/>
      </w:pPr>
    </w:lvl>
    <w:lvl w:ilvl="5" w:tplc="48E043CE">
      <w:start w:val="1"/>
      <w:numFmt w:val="lowerRoman"/>
      <w:lvlText w:val="%6."/>
      <w:lvlJc w:val="right"/>
      <w:pPr>
        <w:ind w:left="4320" w:hanging="180"/>
      </w:pPr>
    </w:lvl>
    <w:lvl w:ilvl="6" w:tplc="981E1B12">
      <w:start w:val="1"/>
      <w:numFmt w:val="decimal"/>
      <w:lvlText w:val="%7."/>
      <w:lvlJc w:val="left"/>
      <w:pPr>
        <w:ind w:left="5040" w:hanging="360"/>
      </w:pPr>
    </w:lvl>
    <w:lvl w:ilvl="7" w:tplc="E3969EDE">
      <w:start w:val="1"/>
      <w:numFmt w:val="lowerLetter"/>
      <w:lvlText w:val="%8."/>
      <w:lvlJc w:val="left"/>
      <w:pPr>
        <w:ind w:left="5760" w:hanging="360"/>
      </w:pPr>
    </w:lvl>
    <w:lvl w:ilvl="8" w:tplc="5072B7EE">
      <w:start w:val="1"/>
      <w:numFmt w:val="lowerRoman"/>
      <w:lvlText w:val="%9."/>
      <w:lvlJc w:val="right"/>
      <w:pPr>
        <w:ind w:left="6480" w:hanging="180"/>
      </w:pPr>
    </w:lvl>
  </w:abstractNum>
  <w:abstractNum w:abstractNumId="7" w15:restartNumberingAfterBreak="0">
    <w:nsid w:val="0C92EAE5"/>
    <w:multiLevelType w:val="hybridMultilevel"/>
    <w:tmpl w:val="23641854"/>
    <w:lvl w:ilvl="0" w:tplc="9AE822F8">
      <w:start w:val="1"/>
      <w:numFmt w:val="decimal"/>
      <w:lvlText w:val="%1."/>
      <w:lvlJc w:val="left"/>
      <w:pPr>
        <w:ind w:left="720" w:hanging="360"/>
      </w:pPr>
    </w:lvl>
    <w:lvl w:ilvl="1" w:tplc="E02EFF72">
      <w:start w:val="1"/>
      <w:numFmt w:val="lowerLetter"/>
      <w:lvlText w:val="%2."/>
      <w:lvlJc w:val="left"/>
      <w:pPr>
        <w:ind w:left="1440" w:hanging="360"/>
      </w:pPr>
    </w:lvl>
    <w:lvl w:ilvl="2" w:tplc="85407E3A">
      <w:start w:val="1"/>
      <w:numFmt w:val="lowerRoman"/>
      <w:lvlText w:val="%3."/>
      <w:lvlJc w:val="right"/>
      <w:pPr>
        <w:ind w:left="2160" w:hanging="180"/>
      </w:pPr>
    </w:lvl>
    <w:lvl w:ilvl="3" w:tplc="EE967186">
      <w:start w:val="1"/>
      <w:numFmt w:val="decimal"/>
      <w:lvlText w:val="%4."/>
      <w:lvlJc w:val="left"/>
      <w:pPr>
        <w:ind w:left="2880" w:hanging="360"/>
      </w:pPr>
    </w:lvl>
    <w:lvl w:ilvl="4" w:tplc="A7D4E2D2">
      <w:start w:val="1"/>
      <w:numFmt w:val="lowerLetter"/>
      <w:lvlText w:val="%5."/>
      <w:lvlJc w:val="left"/>
      <w:pPr>
        <w:ind w:left="3600" w:hanging="360"/>
      </w:pPr>
    </w:lvl>
    <w:lvl w:ilvl="5" w:tplc="24647AF2">
      <w:start w:val="1"/>
      <w:numFmt w:val="lowerRoman"/>
      <w:lvlText w:val="%6."/>
      <w:lvlJc w:val="right"/>
      <w:pPr>
        <w:ind w:left="4320" w:hanging="180"/>
      </w:pPr>
    </w:lvl>
    <w:lvl w:ilvl="6" w:tplc="346A3FA4">
      <w:start w:val="1"/>
      <w:numFmt w:val="decimal"/>
      <w:lvlText w:val="%7."/>
      <w:lvlJc w:val="left"/>
      <w:pPr>
        <w:ind w:left="5040" w:hanging="360"/>
      </w:pPr>
    </w:lvl>
    <w:lvl w:ilvl="7" w:tplc="F9BC3E2A">
      <w:start w:val="1"/>
      <w:numFmt w:val="lowerLetter"/>
      <w:lvlText w:val="%8."/>
      <w:lvlJc w:val="left"/>
      <w:pPr>
        <w:ind w:left="5760" w:hanging="360"/>
      </w:pPr>
    </w:lvl>
    <w:lvl w:ilvl="8" w:tplc="4F084302">
      <w:start w:val="1"/>
      <w:numFmt w:val="lowerRoman"/>
      <w:lvlText w:val="%9."/>
      <w:lvlJc w:val="right"/>
      <w:pPr>
        <w:ind w:left="6480" w:hanging="180"/>
      </w:pPr>
    </w:lvl>
  </w:abstractNum>
  <w:abstractNum w:abstractNumId="8" w15:restartNumberingAfterBreak="0">
    <w:nsid w:val="0D76223D"/>
    <w:multiLevelType w:val="hybridMultilevel"/>
    <w:tmpl w:val="ADDC6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010123"/>
    <w:multiLevelType w:val="multilevel"/>
    <w:tmpl w:val="0C8E2292"/>
    <w:lvl w:ilvl="0">
      <w:start w:val="1"/>
      <w:numFmt w:val="bullet"/>
      <w:lvlText w:val=""/>
      <w:lvlJc w:val="left"/>
      <w:pPr>
        <w:ind w:left="288"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1C30A00"/>
    <w:multiLevelType w:val="hybridMultilevel"/>
    <w:tmpl w:val="F04C1558"/>
    <w:lvl w:ilvl="0" w:tplc="E920112C">
      <w:start w:val="1"/>
      <w:numFmt w:val="decimal"/>
      <w:lvlText w:val="%1)"/>
      <w:lvlJc w:val="left"/>
      <w:pPr>
        <w:ind w:left="2160" w:hanging="180"/>
      </w:pPr>
      <w:rPr>
        <w:rFonts w:cs="Times New Roman"/>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4A1EB358">
      <w:start w:val="1"/>
      <w:numFmt w:val="decimal"/>
      <w:lvlText w:val="%4."/>
      <w:lvlJc w:val="left"/>
      <w:pPr>
        <w:ind w:left="2880" w:hanging="360"/>
      </w:pPr>
      <w:rPr>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DB5AC3"/>
    <w:multiLevelType w:val="multilevel"/>
    <w:tmpl w:val="55B0CF7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2" w15:restartNumberingAfterBreak="0">
    <w:nsid w:val="1C633BE6"/>
    <w:multiLevelType w:val="hybridMultilevel"/>
    <w:tmpl w:val="5162A03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3" w15:restartNumberingAfterBreak="0">
    <w:nsid w:val="1EA4267A"/>
    <w:multiLevelType w:val="hybridMultilevel"/>
    <w:tmpl w:val="AE00D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5942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1643906"/>
    <w:multiLevelType w:val="multilevel"/>
    <w:tmpl w:val="C4B4BE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C1BCC2"/>
    <w:multiLevelType w:val="hybridMultilevel"/>
    <w:tmpl w:val="2C0E6CC6"/>
    <w:lvl w:ilvl="0" w:tplc="46F6A8D6">
      <w:start w:val="3"/>
      <w:numFmt w:val="decimal"/>
      <w:lvlText w:val="%1."/>
      <w:lvlJc w:val="left"/>
      <w:pPr>
        <w:ind w:left="720" w:hanging="360"/>
      </w:pPr>
    </w:lvl>
    <w:lvl w:ilvl="1" w:tplc="AECC3C74">
      <w:start w:val="1"/>
      <w:numFmt w:val="lowerLetter"/>
      <w:lvlText w:val="%2."/>
      <w:lvlJc w:val="left"/>
      <w:pPr>
        <w:ind w:left="1440" w:hanging="360"/>
      </w:pPr>
    </w:lvl>
    <w:lvl w:ilvl="2" w:tplc="C17E78CC">
      <w:start w:val="1"/>
      <w:numFmt w:val="lowerRoman"/>
      <w:lvlText w:val="%3."/>
      <w:lvlJc w:val="right"/>
      <w:pPr>
        <w:ind w:left="2160" w:hanging="180"/>
      </w:pPr>
    </w:lvl>
    <w:lvl w:ilvl="3" w:tplc="B4F6C654">
      <w:start w:val="1"/>
      <w:numFmt w:val="decimal"/>
      <w:lvlText w:val="%4."/>
      <w:lvlJc w:val="left"/>
      <w:pPr>
        <w:ind w:left="2880" w:hanging="360"/>
      </w:pPr>
    </w:lvl>
    <w:lvl w:ilvl="4" w:tplc="2D0C9276">
      <w:start w:val="1"/>
      <w:numFmt w:val="lowerLetter"/>
      <w:lvlText w:val="%5."/>
      <w:lvlJc w:val="left"/>
      <w:pPr>
        <w:ind w:left="3600" w:hanging="360"/>
      </w:pPr>
    </w:lvl>
    <w:lvl w:ilvl="5" w:tplc="265E65C8">
      <w:start w:val="1"/>
      <w:numFmt w:val="lowerRoman"/>
      <w:lvlText w:val="%6."/>
      <w:lvlJc w:val="right"/>
      <w:pPr>
        <w:ind w:left="4320" w:hanging="180"/>
      </w:pPr>
    </w:lvl>
    <w:lvl w:ilvl="6" w:tplc="10284F88">
      <w:start w:val="1"/>
      <w:numFmt w:val="decimal"/>
      <w:lvlText w:val="%7."/>
      <w:lvlJc w:val="left"/>
      <w:pPr>
        <w:ind w:left="5040" w:hanging="360"/>
      </w:pPr>
    </w:lvl>
    <w:lvl w:ilvl="7" w:tplc="8E8C1A98">
      <w:start w:val="1"/>
      <w:numFmt w:val="lowerLetter"/>
      <w:lvlText w:val="%8."/>
      <w:lvlJc w:val="left"/>
      <w:pPr>
        <w:ind w:left="5760" w:hanging="360"/>
      </w:pPr>
    </w:lvl>
    <w:lvl w:ilvl="8" w:tplc="856E5FEE">
      <w:start w:val="1"/>
      <w:numFmt w:val="lowerRoman"/>
      <w:lvlText w:val="%9."/>
      <w:lvlJc w:val="right"/>
      <w:pPr>
        <w:ind w:left="6480" w:hanging="180"/>
      </w:pPr>
    </w:lvl>
  </w:abstractNum>
  <w:abstractNum w:abstractNumId="17" w15:restartNumberingAfterBreak="0">
    <w:nsid w:val="26EB4E76"/>
    <w:multiLevelType w:val="hybridMultilevel"/>
    <w:tmpl w:val="28406590"/>
    <w:lvl w:ilvl="0" w:tplc="A686D848">
      <w:start w:val="1"/>
      <w:numFmt w:val="decimal"/>
      <w:pStyle w:val="NumberedList-Black"/>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B81A28"/>
    <w:multiLevelType w:val="hybridMultilevel"/>
    <w:tmpl w:val="4C6AD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494B2A"/>
    <w:multiLevelType w:val="hybridMultilevel"/>
    <w:tmpl w:val="A9BC4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F0491D"/>
    <w:multiLevelType w:val="hybridMultilevel"/>
    <w:tmpl w:val="A7305744"/>
    <w:lvl w:ilvl="0" w:tplc="1FEC1864">
      <w:start w:val="1"/>
      <w:numFmt w:val="decimal"/>
      <w:lvlText w:val="%1."/>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41C6325"/>
    <w:multiLevelType w:val="hybridMultilevel"/>
    <w:tmpl w:val="974EF66E"/>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22" w15:restartNumberingAfterBreak="0">
    <w:nsid w:val="344029BC"/>
    <w:multiLevelType w:val="hybridMultilevel"/>
    <w:tmpl w:val="CF3E145A"/>
    <w:lvl w:ilvl="0" w:tplc="05D62A38">
      <w:start w:val="9"/>
      <w:numFmt w:val="decimal"/>
      <w:lvlText w:val="%1."/>
      <w:lvlJc w:val="left"/>
      <w:pPr>
        <w:ind w:left="720" w:hanging="360"/>
      </w:pPr>
    </w:lvl>
    <w:lvl w:ilvl="1" w:tplc="1A466762">
      <w:start w:val="1"/>
      <w:numFmt w:val="lowerLetter"/>
      <w:lvlText w:val="%2."/>
      <w:lvlJc w:val="left"/>
      <w:pPr>
        <w:ind w:left="1440" w:hanging="360"/>
      </w:pPr>
    </w:lvl>
    <w:lvl w:ilvl="2" w:tplc="7C623232">
      <w:start w:val="1"/>
      <w:numFmt w:val="lowerRoman"/>
      <w:lvlText w:val="%3."/>
      <w:lvlJc w:val="right"/>
      <w:pPr>
        <w:ind w:left="2160" w:hanging="180"/>
      </w:pPr>
    </w:lvl>
    <w:lvl w:ilvl="3" w:tplc="212E35D4">
      <w:start w:val="1"/>
      <w:numFmt w:val="decimal"/>
      <w:lvlText w:val="%4."/>
      <w:lvlJc w:val="left"/>
      <w:pPr>
        <w:ind w:left="2880" w:hanging="360"/>
      </w:pPr>
    </w:lvl>
    <w:lvl w:ilvl="4" w:tplc="52307BBE">
      <w:start w:val="1"/>
      <w:numFmt w:val="lowerLetter"/>
      <w:lvlText w:val="%5."/>
      <w:lvlJc w:val="left"/>
      <w:pPr>
        <w:ind w:left="3600" w:hanging="360"/>
      </w:pPr>
    </w:lvl>
    <w:lvl w:ilvl="5" w:tplc="BE8A28CA">
      <w:start w:val="1"/>
      <w:numFmt w:val="lowerRoman"/>
      <w:lvlText w:val="%6."/>
      <w:lvlJc w:val="right"/>
      <w:pPr>
        <w:ind w:left="4320" w:hanging="180"/>
      </w:pPr>
    </w:lvl>
    <w:lvl w:ilvl="6" w:tplc="38FC9D94">
      <w:start w:val="1"/>
      <w:numFmt w:val="decimal"/>
      <w:lvlText w:val="%7."/>
      <w:lvlJc w:val="left"/>
      <w:pPr>
        <w:ind w:left="5040" w:hanging="360"/>
      </w:pPr>
    </w:lvl>
    <w:lvl w:ilvl="7" w:tplc="BC8E2954">
      <w:start w:val="1"/>
      <w:numFmt w:val="lowerLetter"/>
      <w:lvlText w:val="%8."/>
      <w:lvlJc w:val="left"/>
      <w:pPr>
        <w:ind w:left="5760" w:hanging="360"/>
      </w:pPr>
    </w:lvl>
    <w:lvl w:ilvl="8" w:tplc="EFAE9F42">
      <w:start w:val="1"/>
      <w:numFmt w:val="lowerRoman"/>
      <w:lvlText w:val="%9."/>
      <w:lvlJc w:val="right"/>
      <w:pPr>
        <w:ind w:left="6480" w:hanging="180"/>
      </w:pPr>
    </w:lvl>
  </w:abstractNum>
  <w:abstractNum w:abstractNumId="23" w15:restartNumberingAfterBreak="0">
    <w:nsid w:val="34F974B3"/>
    <w:multiLevelType w:val="hybridMultilevel"/>
    <w:tmpl w:val="B4989EE4"/>
    <w:lvl w:ilvl="0" w:tplc="B2366FF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85AB11"/>
    <w:multiLevelType w:val="hybridMultilevel"/>
    <w:tmpl w:val="98AEBC84"/>
    <w:lvl w:ilvl="0" w:tplc="90BE766C">
      <w:start w:val="2"/>
      <w:numFmt w:val="decimal"/>
      <w:lvlText w:val="%1."/>
      <w:lvlJc w:val="left"/>
      <w:pPr>
        <w:ind w:left="720" w:hanging="360"/>
      </w:pPr>
    </w:lvl>
    <w:lvl w:ilvl="1" w:tplc="ACB4052E">
      <w:start w:val="1"/>
      <w:numFmt w:val="lowerLetter"/>
      <w:lvlText w:val="%2."/>
      <w:lvlJc w:val="left"/>
      <w:pPr>
        <w:ind w:left="1440" w:hanging="360"/>
      </w:pPr>
    </w:lvl>
    <w:lvl w:ilvl="2" w:tplc="F334C634">
      <w:start w:val="1"/>
      <w:numFmt w:val="lowerRoman"/>
      <w:lvlText w:val="%3."/>
      <w:lvlJc w:val="right"/>
      <w:pPr>
        <w:ind w:left="2160" w:hanging="180"/>
      </w:pPr>
    </w:lvl>
    <w:lvl w:ilvl="3" w:tplc="73DE726E">
      <w:start w:val="1"/>
      <w:numFmt w:val="decimal"/>
      <w:lvlText w:val="%4."/>
      <w:lvlJc w:val="left"/>
      <w:pPr>
        <w:ind w:left="2880" w:hanging="360"/>
      </w:pPr>
    </w:lvl>
    <w:lvl w:ilvl="4" w:tplc="589E3776">
      <w:start w:val="1"/>
      <w:numFmt w:val="lowerLetter"/>
      <w:lvlText w:val="%5."/>
      <w:lvlJc w:val="left"/>
      <w:pPr>
        <w:ind w:left="3600" w:hanging="360"/>
      </w:pPr>
    </w:lvl>
    <w:lvl w:ilvl="5" w:tplc="34B2E4C2">
      <w:start w:val="1"/>
      <w:numFmt w:val="lowerRoman"/>
      <w:lvlText w:val="%6."/>
      <w:lvlJc w:val="right"/>
      <w:pPr>
        <w:ind w:left="4320" w:hanging="180"/>
      </w:pPr>
    </w:lvl>
    <w:lvl w:ilvl="6" w:tplc="6ABE74E6">
      <w:start w:val="1"/>
      <w:numFmt w:val="decimal"/>
      <w:lvlText w:val="%7."/>
      <w:lvlJc w:val="left"/>
      <w:pPr>
        <w:ind w:left="5040" w:hanging="360"/>
      </w:pPr>
    </w:lvl>
    <w:lvl w:ilvl="7" w:tplc="0B9C9996">
      <w:start w:val="1"/>
      <w:numFmt w:val="lowerLetter"/>
      <w:lvlText w:val="%8."/>
      <w:lvlJc w:val="left"/>
      <w:pPr>
        <w:ind w:left="5760" w:hanging="360"/>
      </w:pPr>
    </w:lvl>
    <w:lvl w:ilvl="8" w:tplc="B644E7F4">
      <w:start w:val="1"/>
      <w:numFmt w:val="lowerRoman"/>
      <w:lvlText w:val="%9."/>
      <w:lvlJc w:val="right"/>
      <w:pPr>
        <w:ind w:left="6480" w:hanging="180"/>
      </w:pPr>
    </w:lvl>
  </w:abstractNum>
  <w:abstractNum w:abstractNumId="25" w15:restartNumberingAfterBreak="0">
    <w:nsid w:val="3AD65C5B"/>
    <w:multiLevelType w:val="multilevel"/>
    <w:tmpl w:val="BED2F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81B129"/>
    <w:multiLevelType w:val="hybridMultilevel"/>
    <w:tmpl w:val="1F7A13C0"/>
    <w:lvl w:ilvl="0" w:tplc="25488A8E">
      <w:start w:val="4"/>
      <w:numFmt w:val="decimal"/>
      <w:lvlText w:val="%1."/>
      <w:lvlJc w:val="left"/>
      <w:pPr>
        <w:ind w:left="720" w:hanging="360"/>
      </w:pPr>
    </w:lvl>
    <w:lvl w:ilvl="1" w:tplc="01EE4788">
      <w:start w:val="1"/>
      <w:numFmt w:val="lowerLetter"/>
      <w:lvlText w:val="%2."/>
      <w:lvlJc w:val="left"/>
      <w:pPr>
        <w:ind w:left="1440" w:hanging="360"/>
      </w:pPr>
    </w:lvl>
    <w:lvl w:ilvl="2" w:tplc="B89CE620">
      <w:start w:val="1"/>
      <w:numFmt w:val="lowerRoman"/>
      <w:lvlText w:val="%3."/>
      <w:lvlJc w:val="right"/>
      <w:pPr>
        <w:ind w:left="2160" w:hanging="180"/>
      </w:pPr>
    </w:lvl>
    <w:lvl w:ilvl="3" w:tplc="0E927D0C">
      <w:start w:val="1"/>
      <w:numFmt w:val="decimal"/>
      <w:lvlText w:val="%4."/>
      <w:lvlJc w:val="left"/>
      <w:pPr>
        <w:ind w:left="2880" w:hanging="360"/>
      </w:pPr>
    </w:lvl>
    <w:lvl w:ilvl="4" w:tplc="9FB2EF3A">
      <w:start w:val="1"/>
      <w:numFmt w:val="lowerLetter"/>
      <w:lvlText w:val="%5."/>
      <w:lvlJc w:val="left"/>
      <w:pPr>
        <w:ind w:left="3600" w:hanging="360"/>
      </w:pPr>
    </w:lvl>
    <w:lvl w:ilvl="5" w:tplc="336C40D2">
      <w:start w:val="1"/>
      <w:numFmt w:val="lowerRoman"/>
      <w:lvlText w:val="%6."/>
      <w:lvlJc w:val="right"/>
      <w:pPr>
        <w:ind w:left="4320" w:hanging="180"/>
      </w:pPr>
    </w:lvl>
    <w:lvl w:ilvl="6" w:tplc="1F7C6228">
      <w:start w:val="1"/>
      <w:numFmt w:val="decimal"/>
      <w:lvlText w:val="%7."/>
      <w:lvlJc w:val="left"/>
      <w:pPr>
        <w:ind w:left="5040" w:hanging="360"/>
      </w:pPr>
    </w:lvl>
    <w:lvl w:ilvl="7" w:tplc="03D661CA">
      <w:start w:val="1"/>
      <w:numFmt w:val="lowerLetter"/>
      <w:lvlText w:val="%8."/>
      <w:lvlJc w:val="left"/>
      <w:pPr>
        <w:ind w:left="5760" w:hanging="360"/>
      </w:pPr>
    </w:lvl>
    <w:lvl w:ilvl="8" w:tplc="D6AACC7E">
      <w:start w:val="1"/>
      <w:numFmt w:val="lowerRoman"/>
      <w:lvlText w:val="%9."/>
      <w:lvlJc w:val="right"/>
      <w:pPr>
        <w:ind w:left="6480" w:hanging="180"/>
      </w:pPr>
    </w:lvl>
  </w:abstractNum>
  <w:abstractNum w:abstractNumId="27" w15:restartNumberingAfterBreak="0">
    <w:nsid w:val="568D6BCB"/>
    <w:multiLevelType w:val="hybridMultilevel"/>
    <w:tmpl w:val="C80AB53A"/>
    <w:lvl w:ilvl="0" w:tplc="EA94AE8C">
      <w:start w:val="8"/>
      <w:numFmt w:val="decimal"/>
      <w:lvlText w:val="%1."/>
      <w:lvlJc w:val="left"/>
      <w:pPr>
        <w:ind w:left="720" w:hanging="360"/>
      </w:pPr>
    </w:lvl>
    <w:lvl w:ilvl="1" w:tplc="AB70751C">
      <w:start w:val="1"/>
      <w:numFmt w:val="lowerLetter"/>
      <w:lvlText w:val="%2."/>
      <w:lvlJc w:val="left"/>
      <w:pPr>
        <w:ind w:left="1440" w:hanging="360"/>
      </w:pPr>
    </w:lvl>
    <w:lvl w:ilvl="2" w:tplc="269CAA74">
      <w:start w:val="1"/>
      <w:numFmt w:val="lowerRoman"/>
      <w:lvlText w:val="%3."/>
      <w:lvlJc w:val="right"/>
      <w:pPr>
        <w:ind w:left="2160" w:hanging="180"/>
      </w:pPr>
    </w:lvl>
    <w:lvl w:ilvl="3" w:tplc="CDC6E040">
      <w:start w:val="1"/>
      <w:numFmt w:val="decimal"/>
      <w:lvlText w:val="%4."/>
      <w:lvlJc w:val="left"/>
      <w:pPr>
        <w:ind w:left="2880" w:hanging="360"/>
      </w:pPr>
    </w:lvl>
    <w:lvl w:ilvl="4" w:tplc="A7E2FD48">
      <w:start w:val="1"/>
      <w:numFmt w:val="lowerLetter"/>
      <w:lvlText w:val="%5."/>
      <w:lvlJc w:val="left"/>
      <w:pPr>
        <w:ind w:left="3600" w:hanging="360"/>
      </w:pPr>
    </w:lvl>
    <w:lvl w:ilvl="5" w:tplc="58F638D2">
      <w:start w:val="1"/>
      <w:numFmt w:val="lowerRoman"/>
      <w:lvlText w:val="%6."/>
      <w:lvlJc w:val="right"/>
      <w:pPr>
        <w:ind w:left="4320" w:hanging="180"/>
      </w:pPr>
    </w:lvl>
    <w:lvl w:ilvl="6" w:tplc="616AAEC6">
      <w:start w:val="1"/>
      <w:numFmt w:val="decimal"/>
      <w:lvlText w:val="%7."/>
      <w:lvlJc w:val="left"/>
      <w:pPr>
        <w:ind w:left="5040" w:hanging="360"/>
      </w:pPr>
    </w:lvl>
    <w:lvl w:ilvl="7" w:tplc="976C7700">
      <w:start w:val="1"/>
      <w:numFmt w:val="lowerLetter"/>
      <w:lvlText w:val="%8."/>
      <w:lvlJc w:val="left"/>
      <w:pPr>
        <w:ind w:left="5760" w:hanging="360"/>
      </w:pPr>
    </w:lvl>
    <w:lvl w:ilvl="8" w:tplc="A5263156">
      <w:start w:val="1"/>
      <w:numFmt w:val="lowerRoman"/>
      <w:lvlText w:val="%9."/>
      <w:lvlJc w:val="right"/>
      <w:pPr>
        <w:ind w:left="6480" w:hanging="180"/>
      </w:pPr>
    </w:lvl>
  </w:abstractNum>
  <w:abstractNum w:abstractNumId="28" w15:restartNumberingAfterBreak="0">
    <w:nsid w:val="57040794"/>
    <w:multiLevelType w:val="hybridMultilevel"/>
    <w:tmpl w:val="EBD29A90"/>
    <w:lvl w:ilvl="0" w:tplc="2464961C">
      <w:start w:val="1"/>
      <w:numFmt w:val="decimal"/>
      <w:lvlText w:val="%1."/>
      <w:lvlJc w:val="left"/>
      <w:pPr>
        <w:ind w:left="740" w:hanging="360"/>
      </w:pPr>
      <w:rPr>
        <w:rFonts w:ascii="Times New Roman" w:eastAsiaTheme="minorHAnsi" w:hAnsi="Times New Roman" w:cs="Times New Roman"/>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9" w15:restartNumberingAfterBreak="0">
    <w:nsid w:val="576347FC"/>
    <w:multiLevelType w:val="hybridMultilevel"/>
    <w:tmpl w:val="7244F6C0"/>
    <w:lvl w:ilvl="0" w:tplc="B3FA3248">
      <w:numFmt w:val="bullet"/>
      <w:lvlText w:val=""/>
      <w:lvlJc w:val="left"/>
      <w:pPr>
        <w:ind w:left="360" w:hanging="360"/>
      </w:pPr>
      <w:rPr>
        <w:rFonts w:ascii="Symbol" w:eastAsiaTheme="minorHAns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7AA566F"/>
    <w:multiLevelType w:val="hybridMultilevel"/>
    <w:tmpl w:val="AACCC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355E92"/>
    <w:multiLevelType w:val="hybridMultilevel"/>
    <w:tmpl w:val="0ED2F97A"/>
    <w:lvl w:ilvl="0" w:tplc="57D4CD0A">
      <w:start w:val="7"/>
      <w:numFmt w:val="decimal"/>
      <w:lvlText w:val="%1."/>
      <w:lvlJc w:val="left"/>
      <w:pPr>
        <w:ind w:left="720" w:hanging="360"/>
      </w:pPr>
    </w:lvl>
    <w:lvl w:ilvl="1" w:tplc="7C4CFBB2">
      <w:start w:val="1"/>
      <w:numFmt w:val="lowerLetter"/>
      <w:lvlText w:val="%2."/>
      <w:lvlJc w:val="left"/>
      <w:pPr>
        <w:ind w:left="1440" w:hanging="360"/>
      </w:pPr>
    </w:lvl>
    <w:lvl w:ilvl="2" w:tplc="8E32AADE">
      <w:start w:val="1"/>
      <w:numFmt w:val="lowerRoman"/>
      <w:lvlText w:val="%3."/>
      <w:lvlJc w:val="right"/>
      <w:pPr>
        <w:ind w:left="2160" w:hanging="180"/>
      </w:pPr>
    </w:lvl>
    <w:lvl w:ilvl="3" w:tplc="80D26036">
      <w:start w:val="1"/>
      <w:numFmt w:val="decimal"/>
      <w:lvlText w:val="%4."/>
      <w:lvlJc w:val="left"/>
      <w:pPr>
        <w:ind w:left="2880" w:hanging="360"/>
      </w:pPr>
    </w:lvl>
    <w:lvl w:ilvl="4" w:tplc="7BF4E380">
      <w:start w:val="1"/>
      <w:numFmt w:val="lowerLetter"/>
      <w:lvlText w:val="%5."/>
      <w:lvlJc w:val="left"/>
      <w:pPr>
        <w:ind w:left="3600" w:hanging="360"/>
      </w:pPr>
    </w:lvl>
    <w:lvl w:ilvl="5" w:tplc="20C6AC1C">
      <w:start w:val="1"/>
      <w:numFmt w:val="lowerRoman"/>
      <w:lvlText w:val="%6."/>
      <w:lvlJc w:val="right"/>
      <w:pPr>
        <w:ind w:left="4320" w:hanging="180"/>
      </w:pPr>
    </w:lvl>
    <w:lvl w:ilvl="6" w:tplc="4A40DDFE">
      <w:start w:val="1"/>
      <w:numFmt w:val="decimal"/>
      <w:lvlText w:val="%7."/>
      <w:lvlJc w:val="left"/>
      <w:pPr>
        <w:ind w:left="5040" w:hanging="360"/>
      </w:pPr>
    </w:lvl>
    <w:lvl w:ilvl="7" w:tplc="F0EE81CE">
      <w:start w:val="1"/>
      <w:numFmt w:val="lowerLetter"/>
      <w:lvlText w:val="%8."/>
      <w:lvlJc w:val="left"/>
      <w:pPr>
        <w:ind w:left="5760" w:hanging="360"/>
      </w:pPr>
    </w:lvl>
    <w:lvl w:ilvl="8" w:tplc="602AA122">
      <w:start w:val="1"/>
      <w:numFmt w:val="lowerRoman"/>
      <w:lvlText w:val="%9."/>
      <w:lvlJc w:val="right"/>
      <w:pPr>
        <w:ind w:left="6480" w:hanging="180"/>
      </w:pPr>
    </w:lvl>
  </w:abstractNum>
  <w:abstractNum w:abstractNumId="32" w15:restartNumberingAfterBreak="0">
    <w:nsid w:val="59752041"/>
    <w:multiLevelType w:val="hybridMultilevel"/>
    <w:tmpl w:val="869C8354"/>
    <w:lvl w:ilvl="0" w:tplc="5F4E9B78">
      <w:start w:val="1"/>
      <w:numFmt w:val="bullet"/>
      <w:pStyle w:val="Bullets-Black"/>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416FFF"/>
    <w:multiLevelType w:val="hybridMultilevel"/>
    <w:tmpl w:val="CBFABF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DDC0D2A"/>
    <w:multiLevelType w:val="hybridMultilevel"/>
    <w:tmpl w:val="5360E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01797E"/>
    <w:multiLevelType w:val="hybridMultilevel"/>
    <w:tmpl w:val="3390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8B7287"/>
    <w:multiLevelType w:val="hybridMultilevel"/>
    <w:tmpl w:val="0602BE30"/>
    <w:lvl w:ilvl="0" w:tplc="0409000F">
      <w:start w:val="1"/>
      <w:numFmt w:val="decimal"/>
      <w:lvlText w:val="%1."/>
      <w:lvlJc w:val="left"/>
      <w:pPr>
        <w:ind w:left="1080" w:hanging="360"/>
      </w:pPr>
      <w:rPr>
        <w:rFonts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8D4F0D3"/>
    <w:multiLevelType w:val="hybridMultilevel"/>
    <w:tmpl w:val="EF5AEF46"/>
    <w:lvl w:ilvl="0" w:tplc="F4529578">
      <w:start w:val="5"/>
      <w:numFmt w:val="decimal"/>
      <w:lvlText w:val="%1."/>
      <w:lvlJc w:val="left"/>
      <w:pPr>
        <w:ind w:left="720" w:hanging="360"/>
      </w:pPr>
    </w:lvl>
    <w:lvl w:ilvl="1" w:tplc="AA9A61A2">
      <w:start w:val="1"/>
      <w:numFmt w:val="lowerLetter"/>
      <w:lvlText w:val="%2."/>
      <w:lvlJc w:val="left"/>
      <w:pPr>
        <w:ind w:left="1440" w:hanging="360"/>
      </w:pPr>
    </w:lvl>
    <w:lvl w:ilvl="2" w:tplc="1CC86CDC">
      <w:start w:val="1"/>
      <w:numFmt w:val="lowerRoman"/>
      <w:lvlText w:val="%3."/>
      <w:lvlJc w:val="right"/>
      <w:pPr>
        <w:ind w:left="2160" w:hanging="180"/>
      </w:pPr>
    </w:lvl>
    <w:lvl w:ilvl="3" w:tplc="99305FF0">
      <w:start w:val="1"/>
      <w:numFmt w:val="decimal"/>
      <w:lvlText w:val="%4."/>
      <w:lvlJc w:val="left"/>
      <w:pPr>
        <w:ind w:left="2880" w:hanging="360"/>
      </w:pPr>
    </w:lvl>
    <w:lvl w:ilvl="4" w:tplc="D9F2BF32">
      <w:start w:val="1"/>
      <w:numFmt w:val="lowerLetter"/>
      <w:lvlText w:val="%5."/>
      <w:lvlJc w:val="left"/>
      <w:pPr>
        <w:ind w:left="3600" w:hanging="360"/>
      </w:pPr>
    </w:lvl>
    <w:lvl w:ilvl="5" w:tplc="571C4ED4">
      <w:start w:val="1"/>
      <w:numFmt w:val="lowerRoman"/>
      <w:lvlText w:val="%6."/>
      <w:lvlJc w:val="right"/>
      <w:pPr>
        <w:ind w:left="4320" w:hanging="180"/>
      </w:pPr>
    </w:lvl>
    <w:lvl w:ilvl="6" w:tplc="7D92B104">
      <w:start w:val="1"/>
      <w:numFmt w:val="decimal"/>
      <w:lvlText w:val="%7."/>
      <w:lvlJc w:val="left"/>
      <w:pPr>
        <w:ind w:left="5040" w:hanging="360"/>
      </w:pPr>
    </w:lvl>
    <w:lvl w:ilvl="7" w:tplc="5DC26D32">
      <w:start w:val="1"/>
      <w:numFmt w:val="lowerLetter"/>
      <w:lvlText w:val="%8."/>
      <w:lvlJc w:val="left"/>
      <w:pPr>
        <w:ind w:left="5760" w:hanging="360"/>
      </w:pPr>
    </w:lvl>
    <w:lvl w:ilvl="8" w:tplc="B846DEA6">
      <w:start w:val="1"/>
      <w:numFmt w:val="lowerRoman"/>
      <w:lvlText w:val="%9."/>
      <w:lvlJc w:val="right"/>
      <w:pPr>
        <w:ind w:left="6480" w:hanging="180"/>
      </w:pPr>
    </w:lvl>
  </w:abstractNum>
  <w:abstractNum w:abstractNumId="38" w15:restartNumberingAfterBreak="0">
    <w:nsid w:val="6CE42731"/>
    <w:multiLevelType w:val="hybridMultilevel"/>
    <w:tmpl w:val="782219FC"/>
    <w:lvl w:ilvl="0" w:tplc="48C66B38">
      <w:numFmt w:val="bullet"/>
      <w:lvlText w:val=""/>
      <w:lvlJc w:val="left"/>
      <w:pPr>
        <w:ind w:left="1080" w:hanging="360"/>
      </w:pPr>
      <w:rPr>
        <w:rFonts w:ascii="Symbol" w:hAnsi="Symbol" w:hint="default"/>
        <w:color w:val="auto"/>
        <w:sz w:val="22"/>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D215CDE"/>
    <w:multiLevelType w:val="multilevel"/>
    <w:tmpl w:val="FC1696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8842DE"/>
    <w:multiLevelType w:val="hybridMultilevel"/>
    <w:tmpl w:val="55E0E6C0"/>
    <w:lvl w:ilvl="0" w:tplc="4AB8039C">
      <w:start w:val="1"/>
      <w:numFmt w:val="decimal"/>
      <w:lvlText w:val="6.%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3990664"/>
    <w:multiLevelType w:val="hybridMultilevel"/>
    <w:tmpl w:val="BCAC945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48A2710"/>
    <w:multiLevelType w:val="hybridMultilevel"/>
    <w:tmpl w:val="99C6B4C4"/>
    <w:lvl w:ilvl="0" w:tplc="48C66B38">
      <w:numFmt w:val="bullet"/>
      <w:lvlText w:val=""/>
      <w:lvlJc w:val="left"/>
      <w:pPr>
        <w:ind w:left="1080" w:hanging="360"/>
      </w:pPr>
      <w:rPr>
        <w:rFonts w:ascii="Symbol" w:hAnsi="Symbol"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94423244">
    <w:abstractNumId w:val="22"/>
  </w:num>
  <w:num w:numId="2" w16cid:durableId="1127435428">
    <w:abstractNumId w:val="27"/>
  </w:num>
  <w:num w:numId="3" w16cid:durableId="1520973647">
    <w:abstractNumId w:val="31"/>
  </w:num>
  <w:num w:numId="4" w16cid:durableId="381904844">
    <w:abstractNumId w:val="6"/>
  </w:num>
  <w:num w:numId="5" w16cid:durableId="861670348">
    <w:abstractNumId w:val="37"/>
  </w:num>
  <w:num w:numId="6" w16cid:durableId="1936555608">
    <w:abstractNumId w:val="26"/>
  </w:num>
  <w:num w:numId="7" w16cid:durableId="766463545">
    <w:abstractNumId w:val="16"/>
  </w:num>
  <w:num w:numId="8" w16cid:durableId="2138910916">
    <w:abstractNumId w:val="24"/>
  </w:num>
  <w:num w:numId="9" w16cid:durableId="487983654">
    <w:abstractNumId w:val="7"/>
  </w:num>
  <w:num w:numId="10" w16cid:durableId="1180662604">
    <w:abstractNumId w:val="17"/>
  </w:num>
  <w:num w:numId="11" w16cid:durableId="319430705">
    <w:abstractNumId w:val="9"/>
  </w:num>
  <w:num w:numId="12" w16cid:durableId="2077046718">
    <w:abstractNumId w:val="32"/>
  </w:num>
  <w:num w:numId="13" w16cid:durableId="368382417">
    <w:abstractNumId w:val="14"/>
  </w:num>
  <w:num w:numId="14" w16cid:durableId="1175146799">
    <w:abstractNumId w:val="32"/>
  </w:num>
  <w:num w:numId="15" w16cid:durableId="90665423">
    <w:abstractNumId w:val="32"/>
  </w:num>
  <w:num w:numId="16" w16cid:durableId="1485973711">
    <w:abstractNumId w:val="32"/>
  </w:num>
  <w:num w:numId="17" w16cid:durableId="901908119">
    <w:abstractNumId w:val="0"/>
  </w:num>
  <w:num w:numId="18" w16cid:durableId="1550338263">
    <w:abstractNumId w:val="30"/>
  </w:num>
  <w:num w:numId="19" w16cid:durableId="1263414297">
    <w:abstractNumId w:val="35"/>
  </w:num>
  <w:num w:numId="20" w16cid:durableId="1396780726">
    <w:abstractNumId w:val="12"/>
  </w:num>
  <w:num w:numId="21" w16cid:durableId="1504317475">
    <w:abstractNumId w:val="21"/>
  </w:num>
  <w:num w:numId="22" w16cid:durableId="299849908">
    <w:abstractNumId w:val="4"/>
  </w:num>
  <w:num w:numId="23" w16cid:durableId="2042626316">
    <w:abstractNumId w:val="20"/>
  </w:num>
  <w:num w:numId="24" w16cid:durableId="472480722">
    <w:abstractNumId w:val="41"/>
  </w:num>
  <w:num w:numId="25" w16cid:durableId="1216966927">
    <w:abstractNumId w:val="42"/>
  </w:num>
  <w:num w:numId="26" w16cid:durableId="1128626019">
    <w:abstractNumId w:val="36"/>
  </w:num>
  <w:num w:numId="27" w16cid:durableId="1621569855">
    <w:abstractNumId w:val="38"/>
  </w:num>
  <w:num w:numId="28" w16cid:durableId="137769284">
    <w:abstractNumId w:val="34"/>
  </w:num>
  <w:num w:numId="29" w16cid:durableId="1489860087">
    <w:abstractNumId w:val="28"/>
  </w:num>
  <w:num w:numId="30" w16cid:durableId="351758776">
    <w:abstractNumId w:val="8"/>
  </w:num>
  <w:num w:numId="31" w16cid:durableId="1136608373">
    <w:abstractNumId w:val="29"/>
  </w:num>
  <w:num w:numId="32" w16cid:durableId="8573528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11383435">
    <w:abstractNumId w:val="2"/>
  </w:num>
  <w:num w:numId="34" w16cid:durableId="1581060884">
    <w:abstractNumId w:val="10"/>
  </w:num>
  <w:num w:numId="35" w16cid:durableId="85733796">
    <w:abstractNumId w:val="33"/>
  </w:num>
  <w:num w:numId="36" w16cid:durableId="1985231528">
    <w:abstractNumId w:val="18"/>
  </w:num>
  <w:num w:numId="37" w16cid:durableId="1123573121">
    <w:abstractNumId w:val="19"/>
  </w:num>
  <w:num w:numId="38" w16cid:durableId="826167253">
    <w:abstractNumId w:val="3"/>
  </w:num>
  <w:num w:numId="39" w16cid:durableId="1821800185">
    <w:abstractNumId w:val="25"/>
  </w:num>
  <w:num w:numId="40" w16cid:durableId="1006052409">
    <w:abstractNumId w:val="11"/>
  </w:num>
  <w:num w:numId="41" w16cid:durableId="1002927732">
    <w:abstractNumId w:val="1"/>
  </w:num>
  <w:num w:numId="42" w16cid:durableId="2018264181">
    <w:abstractNumId w:val="5"/>
  </w:num>
  <w:num w:numId="43" w16cid:durableId="1192643967">
    <w:abstractNumId w:val="39"/>
  </w:num>
  <w:num w:numId="44" w16cid:durableId="673338057">
    <w:abstractNumId w:val="15"/>
  </w:num>
  <w:num w:numId="45" w16cid:durableId="711000095">
    <w:abstractNumId w:val="23"/>
  </w:num>
  <w:num w:numId="46" w16cid:durableId="2134515321">
    <w:abstractNumId w:val="40"/>
  </w:num>
  <w:num w:numId="47" w16cid:durableId="9734153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SwtDA3tjQyMjczNDdW0lEKTi0uzszPAykwqQUAVqxEQCwAAAA="/>
  </w:docVars>
  <w:rsids>
    <w:rsidRoot w:val="00A973E6"/>
    <w:rsid w:val="00003EA3"/>
    <w:rsid w:val="0001081A"/>
    <w:rsid w:val="00020597"/>
    <w:rsid w:val="00022A5F"/>
    <w:rsid w:val="00035D4B"/>
    <w:rsid w:val="00044318"/>
    <w:rsid w:val="00046658"/>
    <w:rsid w:val="000635B7"/>
    <w:rsid w:val="000668F9"/>
    <w:rsid w:val="00067AF6"/>
    <w:rsid w:val="00070C7A"/>
    <w:rsid w:val="000740B1"/>
    <w:rsid w:val="00083BBA"/>
    <w:rsid w:val="000868BF"/>
    <w:rsid w:val="000904B3"/>
    <w:rsid w:val="00090978"/>
    <w:rsid w:val="0009208A"/>
    <w:rsid w:val="00092492"/>
    <w:rsid w:val="000950AB"/>
    <w:rsid w:val="000A204A"/>
    <w:rsid w:val="000A232C"/>
    <w:rsid w:val="000A2924"/>
    <w:rsid w:val="000B3858"/>
    <w:rsid w:val="000B48F8"/>
    <w:rsid w:val="000C5CAA"/>
    <w:rsid w:val="000D1988"/>
    <w:rsid w:val="000D4B4B"/>
    <w:rsid w:val="000D4F82"/>
    <w:rsid w:val="000E27AF"/>
    <w:rsid w:val="000E4DD3"/>
    <w:rsid w:val="000F27C7"/>
    <w:rsid w:val="000F6FC6"/>
    <w:rsid w:val="000F76B4"/>
    <w:rsid w:val="00101DCB"/>
    <w:rsid w:val="001027FA"/>
    <w:rsid w:val="00113F24"/>
    <w:rsid w:val="001155A1"/>
    <w:rsid w:val="00117C18"/>
    <w:rsid w:val="00131A2E"/>
    <w:rsid w:val="001338A7"/>
    <w:rsid w:val="00135013"/>
    <w:rsid w:val="00142C3C"/>
    <w:rsid w:val="001430CC"/>
    <w:rsid w:val="00143630"/>
    <w:rsid w:val="001452DE"/>
    <w:rsid w:val="00150D9B"/>
    <w:rsid w:val="00152435"/>
    <w:rsid w:val="00152FD8"/>
    <w:rsid w:val="00175A62"/>
    <w:rsid w:val="00180141"/>
    <w:rsid w:val="00180B41"/>
    <w:rsid w:val="001810B7"/>
    <w:rsid w:val="00182C1B"/>
    <w:rsid w:val="001830B3"/>
    <w:rsid w:val="00190285"/>
    <w:rsid w:val="001942BE"/>
    <w:rsid w:val="001951A3"/>
    <w:rsid w:val="00195595"/>
    <w:rsid w:val="00196044"/>
    <w:rsid w:val="001A0659"/>
    <w:rsid w:val="001A093D"/>
    <w:rsid w:val="001A1E66"/>
    <w:rsid w:val="001B0242"/>
    <w:rsid w:val="001B2352"/>
    <w:rsid w:val="001B486E"/>
    <w:rsid w:val="001B4DD5"/>
    <w:rsid w:val="001B5F03"/>
    <w:rsid w:val="001C05A3"/>
    <w:rsid w:val="001D1DD0"/>
    <w:rsid w:val="001D28AC"/>
    <w:rsid w:val="001D3598"/>
    <w:rsid w:val="001E0DBF"/>
    <w:rsid w:val="001E6BD6"/>
    <w:rsid w:val="001E7198"/>
    <w:rsid w:val="001F07A1"/>
    <w:rsid w:val="001F1712"/>
    <w:rsid w:val="001F7B89"/>
    <w:rsid w:val="002053ED"/>
    <w:rsid w:val="00222431"/>
    <w:rsid w:val="0022278F"/>
    <w:rsid w:val="00230150"/>
    <w:rsid w:val="00235BC0"/>
    <w:rsid w:val="00235F29"/>
    <w:rsid w:val="00240D93"/>
    <w:rsid w:val="002429B9"/>
    <w:rsid w:val="0024330E"/>
    <w:rsid w:val="00245B71"/>
    <w:rsid w:val="00245C06"/>
    <w:rsid w:val="0025107E"/>
    <w:rsid w:val="00254A8C"/>
    <w:rsid w:val="00265E44"/>
    <w:rsid w:val="00270992"/>
    <w:rsid w:val="002735A1"/>
    <w:rsid w:val="00276534"/>
    <w:rsid w:val="0028389B"/>
    <w:rsid w:val="00283F05"/>
    <w:rsid w:val="00287161"/>
    <w:rsid w:val="002900EA"/>
    <w:rsid w:val="00290BB1"/>
    <w:rsid w:val="0029367E"/>
    <w:rsid w:val="00293E33"/>
    <w:rsid w:val="002966E3"/>
    <w:rsid w:val="002A1F37"/>
    <w:rsid w:val="002A2626"/>
    <w:rsid w:val="002B7BAA"/>
    <w:rsid w:val="002C0434"/>
    <w:rsid w:val="002C0B30"/>
    <w:rsid w:val="002C2642"/>
    <w:rsid w:val="002D1574"/>
    <w:rsid w:val="002F0E07"/>
    <w:rsid w:val="002F29C6"/>
    <w:rsid w:val="002F2A88"/>
    <w:rsid w:val="00303041"/>
    <w:rsid w:val="0030650F"/>
    <w:rsid w:val="0030705F"/>
    <w:rsid w:val="00310C65"/>
    <w:rsid w:val="00310D0D"/>
    <w:rsid w:val="003116AA"/>
    <w:rsid w:val="00311D64"/>
    <w:rsid w:val="003145F7"/>
    <w:rsid w:val="003279C2"/>
    <w:rsid w:val="00331F26"/>
    <w:rsid w:val="003363DA"/>
    <w:rsid w:val="00341CE7"/>
    <w:rsid w:val="00351DAF"/>
    <w:rsid w:val="00365F18"/>
    <w:rsid w:val="003711AF"/>
    <w:rsid w:val="0037613A"/>
    <w:rsid w:val="003815D9"/>
    <w:rsid w:val="00383C26"/>
    <w:rsid w:val="0038668F"/>
    <w:rsid w:val="0039128F"/>
    <w:rsid w:val="00394D6C"/>
    <w:rsid w:val="00397287"/>
    <w:rsid w:val="003A1303"/>
    <w:rsid w:val="003A15E2"/>
    <w:rsid w:val="003A2B06"/>
    <w:rsid w:val="003A321C"/>
    <w:rsid w:val="003A65EB"/>
    <w:rsid w:val="003A6AE9"/>
    <w:rsid w:val="003A7A49"/>
    <w:rsid w:val="003B7870"/>
    <w:rsid w:val="003C3717"/>
    <w:rsid w:val="003C48CD"/>
    <w:rsid w:val="003C4E49"/>
    <w:rsid w:val="003D128A"/>
    <w:rsid w:val="003D4FD9"/>
    <w:rsid w:val="003F00B3"/>
    <w:rsid w:val="003F0CE6"/>
    <w:rsid w:val="00401566"/>
    <w:rsid w:val="00410516"/>
    <w:rsid w:val="00416C54"/>
    <w:rsid w:val="00417F38"/>
    <w:rsid w:val="004340EF"/>
    <w:rsid w:val="00441617"/>
    <w:rsid w:val="00441C65"/>
    <w:rsid w:val="0044428D"/>
    <w:rsid w:val="00445EB3"/>
    <w:rsid w:val="00453E6D"/>
    <w:rsid w:val="00454368"/>
    <w:rsid w:val="00454AF4"/>
    <w:rsid w:val="00463F23"/>
    <w:rsid w:val="004742EC"/>
    <w:rsid w:val="004819CC"/>
    <w:rsid w:val="00486DE8"/>
    <w:rsid w:val="00491296"/>
    <w:rsid w:val="004916AD"/>
    <w:rsid w:val="0049602E"/>
    <w:rsid w:val="0049644A"/>
    <w:rsid w:val="004A6563"/>
    <w:rsid w:val="004B1DBA"/>
    <w:rsid w:val="004B3584"/>
    <w:rsid w:val="004B391A"/>
    <w:rsid w:val="004B7F39"/>
    <w:rsid w:val="004C3BF2"/>
    <w:rsid w:val="004C5033"/>
    <w:rsid w:val="004C6965"/>
    <w:rsid w:val="004D19DA"/>
    <w:rsid w:val="004D58DC"/>
    <w:rsid w:val="004D60A8"/>
    <w:rsid w:val="004D6753"/>
    <w:rsid w:val="004F59F7"/>
    <w:rsid w:val="0050553A"/>
    <w:rsid w:val="005106EC"/>
    <w:rsid w:val="0051722B"/>
    <w:rsid w:val="00520332"/>
    <w:rsid w:val="0052708C"/>
    <w:rsid w:val="00532D39"/>
    <w:rsid w:val="00533776"/>
    <w:rsid w:val="005435B2"/>
    <w:rsid w:val="00544968"/>
    <w:rsid w:val="00552CEE"/>
    <w:rsid w:val="00555A08"/>
    <w:rsid w:val="00556D91"/>
    <w:rsid w:val="00556E98"/>
    <w:rsid w:val="00557AFE"/>
    <w:rsid w:val="00560523"/>
    <w:rsid w:val="00561E30"/>
    <w:rsid w:val="00567F80"/>
    <w:rsid w:val="0057790D"/>
    <w:rsid w:val="005856D4"/>
    <w:rsid w:val="005905D3"/>
    <w:rsid w:val="00593102"/>
    <w:rsid w:val="0059349D"/>
    <w:rsid w:val="00593866"/>
    <w:rsid w:val="00596130"/>
    <w:rsid w:val="00596A46"/>
    <w:rsid w:val="005A1B1B"/>
    <w:rsid w:val="005A31E2"/>
    <w:rsid w:val="005A3744"/>
    <w:rsid w:val="005A41A9"/>
    <w:rsid w:val="005A5F4F"/>
    <w:rsid w:val="005C0643"/>
    <w:rsid w:val="005D13CB"/>
    <w:rsid w:val="005D1D64"/>
    <w:rsid w:val="005E1426"/>
    <w:rsid w:val="005F31E3"/>
    <w:rsid w:val="005F5D79"/>
    <w:rsid w:val="00601B0C"/>
    <w:rsid w:val="0060608B"/>
    <w:rsid w:val="00607AF2"/>
    <w:rsid w:val="0061396C"/>
    <w:rsid w:val="00613F8B"/>
    <w:rsid w:val="00620FE7"/>
    <w:rsid w:val="00623F74"/>
    <w:rsid w:val="00624696"/>
    <w:rsid w:val="00624B73"/>
    <w:rsid w:val="00634DE6"/>
    <w:rsid w:val="00635F78"/>
    <w:rsid w:val="00637E59"/>
    <w:rsid w:val="0064143D"/>
    <w:rsid w:val="0064235D"/>
    <w:rsid w:val="00643D88"/>
    <w:rsid w:val="006471AE"/>
    <w:rsid w:val="006549DE"/>
    <w:rsid w:val="0065549D"/>
    <w:rsid w:val="00656FA9"/>
    <w:rsid w:val="006608D3"/>
    <w:rsid w:val="00661677"/>
    <w:rsid w:val="00661FF7"/>
    <w:rsid w:val="0066345B"/>
    <w:rsid w:val="00665CA4"/>
    <w:rsid w:val="00672206"/>
    <w:rsid w:val="00672D87"/>
    <w:rsid w:val="00681FFA"/>
    <w:rsid w:val="00683145"/>
    <w:rsid w:val="00683D3B"/>
    <w:rsid w:val="006860F2"/>
    <w:rsid w:val="006873F9"/>
    <w:rsid w:val="00687A29"/>
    <w:rsid w:val="00692328"/>
    <w:rsid w:val="00692432"/>
    <w:rsid w:val="00692C5B"/>
    <w:rsid w:val="00694A73"/>
    <w:rsid w:val="006A6049"/>
    <w:rsid w:val="006B1474"/>
    <w:rsid w:val="006B207A"/>
    <w:rsid w:val="006B27FE"/>
    <w:rsid w:val="006B3377"/>
    <w:rsid w:val="006B3FD9"/>
    <w:rsid w:val="006C5E44"/>
    <w:rsid w:val="006D478D"/>
    <w:rsid w:val="006D5205"/>
    <w:rsid w:val="006E7FC5"/>
    <w:rsid w:val="006F3FC9"/>
    <w:rsid w:val="006F47CE"/>
    <w:rsid w:val="006F6257"/>
    <w:rsid w:val="006F7FD2"/>
    <w:rsid w:val="007021E2"/>
    <w:rsid w:val="00706047"/>
    <w:rsid w:val="00706EA5"/>
    <w:rsid w:val="00710331"/>
    <w:rsid w:val="00715DA5"/>
    <w:rsid w:val="00717830"/>
    <w:rsid w:val="00720A80"/>
    <w:rsid w:val="0072201F"/>
    <w:rsid w:val="0072307C"/>
    <w:rsid w:val="0072326A"/>
    <w:rsid w:val="00730271"/>
    <w:rsid w:val="007337AA"/>
    <w:rsid w:val="00742EAE"/>
    <w:rsid w:val="00743554"/>
    <w:rsid w:val="0075025F"/>
    <w:rsid w:val="007556FC"/>
    <w:rsid w:val="00757349"/>
    <w:rsid w:val="00762ECA"/>
    <w:rsid w:val="00764AA4"/>
    <w:rsid w:val="007662C2"/>
    <w:rsid w:val="00781C58"/>
    <w:rsid w:val="007843E0"/>
    <w:rsid w:val="00784B28"/>
    <w:rsid w:val="007929C3"/>
    <w:rsid w:val="007965B8"/>
    <w:rsid w:val="007A0102"/>
    <w:rsid w:val="007A45E4"/>
    <w:rsid w:val="007A49E7"/>
    <w:rsid w:val="007A4F5A"/>
    <w:rsid w:val="007A500C"/>
    <w:rsid w:val="007A5E98"/>
    <w:rsid w:val="007B07E2"/>
    <w:rsid w:val="007B117F"/>
    <w:rsid w:val="007B1238"/>
    <w:rsid w:val="007B6C53"/>
    <w:rsid w:val="007C20FD"/>
    <w:rsid w:val="007D612D"/>
    <w:rsid w:val="007D77B4"/>
    <w:rsid w:val="007F3018"/>
    <w:rsid w:val="008061E2"/>
    <w:rsid w:val="00806DB7"/>
    <w:rsid w:val="008109F4"/>
    <w:rsid w:val="00821557"/>
    <w:rsid w:val="00823267"/>
    <w:rsid w:val="00824DC9"/>
    <w:rsid w:val="00832F91"/>
    <w:rsid w:val="00834CE8"/>
    <w:rsid w:val="00835EBD"/>
    <w:rsid w:val="008363F3"/>
    <w:rsid w:val="00836AA3"/>
    <w:rsid w:val="00843955"/>
    <w:rsid w:val="00851227"/>
    <w:rsid w:val="00851383"/>
    <w:rsid w:val="00851D77"/>
    <w:rsid w:val="00855E25"/>
    <w:rsid w:val="00857DF6"/>
    <w:rsid w:val="0086258B"/>
    <w:rsid w:val="00863A42"/>
    <w:rsid w:val="008675D0"/>
    <w:rsid w:val="00871267"/>
    <w:rsid w:val="008722E3"/>
    <w:rsid w:val="00872F7A"/>
    <w:rsid w:val="0087366E"/>
    <w:rsid w:val="0088142D"/>
    <w:rsid w:val="00883E5F"/>
    <w:rsid w:val="00895ABE"/>
    <w:rsid w:val="008A47C1"/>
    <w:rsid w:val="008A5F2B"/>
    <w:rsid w:val="008A6108"/>
    <w:rsid w:val="008B277F"/>
    <w:rsid w:val="008B5645"/>
    <w:rsid w:val="008C2DA9"/>
    <w:rsid w:val="008C356E"/>
    <w:rsid w:val="008C3D37"/>
    <w:rsid w:val="008C53A2"/>
    <w:rsid w:val="008C6682"/>
    <w:rsid w:val="008D03BC"/>
    <w:rsid w:val="008D0CD8"/>
    <w:rsid w:val="008D37E4"/>
    <w:rsid w:val="008D5B61"/>
    <w:rsid w:val="008E0C2E"/>
    <w:rsid w:val="008F0416"/>
    <w:rsid w:val="008F24AA"/>
    <w:rsid w:val="00905F19"/>
    <w:rsid w:val="00923FF5"/>
    <w:rsid w:val="009243DE"/>
    <w:rsid w:val="00926DFB"/>
    <w:rsid w:val="0093202B"/>
    <w:rsid w:val="009327CB"/>
    <w:rsid w:val="00933FF6"/>
    <w:rsid w:val="00935105"/>
    <w:rsid w:val="00936BC5"/>
    <w:rsid w:val="00937296"/>
    <w:rsid w:val="00941744"/>
    <w:rsid w:val="00944377"/>
    <w:rsid w:val="009471E1"/>
    <w:rsid w:val="00952809"/>
    <w:rsid w:val="009551E1"/>
    <w:rsid w:val="00961759"/>
    <w:rsid w:val="009710B9"/>
    <w:rsid w:val="009710FA"/>
    <w:rsid w:val="009714F7"/>
    <w:rsid w:val="00975E75"/>
    <w:rsid w:val="00980A68"/>
    <w:rsid w:val="009851B9"/>
    <w:rsid w:val="009859A3"/>
    <w:rsid w:val="0098711D"/>
    <w:rsid w:val="00990209"/>
    <w:rsid w:val="009A0E5B"/>
    <w:rsid w:val="009A48D2"/>
    <w:rsid w:val="009A5CAA"/>
    <w:rsid w:val="009B64B9"/>
    <w:rsid w:val="009C1805"/>
    <w:rsid w:val="009C3631"/>
    <w:rsid w:val="009D0024"/>
    <w:rsid w:val="009D449B"/>
    <w:rsid w:val="009E11E6"/>
    <w:rsid w:val="009E26C8"/>
    <w:rsid w:val="009F2EA9"/>
    <w:rsid w:val="00A002BF"/>
    <w:rsid w:val="00A05102"/>
    <w:rsid w:val="00A06359"/>
    <w:rsid w:val="00A070D5"/>
    <w:rsid w:val="00A101A6"/>
    <w:rsid w:val="00A11C5E"/>
    <w:rsid w:val="00A200A6"/>
    <w:rsid w:val="00A31840"/>
    <w:rsid w:val="00A32BF6"/>
    <w:rsid w:val="00A3540A"/>
    <w:rsid w:val="00A520ED"/>
    <w:rsid w:val="00A5606E"/>
    <w:rsid w:val="00A57447"/>
    <w:rsid w:val="00A67C1C"/>
    <w:rsid w:val="00A74882"/>
    <w:rsid w:val="00A803DA"/>
    <w:rsid w:val="00A806B4"/>
    <w:rsid w:val="00A80C26"/>
    <w:rsid w:val="00A81DF4"/>
    <w:rsid w:val="00A8544E"/>
    <w:rsid w:val="00A86370"/>
    <w:rsid w:val="00A87CDD"/>
    <w:rsid w:val="00A91CF1"/>
    <w:rsid w:val="00A922B6"/>
    <w:rsid w:val="00A92B3B"/>
    <w:rsid w:val="00A973E6"/>
    <w:rsid w:val="00AA0C14"/>
    <w:rsid w:val="00AB14F5"/>
    <w:rsid w:val="00AB16AA"/>
    <w:rsid w:val="00AB1E3B"/>
    <w:rsid w:val="00AB2005"/>
    <w:rsid w:val="00AC625E"/>
    <w:rsid w:val="00AC6398"/>
    <w:rsid w:val="00AC6917"/>
    <w:rsid w:val="00AE0E28"/>
    <w:rsid w:val="00AE18E0"/>
    <w:rsid w:val="00AE2226"/>
    <w:rsid w:val="00AE486B"/>
    <w:rsid w:val="00AF7555"/>
    <w:rsid w:val="00B03123"/>
    <w:rsid w:val="00B1073F"/>
    <w:rsid w:val="00B11F4D"/>
    <w:rsid w:val="00B13E48"/>
    <w:rsid w:val="00B17AB9"/>
    <w:rsid w:val="00B17E9E"/>
    <w:rsid w:val="00B20724"/>
    <w:rsid w:val="00B279D3"/>
    <w:rsid w:val="00B336B3"/>
    <w:rsid w:val="00B33C1B"/>
    <w:rsid w:val="00B43A7F"/>
    <w:rsid w:val="00B43C5E"/>
    <w:rsid w:val="00B51145"/>
    <w:rsid w:val="00B53C4B"/>
    <w:rsid w:val="00B54126"/>
    <w:rsid w:val="00B62524"/>
    <w:rsid w:val="00B62A6A"/>
    <w:rsid w:val="00B641B8"/>
    <w:rsid w:val="00B657E2"/>
    <w:rsid w:val="00B73CFB"/>
    <w:rsid w:val="00B74D63"/>
    <w:rsid w:val="00B75A1F"/>
    <w:rsid w:val="00B76B21"/>
    <w:rsid w:val="00B83569"/>
    <w:rsid w:val="00B91699"/>
    <w:rsid w:val="00B925B3"/>
    <w:rsid w:val="00BB03FC"/>
    <w:rsid w:val="00BB0A4E"/>
    <w:rsid w:val="00BB1BEB"/>
    <w:rsid w:val="00BB3850"/>
    <w:rsid w:val="00BC62A7"/>
    <w:rsid w:val="00BD571C"/>
    <w:rsid w:val="00BD5DF5"/>
    <w:rsid w:val="00BE15D8"/>
    <w:rsid w:val="00BF06B0"/>
    <w:rsid w:val="00C01BA7"/>
    <w:rsid w:val="00C02A5A"/>
    <w:rsid w:val="00C0487B"/>
    <w:rsid w:val="00C10F90"/>
    <w:rsid w:val="00C1301A"/>
    <w:rsid w:val="00C13DE1"/>
    <w:rsid w:val="00C14CEC"/>
    <w:rsid w:val="00C14DEC"/>
    <w:rsid w:val="00C175FB"/>
    <w:rsid w:val="00C231D9"/>
    <w:rsid w:val="00C26900"/>
    <w:rsid w:val="00C32648"/>
    <w:rsid w:val="00C32E8A"/>
    <w:rsid w:val="00C3396F"/>
    <w:rsid w:val="00C35DC8"/>
    <w:rsid w:val="00C47D61"/>
    <w:rsid w:val="00C504D3"/>
    <w:rsid w:val="00C52B82"/>
    <w:rsid w:val="00C52C9F"/>
    <w:rsid w:val="00C53CAA"/>
    <w:rsid w:val="00C6268B"/>
    <w:rsid w:val="00C7432F"/>
    <w:rsid w:val="00C7565E"/>
    <w:rsid w:val="00C7692B"/>
    <w:rsid w:val="00C772EC"/>
    <w:rsid w:val="00C81A02"/>
    <w:rsid w:val="00C82183"/>
    <w:rsid w:val="00C83580"/>
    <w:rsid w:val="00C849EF"/>
    <w:rsid w:val="00C855AC"/>
    <w:rsid w:val="00C97BEA"/>
    <w:rsid w:val="00CA173B"/>
    <w:rsid w:val="00CA26BD"/>
    <w:rsid w:val="00CB0DF5"/>
    <w:rsid w:val="00CB4354"/>
    <w:rsid w:val="00CB5860"/>
    <w:rsid w:val="00CC14CA"/>
    <w:rsid w:val="00CC380D"/>
    <w:rsid w:val="00CC59C9"/>
    <w:rsid w:val="00CD2BE3"/>
    <w:rsid w:val="00CE495A"/>
    <w:rsid w:val="00CE5883"/>
    <w:rsid w:val="00CE77D8"/>
    <w:rsid w:val="00D1053B"/>
    <w:rsid w:val="00D20715"/>
    <w:rsid w:val="00D240BF"/>
    <w:rsid w:val="00D24DF1"/>
    <w:rsid w:val="00D2590B"/>
    <w:rsid w:val="00D25D7A"/>
    <w:rsid w:val="00D26047"/>
    <w:rsid w:val="00D313CA"/>
    <w:rsid w:val="00D37734"/>
    <w:rsid w:val="00D4499F"/>
    <w:rsid w:val="00D46A8E"/>
    <w:rsid w:val="00D564B3"/>
    <w:rsid w:val="00D576C2"/>
    <w:rsid w:val="00D62123"/>
    <w:rsid w:val="00D62D6F"/>
    <w:rsid w:val="00D70A56"/>
    <w:rsid w:val="00D72499"/>
    <w:rsid w:val="00D75FFD"/>
    <w:rsid w:val="00D76975"/>
    <w:rsid w:val="00D834F7"/>
    <w:rsid w:val="00D84EE7"/>
    <w:rsid w:val="00D915E7"/>
    <w:rsid w:val="00DB0FCC"/>
    <w:rsid w:val="00DB230A"/>
    <w:rsid w:val="00DB6FD1"/>
    <w:rsid w:val="00DC01C3"/>
    <w:rsid w:val="00DC1F27"/>
    <w:rsid w:val="00DC3907"/>
    <w:rsid w:val="00DC399D"/>
    <w:rsid w:val="00DC3AB3"/>
    <w:rsid w:val="00DC727E"/>
    <w:rsid w:val="00E01068"/>
    <w:rsid w:val="00E0409C"/>
    <w:rsid w:val="00E042E6"/>
    <w:rsid w:val="00E07E8E"/>
    <w:rsid w:val="00E1271F"/>
    <w:rsid w:val="00E12892"/>
    <w:rsid w:val="00E17A83"/>
    <w:rsid w:val="00E21A04"/>
    <w:rsid w:val="00E21D93"/>
    <w:rsid w:val="00E25BE7"/>
    <w:rsid w:val="00E33DD1"/>
    <w:rsid w:val="00E35CAA"/>
    <w:rsid w:val="00E41A39"/>
    <w:rsid w:val="00E50841"/>
    <w:rsid w:val="00E53A2D"/>
    <w:rsid w:val="00E5755B"/>
    <w:rsid w:val="00E654A4"/>
    <w:rsid w:val="00E66501"/>
    <w:rsid w:val="00E715A3"/>
    <w:rsid w:val="00E738E5"/>
    <w:rsid w:val="00E73DF3"/>
    <w:rsid w:val="00E761CF"/>
    <w:rsid w:val="00E86E96"/>
    <w:rsid w:val="00E9283C"/>
    <w:rsid w:val="00EA2862"/>
    <w:rsid w:val="00EA508D"/>
    <w:rsid w:val="00EB02A6"/>
    <w:rsid w:val="00EB0873"/>
    <w:rsid w:val="00EB250C"/>
    <w:rsid w:val="00EB54FC"/>
    <w:rsid w:val="00EC347E"/>
    <w:rsid w:val="00ED4326"/>
    <w:rsid w:val="00EE03C2"/>
    <w:rsid w:val="00EE5550"/>
    <w:rsid w:val="00EE6B5A"/>
    <w:rsid w:val="00EF5112"/>
    <w:rsid w:val="00EF6A11"/>
    <w:rsid w:val="00EF7BE1"/>
    <w:rsid w:val="00F0604A"/>
    <w:rsid w:val="00F0749E"/>
    <w:rsid w:val="00F11C5D"/>
    <w:rsid w:val="00F11F8A"/>
    <w:rsid w:val="00F20799"/>
    <w:rsid w:val="00F21E2E"/>
    <w:rsid w:val="00F31193"/>
    <w:rsid w:val="00F35BF6"/>
    <w:rsid w:val="00F50766"/>
    <w:rsid w:val="00F50B3B"/>
    <w:rsid w:val="00F62E1E"/>
    <w:rsid w:val="00F63979"/>
    <w:rsid w:val="00F64CF6"/>
    <w:rsid w:val="00F6658E"/>
    <w:rsid w:val="00F713CB"/>
    <w:rsid w:val="00F72C12"/>
    <w:rsid w:val="00F819C4"/>
    <w:rsid w:val="00F84042"/>
    <w:rsid w:val="00F866BF"/>
    <w:rsid w:val="00F86C91"/>
    <w:rsid w:val="00F90679"/>
    <w:rsid w:val="00F9260B"/>
    <w:rsid w:val="00F931B6"/>
    <w:rsid w:val="00F97077"/>
    <w:rsid w:val="00FA0B6D"/>
    <w:rsid w:val="00FA55B5"/>
    <w:rsid w:val="00FB5D37"/>
    <w:rsid w:val="00FB7C6A"/>
    <w:rsid w:val="00FD0266"/>
    <w:rsid w:val="00FE00A1"/>
    <w:rsid w:val="00FE61F0"/>
    <w:rsid w:val="00FF2DB0"/>
    <w:rsid w:val="00FF3972"/>
    <w:rsid w:val="00FF6FD4"/>
    <w:rsid w:val="011B16A1"/>
    <w:rsid w:val="01762955"/>
    <w:rsid w:val="02681654"/>
    <w:rsid w:val="0271F234"/>
    <w:rsid w:val="02773824"/>
    <w:rsid w:val="0278D46F"/>
    <w:rsid w:val="05697F31"/>
    <w:rsid w:val="05AACB5E"/>
    <w:rsid w:val="07883D9B"/>
    <w:rsid w:val="07CC427C"/>
    <w:rsid w:val="07F754E6"/>
    <w:rsid w:val="081A4661"/>
    <w:rsid w:val="09BEE603"/>
    <w:rsid w:val="09D488CB"/>
    <w:rsid w:val="0A4BCD3A"/>
    <w:rsid w:val="0A8759AF"/>
    <w:rsid w:val="0B31ED45"/>
    <w:rsid w:val="0B939EC3"/>
    <w:rsid w:val="0C8A21FA"/>
    <w:rsid w:val="0EC2729A"/>
    <w:rsid w:val="0EDC6219"/>
    <w:rsid w:val="0F501E58"/>
    <w:rsid w:val="0F6C1928"/>
    <w:rsid w:val="130A2186"/>
    <w:rsid w:val="13617D81"/>
    <w:rsid w:val="13A2FF71"/>
    <w:rsid w:val="14167378"/>
    <w:rsid w:val="14CCA8DE"/>
    <w:rsid w:val="161FD98F"/>
    <w:rsid w:val="18B164BF"/>
    <w:rsid w:val="1A36C9EC"/>
    <w:rsid w:val="1A7ACD7E"/>
    <w:rsid w:val="1AF44F9C"/>
    <w:rsid w:val="1C6AF103"/>
    <w:rsid w:val="20A189E6"/>
    <w:rsid w:val="217EFE40"/>
    <w:rsid w:val="23A5C895"/>
    <w:rsid w:val="23E0501A"/>
    <w:rsid w:val="24B80527"/>
    <w:rsid w:val="24D34AE6"/>
    <w:rsid w:val="2632C943"/>
    <w:rsid w:val="269982BD"/>
    <w:rsid w:val="2916ECA5"/>
    <w:rsid w:val="29AE3204"/>
    <w:rsid w:val="2A549338"/>
    <w:rsid w:val="2CE5C2A3"/>
    <w:rsid w:val="2D1F8BF8"/>
    <w:rsid w:val="2E4FD9D4"/>
    <w:rsid w:val="2ECD4198"/>
    <w:rsid w:val="2F709C84"/>
    <w:rsid w:val="319A573B"/>
    <w:rsid w:val="321FCA92"/>
    <w:rsid w:val="32693EDD"/>
    <w:rsid w:val="3448D73D"/>
    <w:rsid w:val="34FCD8D8"/>
    <w:rsid w:val="3568BFA2"/>
    <w:rsid w:val="3607B186"/>
    <w:rsid w:val="36708FBD"/>
    <w:rsid w:val="383072F3"/>
    <w:rsid w:val="3A9BC3F3"/>
    <w:rsid w:val="3C53E922"/>
    <w:rsid w:val="3D0DF6AD"/>
    <w:rsid w:val="3D175FAF"/>
    <w:rsid w:val="42F0D243"/>
    <w:rsid w:val="432EEAD3"/>
    <w:rsid w:val="4398FBA6"/>
    <w:rsid w:val="44056071"/>
    <w:rsid w:val="443D742D"/>
    <w:rsid w:val="44CABB34"/>
    <w:rsid w:val="4650C95B"/>
    <w:rsid w:val="4745D1F3"/>
    <w:rsid w:val="4777D10C"/>
    <w:rsid w:val="4A1720A7"/>
    <w:rsid w:val="4AF30BF5"/>
    <w:rsid w:val="4C24F483"/>
    <w:rsid w:val="4C2AAA7B"/>
    <w:rsid w:val="4D8C101E"/>
    <w:rsid w:val="4E389903"/>
    <w:rsid w:val="4E6C6176"/>
    <w:rsid w:val="4F122840"/>
    <w:rsid w:val="4F5B55DE"/>
    <w:rsid w:val="514D64F3"/>
    <w:rsid w:val="52291B78"/>
    <w:rsid w:val="52C34A03"/>
    <w:rsid w:val="52C81399"/>
    <w:rsid w:val="52DBDDB6"/>
    <w:rsid w:val="5382B966"/>
    <w:rsid w:val="53AA3509"/>
    <w:rsid w:val="540306CC"/>
    <w:rsid w:val="55BBC8FC"/>
    <w:rsid w:val="58913BB4"/>
    <w:rsid w:val="590C42B3"/>
    <w:rsid w:val="5AD6F0C4"/>
    <w:rsid w:val="5BD824AA"/>
    <w:rsid w:val="5CD57C88"/>
    <w:rsid w:val="5E49C3EB"/>
    <w:rsid w:val="60E43CB2"/>
    <w:rsid w:val="610BA7E5"/>
    <w:rsid w:val="613D8728"/>
    <w:rsid w:val="614714E5"/>
    <w:rsid w:val="61A8EDAB"/>
    <w:rsid w:val="625C8D91"/>
    <w:rsid w:val="634C45F0"/>
    <w:rsid w:val="64E9BA0C"/>
    <w:rsid w:val="667D78BD"/>
    <w:rsid w:val="66FBE1D1"/>
    <w:rsid w:val="6867998D"/>
    <w:rsid w:val="694C9C31"/>
    <w:rsid w:val="6A4AD227"/>
    <w:rsid w:val="6B5DBDEC"/>
    <w:rsid w:val="6D6EA35D"/>
    <w:rsid w:val="6D75A574"/>
    <w:rsid w:val="6D8B74FB"/>
    <w:rsid w:val="6F19EEDD"/>
    <w:rsid w:val="6F395129"/>
    <w:rsid w:val="6F89AB7E"/>
    <w:rsid w:val="6FAB7F94"/>
    <w:rsid w:val="6FF22F28"/>
    <w:rsid w:val="700CE9A9"/>
    <w:rsid w:val="70525AB2"/>
    <w:rsid w:val="7092D24C"/>
    <w:rsid w:val="70BA5EE9"/>
    <w:rsid w:val="7299AC0B"/>
    <w:rsid w:val="747A2721"/>
    <w:rsid w:val="7490DE92"/>
    <w:rsid w:val="74D42225"/>
    <w:rsid w:val="75205FC2"/>
    <w:rsid w:val="77F9CDD9"/>
    <w:rsid w:val="785E2C1F"/>
    <w:rsid w:val="790E3794"/>
    <w:rsid w:val="795C086D"/>
    <w:rsid w:val="79CB682F"/>
    <w:rsid w:val="7A5E734E"/>
    <w:rsid w:val="7AEB5473"/>
    <w:rsid w:val="7B1548F6"/>
    <w:rsid w:val="7C10A1BF"/>
    <w:rsid w:val="7C461DF7"/>
    <w:rsid w:val="7E8C59A6"/>
    <w:rsid w:val="7F14CC5A"/>
    <w:rsid w:val="7F5F06B6"/>
    <w:rsid w:val="7FE77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96B5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E3B"/>
  </w:style>
  <w:style w:type="paragraph" w:styleId="Heading3">
    <w:name w:val="heading 3"/>
    <w:basedOn w:val="Normal"/>
    <w:next w:val="Normal"/>
    <w:link w:val="Heading3Char"/>
    <w:rsid w:val="003C4E49"/>
    <w:pPr>
      <w:keepNext/>
      <w:keepLines/>
      <w:pBdr>
        <w:top w:val="nil"/>
        <w:left w:val="nil"/>
        <w:bottom w:val="nil"/>
        <w:right w:val="nil"/>
        <w:between w:val="nil"/>
      </w:pBdr>
      <w:spacing w:before="200" w:line="276" w:lineRule="auto"/>
      <w:outlineLvl w:val="2"/>
    </w:pPr>
    <w:rPr>
      <w:rFonts w:ascii="Cambria" w:eastAsia="Cambria" w:hAnsi="Cambria" w:cs="Cambria"/>
      <w:b/>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artmentInfo-Black">
    <w:name w:val="Department Info-Black"/>
    <w:qFormat/>
    <w:rsid w:val="00A973E6"/>
    <w:rPr>
      <w:rFonts w:ascii="URWGroteskReg" w:eastAsia="MS Mincho" w:hAnsi="URWGroteskReg" w:cs="Times New Roman"/>
      <w:color w:val="000000"/>
    </w:rPr>
  </w:style>
  <w:style w:type="paragraph" w:customStyle="1" w:styleId="Subhead-Red">
    <w:name w:val="Subhead-Red"/>
    <w:basedOn w:val="Subhead-Black"/>
    <w:next w:val="Body-Black"/>
    <w:autoRedefine/>
    <w:qFormat/>
    <w:rsid w:val="0064235D"/>
    <w:pPr>
      <w:spacing w:before="0" w:after="0"/>
    </w:pPr>
    <w:rPr>
      <w:rFonts w:ascii="Arial" w:hAnsi="Arial" w:cs="Arial"/>
      <w:b/>
      <w:color w:val="D71920"/>
      <w:sz w:val="32"/>
    </w:rPr>
  </w:style>
  <w:style w:type="paragraph" w:customStyle="1" w:styleId="Title-Red">
    <w:name w:val="Title-Red"/>
    <w:basedOn w:val="Title-Black"/>
    <w:autoRedefine/>
    <w:qFormat/>
    <w:rsid w:val="00952809"/>
    <w:rPr>
      <w:rFonts w:ascii="Arial" w:hAnsi="Arial" w:cs="Arial"/>
      <w:b/>
      <w:color w:val="D71920"/>
      <w:sz w:val="32"/>
      <w:szCs w:val="32"/>
    </w:rPr>
  </w:style>
  <w:style w:type="paragraph" w:customStyle="1" w:styleId="Body-Black">
    <w:name w:val="Body-Black"/>
    <w:qFormat/>
    <w:rsid w:val="00A973E6"/>
    <w:pPr>
      <w:spacing w:before="120" w:after="120"/>
    </w:pPr>
    <w:rPr>
      <w:rFonts w:ascii="URWGroteskLig" w:hAnsi="URWGroteskLig"/>
      <w:iCs/>
      <w:color w:val="000000" w:themeColor="text1"/>
      <w:sz w:val="20"/>
    </w:rPr>
  </w:style>
  <w:style w:type="character" w:customStyle="1" w:styleId="EmphasisHyperlink-Black">
    <w:name w:val="Emphasis/Hyperlink-Black"/>
    <w:uiPriority w:val="1"/>
    <w:qFormat/>
    <w:rsid w:val="00A973E6"/>
    <w:rPr>
      <w:rFonts w:ascii="URWGroteskMed" w:hAnsi="URWGroteskMed"/>
      <w:b w:val="0"/>
      <w:color w:val="000000" w:themeColor="text1"/>
    </w:rPr>
  </w:style>
  <w:style w:type="paragraph" w:customStyle="1" w:styleId="Body-White">
    <w:name w:val="Body-White"/>
    <w:basedOn w:val="Body-Black"/>
    <w:qFormat/>
    <w:rsid w:val="00A973E6"/>
    <w:rPr>
      <w:color w:val="FFFFFF" w:themeColor="background1"/>
    </w:rPr>
  </w:style>
  <w:style w:type="paragraph" w:customStyle="1" w:styleId="Title-Black">
    <w:name w:val="Title-Black"/>
    <w:qFormat/>
    <w:rsid w:val="00A973E6"/>
    <w:pPr>
      <w:spacing w:after="320"/>
    </w:pPr>
    <w:rPr>
      <w:rFonts w:ascii="URWGroteskMed" w:eastAsiaTheme="minorEastAsia" w:hAnsi="URWGroteskMed"/>
      <w:caps/>
      <w:color w:val="000000" w:themeColor="text1"/>
      <w:sz w:val="70"/>
      <w:szCs w:val="70"/>
    </w:rPr>
  </w:style>
  <w:style w:type="paragraph" w:customStyle="1" w:styleId="Title-White">
    <w:name w:val="Title-White"/>
    <w:basedOn w:val="Title-Black"/>
    <w:qFormat/>
    <w:rsid w:val="003A7A49"/>
    <w:rPr>
      <w:color w:val="FFFFFF" w:themeColor="background1"/>
    </w:rPr>
  </w:style>
  <w:style w:type="paragraph" w:customStyle="1" w:styleId="Subtitle-White">
    <w:name w:val="Subtitle-White"/>
    <w:qFormat/>
    <w:rsid w:val="00BD5DF5"/>
    <w:rPr>
      <w:rFonts w:ascii="URWGroteskReg" w:eastAsiaTheme="minorEastAsia" w:hAnsi="URWGroteskReg"/>
      <w:caps/>
      <w:color w:val="FFFFFF" w:themeColor="background1"/>
      <w:sz w:val="40"/>
      <w:szCs w:val="36"/>
    </w:rPr>
  </w:style>
  <w:style w:type="paragraph" w:customStyle="1" w:styleId="Typeset-White">
    <w:name w:val="Typeset-White"/>
    <w:qFormat/>
    <w:rsid w:val="00BD5DF5"/>
    <w:rPr>
      <w:rFonts w:ascii="URWGroteskReg" w:eastAsiaTheme="majorEastAsia" w:hAnsi="URWGroteskReg" w:cstheme="majorBidi"/>
      <w:caps/>
      <w:color w:val="FFFFFF" w:themeColor="background1"/>
      <w:sz w:val="42"/>
      <w:szCs w:val="42"/>
    </w:rPr>
  </w:style>
  <w:style w:type="paragraph" w:customStyle="1" w:styleId="Typeset-Black">
    <w:name w:val="Typeset-Black"/>
    <w:basedOn w:val="Typeset-White"/>
    <w:qFormat/>
    <w:rsid w:val="00BD5DF5"/>
    <w:rPr>
      <w:color w:val="auto"/>
    </w:rPr>
  </w:style>
  <w:style w:type="paragraph" w:customStyle="1" w:styleId="Bullets-Black">
    <w:name w:val="Bullets-Black"/>
    <w:qFormat/>
    <w:rsid w:val="00A973E6"/>
    <w:pPr>
      <w:numPr>
        <w:numId w:val="16"/>
      </w:numPr>
      <w:spacing w:after="120"/>
    </w:pPr>
    <w:rPr>
      <w:rFonts w:ascii="URWGroteskLig" w:hAnsi="URWGroteskLig"/>
      <w:color w:val="000000" w:themeColor="text1"/>
      <w:sz w:val="20"/>
    </w:rPr>
  </w:style>
  <w:style w:type="paragraph" w:customStyle="1" w:styleId="NumberedList-Black">
    <w:name w:val="Numbered List-Black"/>
    <w:basedOn w:val="Bullets-Black"/>
    <w:qFormat/>
    <w:rsid w:val="004B3584"/>
    <w:pPr>
      <w:numPr>
        <w:numId w:val="10"/>
      </w:numPr>
    </w:pPr>
  </w:style>
  <w:style w:type="paragraph" w:customStyle="1" w:styleId="Subtitle-Black">
    <w:name w:val="Subtitle-Black"/>
    <w:basedOn w:val="Subtitle-White"/>
    <w:qFormat/>
    <w:rsid w:val="00DC1F27"/>
    <w:rPr>
      <w:color w:val="000000" w:themeColor="text1"/>
    </w:rPr>
  </w:style>
  <w:style w:type="paragraph" w:customStyle="1" w:styleId="Subtitle-Gray">
    <w:name w:val="Subtitle-Gray"/>
    <w:basedOn w:val="Subtitle-Black"/>
    <w:qFormat/>
    <w:rsid w:val="00DC1F27"/>
    <w:rPr>
      <w:color w:val="3C3D3C"/>
    </w:rPr>
  </w:style>
  <w:style w:type="paragraph" w:customStyle="1" w:styleId="Title-Gray">
    <w:name w:val="Title-Gray"/>
    <w:basedOn w:val="Title-Black"/>
    <w:qFormat/>
    <w:rsid w:val="00DC1F27"/>
    <w:rPr>
      <w:color w:val="3C3D3C"/>
    </w:rPr>
  </w:style>
  <w:style w:type="paragraph" w:customStyle="1" w:styleId="Subhead-White">
    <w:name w:val="Subhead-White"/>
    <w:basedOn w:val="Subhead-Red"/>
    <w:qFormat/>
    <w:rsid w:val="00DC1F27"/>
    <w:rPr>
      <w:color w:val="FFFFFF" w:themeColor="background1"/>
    </w:rPr>
  </w:style>
  <w:style w:type="paragraph" w:customStyle="1" w:styleId="Subhead-Black">
    <w:name w:val="Subhead-Black"/>
    <w:qFormat/>
    <w:rsid w:val="00A973E6"/>
    <w:pPr>
      <w:spacing w:before="360" w:after="120"/>
    </w:pPr>
    <w:rPr>
      <w:rFonts w:ascii="URWGroteskReg" w:hAnsi="URWGroteskReg"/>
      <w:caps/>
      <w:color w:val="000000" w:themeColor="text1"/>
      <w:sz w:val="36"/>
      <w:szCs w:val="36"/>
    </w:rPr>
  </w:style>
  <w:style w:type="paragraph" w:customStyle="1" w:styleId="Subhead-Gray">
    <w:name w:val="Subhead-Gray"/>
    <w:basedOn w:val="Subhead-Black"/>
    <w:qFormat/>
    <w:rsid w:val="00DC1F27"/>
    <w:rPr>
      <w:color w:val="3C3D3C"/>
    </w:rPr>
  </w:style>
  <w:style w:type="paragraph" w:customStyle="1" w:styleId="Body-Gray">
    <w:name w:val="Body-Gray"/>
    <w:basedOn w:val="Body-Black"/>
    <w:qFormat/>
    <w:rsid w:val="00A973E6"/>
    <w:rPr>
      <w:color w:val="3C3D3C"/>
    </w:rPr>
  </w:style>
  <w:style w:type="paragraph" w:customStyle="1" w:styleId="DepartmentInfo-White">
    <w:name w:val="Department Info-White"/>
    <w:basedOn w:val="DepartmentInfo-Black"/>
    <w:qFormat/>
    <w:rsid w:val="00A973E6"/>
    <w:rPr>
      <w:color w:val="FFFFFF" w:themeColor="background1"/>
    </w:rPr>
  </w:style>
  <w:style w:type="paragraph" w:customStyle="1" w:styleId="DepartmentName-Black">
    <w:name w:val="Department Name-Black"/>
    <w:basedOn w:val="DepartmentInfo-Black"/>
    <w:qFormat/>
    <w:rsid w:val="00DC1F27"/>
    <w:rPr>
      <w:caps/>
    </w:rPr>
  </w:style>
  <w:style w:type="paragraph" w:customStyle="1" w:styleId="DepartmentName-White">
    <w:name w:val="Department Name-White"/>
    <w:basedOn w:val="DepartmentName-Black"/>
    <w:qFormat/>
    <w:rsid w:val="00DC1F27"/>
    <w:rPr>
      <w:color w:val="FFFFFF" w:themeColor="background1"/>
    </w:rPr>
  </w:style>
  <w:style w:type="paragraph" w:customStyle="1" w:styleId="CaptionNote-Black">
    <w:name w:val="Caption/Note-Black"/>
    <w:qFormat/>
    <w:rsid w:val="00A973E6"/>
    <w:pPr>
      <w:spacing w:line="200" w:lineRule="exact"/>
    </w:pPr>
    <w:rPr>
      <w:rFonts w:ascii="URWGroteskLig" w:hAnsi="URWGroteskLig"/>
      <w:i/>
      <w:color w:val="000000" w:themeColor="text1"/>
      <w:sz w:val="16"/>
    </w:rPr>
  </w:style>
  <w:style w:type="paragraph" w:customStyle="1" w:styleId="Quote-Black">
    <w:name w:val="Quote-Black"/>
    <w:autoRedefine/>
    <w:qFormat/>
    <w:rsid w:val="0064143D"/>
    <w:pPr>
      <w:spacing w:before="100" w:after="100" w:line="560" w:lineRule="exact"/>
    </w:pPr>
    <w:rPr>
      <w:rFonts w:ascii="URWGroteskLig" w:hAnsi="URWGroteskLig"/>
      <w:color w:val="000000" w:themeColor="text1"/>
      <w:sz w:val="40"/>
    </w:rPr>
  </w:style>
  <w:style w:type="paragraph" w:customStyle="1" w:styleId="Quote-Gray">
    <w:name w:val="Quote-Gray"/>
    <w:basedOn w:val="Quote-Black"/>
    <w:qFormat/>
    <w:rsid w:val="0064143D"/>
    <w:rPr>
      <w:color w:val="3C3D3C"/>
    </w:rPr>
  </w:style>
  <w:style w:type="paragraph" w:customStyle="1" w:styleId="Bullets-Gray">
    <w:name w:val="Bullets-Gray"/>
    <w:basedOn w:val="Bullets-Black"/>
    <w:qFormat/>
    <w:rsid w:val="00A973E6"/>
    <w:rPr>
      <w:color w:val="3C3D3C"/>
    </w:rPr>
  </w:style>
  <w:style w:type="paragraph" w:customStyle="1" w:styleId="Bullets-White">
    <w:name w:val="Bullets-White"/>
    <w:basedOn w:val="Bullets-Black"/>
    <w:qFormat/>
    <w:rsid w:val="00A973E6"/>
    <w:rPr>
      <w:color w:val="FFFFFF" w:themeColor="background1"/>
    </w:rPr>
  </w:style>
  <w:style w:type="paragraph" w:customStyle="1" w:styleId="CaptionNote-Gray">
    <w:name w:val="Caption/Note-Gray"/>
    <w:basedOn w:val="CaptionNote-Black"/>
    <w:qFormat/>
    <w:rsid w:val="00A973E6"/>
    <w:rPr>
      <w:iCs/>
      <w:color w:val="3C3D3C"/>
    </w:rPr>
  </w:style>
  <w:style w:type="paragraph" w:customStyle="1" w:styleId="CaptionNote-White">
    <w:name w:val="Caption/Note-White"/>
    <w:basedOn w:val="CaptionNote-Black"/>
    <w:qFormat/>
    <w:rsid w:val="00A973E6"/>
    <w:rPr>
      <w:iCs/>
      <w:color w:val="FFFFFF" w:themeColor="background1"/>
    </w:rPr>
  </w:style>
  <w:style w:type="paragraph" w:customStyle="1" w:styleId="NumberedList-Gray">
    <w:name w:val="Numbered List-Gray"/>
    <w:basedOn w:val="NumberedList-Black"/>
    <w:qFormat/>
    <w:rsid w:val="0064143D"/>
    <w:rPr>
      <w:color w:val="3C3D3C"/>
    </w:rPr>
  </w:style>
  <w:style w:type="paragraph" w:customStyle="1" w:styleId="NumberedList-White">
    <w:name w:val="Numbered List-White"/>
    <w:basedOn w:val="NumberedList-Black"/>
    <w:qFormat/>
    <w:rsid w:val="0064143D"/>
    <w:rPr>
      <w:color w:val="FFFFFF" w:themeColor="background1"/>
    </w:rPr>
  </w:style>
  <w:style w:type="character" w:customStyle="1" w:styleId="EmphasisHyperlink-Gray">
    <w:name w:val="Emphasis/Hyperlink-Gray"/>
    <w:basedOn w:val="EmphasisHyperlink-Black"/>
    <w:uiPriority w:val="1"/>
    <w:qFormat/>
    <w:rsid w:val="00A973E6"/>
    <w:rPr>
      <w:rFonts w:ascii="URWGroteskMed" w:hAnsi="URWGroteskMed"/>
      <w:b w:val="0"/>
      <w:bCs w:val="0"/>
      <w:color w:val="3C3D3C"/>
    </w:rPr>
  </w:style>
  <w:style w:type="character" w:customStyle="1" w:styleId="EmphasisHyperlink-White">
    <w:name w:val="Emphasis/Hyperlink-White"/>
    <w:basedOn w:val="EmphasisHyperlink-Black"/>
    <w:uiPriority w:val="1"/>
    <w:qFormat/>
    <w:rsid w:val="00A973E6"/>
    <w:rPr>
      <w:rFonts w:ascii="URWGroteskMed" w:hAnsi="URWGroteskMed"/>
      <w:b w:val="0"/>
      <w:bCs w:val="0"/>
      <w:color w:val="FFFFFF" w:themeColor="background1"/>
    </w:rPr>
  </w:style>
  <w:style w:type="paragraph" w:customStyle="1" w:styleId="Quote-White">
    <w:name w:val="Quote-White"/>
    <w:basedOn w:val="Quote-Gray"/>
    <w:qFormat/>
    <w:rsid w:val="0064143D"/>
    <w:rPr>
      <w:color w:val="FFFFFF" w:themeColor="background1"/>
    </w:rPr>
  </w:style>
  <w:style w:type="paragraph" w:customStyle="1" w:styleId="Subtitle-Red">
    <w:name w:val="Subtitle-Red"/>
    <w:basedOn w:val="Subtitle-White"/>
    <w:qFormat/>
    <w:rsid w:val="0064143D"/>
    <w:rPr>
      <w:color w:val="D71920"/>
    </w:rPr>
  </w:style>
  <w:style w:type="paragraph" w:styleId="Header">
    <w:name w:val="header"/>
    <w:basedOn w:val="Normal"/>
    <w:link w:val="HeaderChar"/>
    <w:uiPriority w:val="99"/>
    <w:unhideWhenUsed/>
    <w:rsid w:val="00A973E6"/>
    <w:pPr>
      <w:tabs>
        <w:tab w:val="center" w:pos="4680"/>
        <w:tab w:val="right" w:pos="9360"/>
      </w:tabs>
    </w:pPr>
  </w:style>
  <w:style w:type="character" w:customStyle="1" w:styleId="HeaderChar">
    <w:name w:val="Header Char"/>
    <w:basedOn w:val="DefaultParagraphFont"/>
    <w:link w:val="Header"/>
    <w:uiPriority w:val="99"/>
    <w:rsid w:val="00A973E6"/>
  </w:style>
  <w:style w:type="paragraph" w:styleId="Footer">
    <w:name w:val="footer"/>
    <w:basedOn w:val="Normal"/>
    <w:link w:val="FooterChar"/>
    <w:uiPriority w:val="99"/>
    <w:unhideWhenUsed/>
    <w:rsid w:val="00A973E6"/>
    <w:pPr>
      <w:tabs>
        <w:tab w:val="center" w:pos="4680"/>
        <w:tab w:val="right" w:pos="9360"/>
      </w:tabs>
    </w:pPr>
  </w:style>
  <w:style w:type="character" w:customStyle="1" w:styleId="FooterChar">
    <w:name w:val="Footer Char"/>
    <w:basedOn w:val="DefaultParagraphFont"/>
    <w:link w:val="Footer"/>
    <w:uiPriority w:val="99"/>
    <w:rsid w:val="00A973E6"/>
  </w:style>
  <w:style w:type="character" w:styleId="CommentReference">
    <w:name w:val="annotation reference"/>
    <w:basedOn w:val="DefaultParagraphFont"/>
    <w:uiPriority w:val="99"/>
    <w:semiHidden/>
    <w:unhideWhenUsed/>
    <w:rsid w:val="00AE2226"/>
    <w:rPr>
      <w:sz w:val="18"/>
      <w:szCs w:val="18"/>
    </w:rPr>
  </w:style>
  <w:style w:type="paragraph" w:styleId="CommentText">
    <w:name w:val="annotation text"/>
    <w:basedOn w:val="Normal"/>
    <w:link w:val="CommentTextChar"/>
    <w:uiPriority w:val="99"/>
    <w:unhideWhenUsed/>
    <w:rsid w:val="00AE2226"/>
  </w:style>
  <w:style w:type="character" w:customStyle="1" w:styleId="CommentTextChar">
    <w:name w:val="Comment Text Char"/>
    <w:basedOn w:val="DefaultParagraphFont"/>
    <w:link w:val="CommentText"/>
    <w:uiPriority w:val="99"/>
    <w:rsid w:val="00AE2226"/>
  </w:style>
  <w:style w:type="paragraph" w:styleId="CommentSubject">
    <w:name w:val="annotation subject"/>
    <w:basedOn w:val="CommentText"/>
    <w:next w:val="CommentText"/>
    <w:link w:val="CommentSubjectChar"/>
    <w:uiPriority w:val="99"/>
    <w:semiHidden/>
    <w:unhideWhenUsed/>
    <w:rsid w:val="00AE2226"/>
    <w:rPr>
      <w:b/>
      <w:bCs/>
      <w:sz w:val="20"/>
      <w:szCs w:val="20"/>
    </w:rPr>
  </w:style>
  <w:style w:type="character" w:customStyle="1" w:styleId="CommentSubjectChar">
    <w:name w:val="Comment Subject Char"/>
    <w:basedOn w:val="CommentTextChar"/>
    <w:link w:val="CommentSubject"/>
    <w:uiPriority w:val="99"/>
    <w:semiHidden/>
    <w:rsid w:val="00AE2226"/>
    <w:rPr>
      <w:b/>
      <w:bCs/>
      <w:sz w:val="20"/>
      <w:szCs w:val="20"/>
    </w:rPr>
  </w:style>
  <w:style w:type="paragraph" w:styleId="BalloonText">
    <w:name w:val="Balloon Text"/>
    <w:basedOn w:val="Normal"/>
    <w:link w:val="BalloonTextChar"/>
    <w:uiPriority w:val="99"/>
    <w:semiHidden/>
    <w:unhideWhenUsed/>
    <w:rsid w:val="00AE222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E2226"/>
    <w:rPr>
      <w:rFonts w:ascii="Times New Roman" w:hAnsi="Times New Roman" w:cs="Times New Roman"/>
      <w:sz w:val="18"/>
      <w:szCs w:val="18"/>
    </w:rPr>
  </w:style>
  <w:style w:type="paragraph" w:styleId="ListParagraph">
    <w:name w:val="List Paragraph"/>
    <w:basedOn w:val="Normal"/>
    <w:uiPriority w:val="34"/>
    <w:qFormat/>
    <w:rsid w:val="00821557"/>
    <w:pPr>
      <w:ind w:left="720"/>
      <w:contextualSpacing/>
    </w:pPr>
    <w:rPr>
      <w:rFonts w:ascii="URWGroteskLig" w:hAnsi="URWGroteskLig"/>
      <w:sz w:val="20"/>
    </w:rPr>
  </w:style>
  <w:style w:type="character" w:styleId="Hyperlink">
    <w:name w:val="Hyperlink"/>
    <w:basedOn w:val="DefaultParagraphFont"/>
    <w:uiPriority w:val="99"/>
    <w:unhideWhenUsed/>
    <w:rsid w:val="00222431"/>
    <w:rPr>
      <w:color w:val="0563C1" w:themeColor="hyperlink"/>
      <w:u w:val="single"/>
    </w:rPr>
  </w:style>
  <w:style w:type="paragraph" w:styleId="NormalWeb">
    <w:name w:val="Normal (Web)"/>
    <w:basedOn w:val="Normal"/>
    <w:uiPriority w:val="99"/>
    <w:unhideWhenUsed/>
    <w:rsid w:val="00C0487B"/>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A31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83E5F"/>
    <w:pPr>
      <w:widowControl w:val="0"/>
      <w:ind w:left="822"/>
    </w:pPr>
    <w:rPr>
      <w:rFonts w:ascii="Arial Narrow" w:eastAsia="Arial Narrow" w:hAnsi="Arial Narrow"/>
    </w:rPr>
  </w:style>
  <w:style w:type="character" w:customStyle="1" w:styleId="BodyTextChar">
    <w:name w:val="Body Text Char"/>
    <w:basedOn w:val="DefaultParagraphFont"/>
    <w:link w:val="BodyText"/>
    <w:uiPriority w:val="1"/>
    <w:rsid w:val="00883E5F"/>
    <w:rPr>
      <w:rFonts w:ascii="Arial Narrow" w:eastAsia="Arial Narrow" w:hAnsi="Arial Narrow"/>
    </w:rPr>
  </w:style>
  <w:style w:type="character" w:styleId="Emphasis">
    <w:name w:val="Emphasis"/>
    <w:basedOn w:val="DefaultParagraphFont"/>
    <w:uiPriority w:val="20"/>
    <w:qFormat/>
    <w:rsid w:val="00883E5F"/>
    <w:rPr>
      <w:i/>
      <w:iCs/>
    </w:rPr>
  </w:style>
  <w:style w:type="character" w:styleId="Strong">
    <w:name w:val="Strong"/>
    <w:basedOn w:val="DefaultParagraphFont"/>
    <w:uiPriority w:val="22"/>
    <w:qFormat/>
    <w:rsid w:val="00D76975"/>
    <w:rPr>
      <w:b/>
      <w:bCs/>
    </w:rPr>
  </w:style>
  <w:style w:type="paragraph" w:styleId="NoSpacing">
    <w:name w:val="No Spacing"/>
    <w:uiPriority w:val="1"/>
    <w:qFormat/>
    <w:rsid w:val="00D62D6F"/>
    <w:rPr>
      <w:rFonts w:eastAsia="Times New Roman"/>
      <w:sz w:val="22"/>
      <w:szCs w:val="22"/>
    </w:rPr>
  </w:style>
  <w:style w:type="paragraph" w:styleId="Subtitle">
    <w:name w:val="Subtitle"/>
    <w:basedOn w:val="Normal"/>
    <w:next w:val="Normal"/>
    <w:link w:val="SubtitleChar"/>
    <w:uiPriority w:val="11"/>
    <w:qFormat/>
    <w:rsid w:val="0064235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64235D"/>
    <w:rPr>
      <w:rFonts w:eastAsiaTheme="minorEastAsia"/>
      <w:color w:val="5A5A5A" w:themeColor="text1" w:themeTint="A5"/>
      <w:spacing w:val="15"/>
      <w:sz w:val="22"/>
      <w:szCs w:val="22"/>
    </w:rPr>
  </w:style>
  <w:style w:type="character" w:customStyle="1" w:styleId="UnresolvedMention1">
    <w:name w:val="Unresolved Mention1"/>
    <w:basedOn w:val="DefaultParagraphFont"/>
    <w:uiPriority w:val="99"/>
    <w:semiHidden/>
    <w:unhideWhenUsed/>
    <w:rsid w:val="000A232C"/>
    <w:rPr>
      <w:color w:val="605E5C"/>
      <w:shd w:val="clear" w:color="auto" w:fill="E1DFDD"/>
    </w:rPr>
  </w:style>
  <w:style w:type="character" w:styleId="FollowedHyperlink">
    <w:name w:val="FollowedHyperlink"/>
    <w:basedOn w:val="DefaultParagraphFont"/>
    <w:uiPriority w:val="99"/>
    <w:semiHidden/>
    <w:unhideWhenUsed/>
    <w:rsid w:val="0086258B"/>
    <w:rPr>
      <w:color w:val="954F72" w:themeColor="followedHyperlink"/>
      <w:u w:val="single"/>
    </w:rPr>
  </w:style>
  <w:style w:type="character" w:styleId="UnresolvedMention">
    <w:name w:val="Unresolved Mention"/>
    <w:basedOn w:val="DefaultParagraphFont"/>
    <w:uiPriority w:val="99"/>
    <w:semiHidden/>
    <w:unhideWhenUsed/>
    <w:rsid w:val="00730271"/>
    <w:rPr>
      <w:color w:val="605E5C"/>
      <w:shd w:val="clear" w:color="auto" w:fill="E1DFDD"/>
    </w:rPr>
  </w:style>
  <w:style w:type="character" w:customStyle="1" w:styleId="Heading3Char">
    <w:name w:val="Heading 3 Char"/>
    <w:basedOn w:val="DefaultParagraphFont"/>
    <w:link w:val="Heading3"/>
    <w:rsid w:val="003C4E49"/>
    <w:rPr>
      <w:rFonts w:ascii="Cambria" w:eastAsia="Cambria" w:hAnsi="Cambria" w:cs="Cambria"/>
      <w:b/>
      <w:color w:val="4F81B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26237">
      <w:bodyDiv w:val="1"/>
      <w:marLeft w:val="0"/>
      <w:marRight w:val="0"/>
      <w:marTop w:val="0"/>
      <w:marBottom w:val="0"/>
      <w:divBdr>
        <w:top w:val="none" w:sz="0" w:space="0" w:color="auto"/>
        <w:left w:val="none" w:sz="0" w:space="0" w:color="auto"/>
        <w:bottom w:val="none" w:sz="0" w:space="0" w:color="auto"/>
        <w:right w:val="none" w:sz="0" w:space="0" w:color="auto"/>
      </w:divBdr>
    </w:div>
    <w:div w:id="610473615">
      <w:bodyDiv w:val="1"/>
      <w:marLeft w:val="0"/>
      <w:marRight w:val="0"/>
      <w:marTop w:val="0"/>
      <w:marBottom w:val="0"/>
      <w:divBdr>
        <w:top w:val="none" w:sz="0" w:space="0" w:color="auto"/>
        <w:left w:val="none" w:sz="0" w:space="0" w:color="auto"/>
        <w:bottom w:val="none" w:sz="0" w:space="0" w:color="auto"/>
        <w:right w:val="none" w:sz="0" w:space="0" w:color="auto"/>
      </w:divBdr>
    </w:div>
    <w:div w:id="815991622">
      <w:bodyDiv w:val="1"/>
      <w:marLeft w:val="0"/>
      <w:marRight w:val="0"/>
      <w:marTop w:val="0"/>
      <w:marBottom w:val="0"/>
      <w:divBdr>
        <w:top w:val="none" w:sz="0" w:space="0" w:color="auto"/>
        <w:left w:val="none" w:sz="0" w:space="0" w:color="auto"/>
        <w:bottom w:val="none" w:sz="0" w:space="0" w:color="auto"/>
        <w:right w:val="none" w:sz="0" w:space="0" w:color="auto"/>
      </w:divBdr>
    </w:div>
    <w:div w:id="1056078262">
      <w:bodyDiv w:val="1"/>
      <w:marLeft w:val="0"/>
      <w:marRight w:val="0"/>
      <w:marTop w:val="0"/>
      <w:marBottom w:val="0"/>
      <w:divBdr>
        <w:top w:val="none" w:sz="0" w:space="0" w:color="auto"/>
        <w:left w:val="none" w:sz="0" w:space="0" w:color="auto"/>
        <w:bottom w:val="none" w:sz="0" w:space="0" w:color="auto"/>
        <w:right w:val="none" w:sz="0" w:space="0" w:color="auto"/>
      </w:divBdr>
      <w:divsChild>
        <w:div w:id="1343623941">
          <w:marLeft w:val="0"/>
          <w:marRight w:val="0"/>
          <w:marTop w:val="0"/>
          <w:marBottom w:val="0"/>
          <w:divBdr>
            <w:top w:val="none" w:sz="0" w:space="0" w:color="auto"/>
            <w:left w:val="none" w:sz="0" w:space="0" w:color="auto"/>
            <w:bottom w:val="none" w:sz="0" w:space="0" w:color="auto"/>
            <w:right w:val="none" w:sz="0" w:space="0" w:color="auto"/>
          </w:divBdr>
          <w:divsChild>
            <w:div w:id="1485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06248">
      <w:bodyDiv w:val="1"/>
      <w:marLeft w:val="0"/>
      <w:marRight w:val="0"/>
      <w:marTop w:val="0"/>
      <w:marBottom w:val="0"/>
      <w:divBdr>
        <w:top w:val="none" w:sz="0" w:space="0" w:color="auto"/>
        <w:left w:val="none" w:sz="0" w:space="0" w:color="auto"/>
        <w:bottom w:val="none" w:sz="0" w:space="0" w:color="auto"/>
        <w:right w:val="none" w:sz="0" w:space="0" w:color="auto"/>
      </w:divBdr>
      <w:divsChild>
        <w:div w:id="422991093">
          <w:marLeft w:val="0"/>
          <w:marRight w:val="0"/>
          <w:marTop w:val="0"/>
          <w:marBottom w:val="0"/>
          <w:divBdr>
            <w:top w:val="none" w:sz="0" w:space="0" w:color="auto"/>
            <w:left w:val="none" w:sz="0" w:space="0" w:color="auto"/>
            <w:bottom w:val="none" w:sz="0" w:space="0" w:color="auto"/>
            <w:right w:val="none" w:sz="0" w:space="0" w:color="auto"/>
          </w:divBdr>
          <w:divsChild>
            <w:div w:id="8867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21870">
      <w:bodyDiv w:val="1"/>
      <w:marLeft w:val="0"/>
      <w:marRight w:val="0"/>
      <w:marTop w:val="0"/>
      <w:marBottom w:val="0"/>
      <w:divBdr>
        <w:top w:val="none" w:sz="0" w:space="0" w:color="auto"/>
        <w:left w:val="none" w:sz="0" w:space="0" w:color="auto"/>
        <w:bottom w:val="none" w:sz="0" w:space="0" w:color="auto"/>
        <w:right w:val="none" w:sz="0" w:space="0" w:color="auto"/>
      </w:divBdr>
      <w:divsChild>
        <w:div w:id="608004323">
          <w:marLeft w:val="0"/>
          <w:marRight w:val="0"/>
          <w:marTop w:val="0"/>
          <w:marBottom w:val="0"/>
          <w:divBdr>
            <w:top w:val="none" w:sz="0" w:space="0" w:color="auto"/>
            <w:left w:val="none" w:sz="0" w:space="0" w:color="auto"/>
            <w:bottom w:val="none" w:sz="0" w:space="0" w:color="auto"/>
            <w:right w:val="none" w:sz="0" w:space="0" w:color="auto"/>
          </w:divBdr>
        </w:div>
        <w:div w:id="1967080562">
          <w:marLeft w:val="0"/>
          <w:marRight w:val="0"/>
          <w:marTop w:val="0"/>
          <w:marBottom w:val="0"/>
          <w:divBdr>
            <w:top w:val="none" w:sz="0" w:space="0" w:color="auto"/>
            <w:left w:val="none" w:sz="0" w:space="0" w:color="auto"/>
            <w:bottom w:val="none" w:sz="0" w:space="0" w:color="auto"/>
            <w:right w:val="none" w:sz="0" w:space="0" w:color="auto"/>
          </w:divBdr>
        </w:div>
        <w:div w:id="1599870331">
          <w:marLeft w:val="0"/>
          <w:marRight w:val="0"/>
          <w:marTop w:val="0"/>
          <w:marBottom w:val="0"/>
          <w:divBdr>
            <w:top w:val="none" w:sz="0" w:space="0" w:color="auto"/>
            <w:left w:val="none" w:sz="0" w:space="0" w:color="auto"/>
            <w:bottom w:val="none" w:sz="0" w:space="0" w:color="auto"/>
            <w:right w:val="none" w:sz="0" w:space="0" w:color="auto"/>
          </w:divBdr>
        </w:div>
        <w:div w:id="503856883">
          <w:marLeft w:val="0"/>
          <w:marRight w:val="0"/>
          <w:marTop w:val="0"/>
          <w:marBottom w:val="0"/>
          <w:divBdr>
            <w:top w:val="none" w:sz="0" w:space="0" w:color="auto"/>
            <w:left w:val="none" w:sz="0" w:space="0" w:color="auto"/>
            <w:bottom w:val="none" w:sz="0" w:space="0" w:color="auto"/>
            <w:right w:val="none" w:sz="0" w:space="0" w:color="auto"/>
          </w:divBdr>
        </w:div>
        <w:div w:id="225528439">
          <w:marLeft w:val="0"/>
          <w:marRight w:val="0"/>
          <w:marTop w:val="0"/>
          <w:marBottom w:val="0"/>
          <w:divBdr>
            <w:top w:val="none" w:sz="0" w:space="0" w:color="auto"/>
            <w:left w:val="none" w:sz="0" w:space="0" w:color="auto"/>
            <w:bottom w:val="none" w:sz="0" w:space="0" w:color="auto"/>
            <w:right w:val="none" w:sz="0" w:space="0" w:color="auto"/>
          </w:divBdr>
        </w:div>
        <w:div w:id="1552958118">
          <w:marLeft w:val="0"/>
          <w:marRight w:val="0"/>
          <w:marTop w:val="0"/>
          <w:marBottom w:val="0"/>
          <w:divBdr>
            <w:top w:val="none" w:sz="0" w:space="0" w:color="auto"/>
            <w:left w:val="none" w:sz="0" w:space="0" w:color="auto"/>
            <w:bottom w:val="none" w:sz="0" w:space="0" w:color="auto"/>
            <w:right w:val="none" w:sz="0" w:space="0" w:color="auto"/>
          </w:divBdr>
        </w:div>
        <w:div w:id="1663657421">
          <w:marLeft w:val="0"/>
          <w:marRight w:val="0"/>
          <w:marTop w:val="0"/>
          <w:marBottom w:val="0"/>
          <w:divBdr>
            <w:top w:val="none" w:sz="0" w:space="0" w:color="auto"/>
            <w:left w:val="none" w:sz="0" w:space="0" w:color="auto"/>
            <w:bottom w:val="none" w:sz="0" w:space="0" w:color="auto"/>
            <w:right w:val="none" w:sz="0" w:space="0" w:color="auto"/>
          </w:divBdr>
        </w:div>
        <w:div w:id="359666838">
          <w:marLeft w:val="0"/>
          <w:marRight w:val="0"/>
          <w:marTop w:val="0"/>
          <w:marBottom w:val="0"/>
          <w:divBdr>
            <w:top w:val="none" w:sz="0" w:space="0" w:color="auto"/>
            <w:left w:val="none" w:sz="0" w:space="0" w:color="auto"/>
            <w:bottom w:val="none" w:sz="0" w:space="0" w:color="auto"/>
            <w:right w:val="none" w:sz="0" w:space="0" w:color="auto"/>
          </w:divBdr>
        </w:div>
        <w:div w:id="1077631326">
          <w:marLeft w:val="0"/>
          <w:marRight w:val="0"/>
          <w:marTop w:val="0"/>
          <w:marBottom w:val="0"/>
          <w:divBdr>
            <w:top w:val="none" w:sz="0" w:space="0" w:color="auto"/>
            <w:left w:val="none" w:sz="0" w:space="0" w:color="auto"/>
            <w:bottom w:val="none" w:sz="0" w:space="0" w:color="auto"/>
            <w:right w:val="none" w:sz="0" w:space="0" w:color="auto"/>
          </w:divBdr>
        </w:div>
        <w:div w:id="144663333">
          <w:marLeft w:val="0"/>
          <w:marRight w:val="0"/>
          <w:marTop w:val="0"/>
          <w:marBottom w:val="0"/>
          <w:divBdr>
            <w:top w:val="none" w:sz="0" w:space="0" w:color="auto"/>
            <w:left w:val="none" w:sz="0" w:space="0" w:color="auto"/>
            <w:bottom w:val="none" w:sz="0" w:space="0" w:color="auto"/>
            <w:right w:val="none" w:sz="0" w:space="0" w:color="auto"/>
          </w:divBdr>
        </w:div>
        <w:div w:id="778528564">
          <w:marLeft w:val="0"/>
          <w:marRight w:val="0"/>
          <w:marTop w:val="0"/>
          <w:marBottom w:val="0"/>
          <w:divBdr>
            <w:top w:val="none" w:sz="0" w:space="0" w:color="auto"/>
            <w:left w:val="none" w:sz="0" w:space="0" w:color="auto"/>
            <w:bottom w:val="none" w:sz="0" w:space="0" w:color="auto"/>
            <w:right w:val="none" w:sz="0" w:space="0" w:color="auto"/>
          </w:divBdr>
        </w:div>
        <w:div w:id="1542280558">
          <w:marLeft w:val="0"/>
          <w:marRight w:val="0"/>
          <w:marTop w:val="0"/>
          <w:marBottom w:val="0"/>
          <w:divBdr>
            <w:top w:val="none" w:sz="0" w:space="0" w:color="auto"/>
            <w:left w:val="none" w:sz="0" w:space="0" w:color="auto"/>
            <w:bottom w:val="none" w:sz="0" w:space="0" w:color="auto"/>
            <w:right w:val="none" w:sz="0" w:space="0" w:color="auto"/>
          </w:divBdr>
        </w:div>
        <w:div w:id="89090633">
          <w:marLeft w:val="0"/>
          <w:marRight w:val="0"/>
          <w:marTop w:val="0"/>
          <w:marBottom w:val="0"/>
          <w:divBdr>
            <w:top w:val="none" w:sz="0" w:space="0" w:color="auto"/>
            <w:left w:val="none" w:sz="0" w:space="0" w:color="auto"/>
            <w:bottom w:val="none" w:sz="0" w:space="0" w:color="auto"/>
            <w:right w:val="none" w:sz="0" w:space="0" w:color="auto"/>
          </w:divBdr>
        </w:div>
        <w:div w:id="418214187">
          <w:marLeft w:val="0"/>
          <w:marRight w:val="0"/>
          <w:marTop w:val="0"/>
          <w:marBottom w:val="0"/>
          <w:divBdr>
            <w:top w:val="none" w:sz="0" w:space="0" w:color="auto"/>
            <w:left w:val="none" w:sz="0" w:space="0" w:color="auto"/>
            <w:bottom w:val="none" w:sz="0" w:space="0" w:color="auto"/>
            <w:right w:val="none" w:sz="0" w:space="0" w:color="auto"/>
          </w:divBdr>
        </w:div>
        <w:div w:id="735592804">
          <w:marLeft w:val="0"/>
          <w:marRight w:val="0"/>
          <w:marTop w:val="0"/>
          <w:marBottom w:val="0"/>
          <w:divBdr>
            <w:top w:val="none" w:sz="0" w:space="0" w:color="auto"/>
            <w:left w:val="none" w:sz="0" w:space="0" w:color="auto"/>
            <w:bottom w:val="none" w:sz="0" w:space="0" w:color="auto"/>
            <w:right w:val="none" w:sz="0" w:space="0" w:color="auto"/>
          </w:divBdr>
        </w:div>
        <w:div w:id="681933759">
          <w:marLeft w:val="0"/>
          <w:marRight w:val="0"/>
          <w:marTop w:val="0"/>
          <w:marBottom w:val="0"/>
          <w:divBdr>
            <w:top w:val="none" w:sz="0" w:space="0" w:color="auto"/>
            <w:left w:val="none" w:sz="0" w:space="0" w:color="auto"/>
            <w:bottom w:val="none" w:sz="0" w:space="0" w:color="auto"/>
            <w:right w:val="none" w:sz="0" w:space="0" w:color="auto"/>
          </w:divBdr>
        </w:div>
        <w:div w:id="2086876805">
          <w:marLeft w:val="0"/>
          <w:marRight w:val="0"/>
          <w:marTop w:val="0"/>
          <w:marBottom w:val="0"/>
          <w:divBdr>
            <w:top w:val="none" w:sz="0" w:space="0" w:color="auto"/>
            <w:left w:val="none" w:sz="0" w:space="0" w:color="auto"/>
            <w:bottom w:val="none" w:sz="0" w:space="0" w:color="auto"/>
            <w:right w:val="none" w:sz="0" w:space="0" w:color="auto"/>
          </w:divBdr>
        </w:div>
        <w:div w:id="884409322">
          <w:marLeft w:val="0"/>
          <w:marRight w:val="0"/>
          <w:marTop w:val="0"/>
          <w:marBottom w:val="0"/>
          <w:divBdr>
            <w:top w:val="none" w:sz="0" w:space="0" w:color="auto"/>
            <w:left w:val="none" w:sz="0" w:space="0" w:color="auto"/>
            <w:bottom w:val="none" w:sz="0" w:space="0" w:color="auto"/>
            <w:right w:val="none" w:sz="0" w:space="0" w:color="auto"/>
          </w:divBdr>
        </w:div>
        <w:div w:id="668027359">
          <w:marLeft w:val="0"/>
          <w:marRight w:val="0"/>
          <w:marTop w:val="0"/>
          <w:marBottom w:val="0"/>
          <w:divBdr>
            <w:top w:val="none" w:sz="0" w:space="0" w:color="auto"/>
            <w:left w:val="none" w:sz="0" w:space="0" w:color="auto"/>
            <w:bottom w:val="none" w:sz="0" w:space="0" w:color="auto"/>
            <w:right w:val="none" w:sz="0" w:space="0" w:color="auto"/>
          </w:divBdr>
        </w:div>
        <w:div w:id="2146004918">
          <w:marLeft w:val="0"/>
          <w:marRight w:val="0"/>
          <w:marTop w:val="0"/>
          <w:marBottom w:val="0"/>
          <w:divBdr>
            <w:top w:val="none" w:sz="0" w:space="0" w:color="auto"/>
            <w:left w:val="none" w:sz="0" w:space="0" w:color="auto"/>
            <w:bottom w:val="none" w:sz="0" w:space="0" w:color="auto"/>
            <w:right w:val="none" w:sz="0" w:space="0" w:color="auto"/>
          </w:divBdr>
        </w:div>
        <w:div w:id="961695742">
          <w:marLeft w:val="0"/>
          <w:marRight w:val="0"/>
          <w:marTop w:val="0"/>
          <w:marBottom w:val="0"/>
          <w:divBdr>
            <w:top w:val="none" w:sz="0" w:space="0" w:color="auto"/>
            <w:left w:val="none" w:sz="0" w:space="0" w:color="auto"/>
            <w:bottom w:val="none" w:sz="0" w:space="0" w:color="auto"/>
            <w:right w:val="none" w:sz="0" w:space="0" w:color="auto"/>
          </w:divBdr>
        </w:div>
        <w:div w:id="1639721519">
          <w:marLeft w:val="0"/>
          <w:marRight w:val="0"/>
          <w:marTop w:val="0"/>
          <w:marBottom w:val="0"/>
          <w:divBdr>
            <w:top w:val="none" w:sz="0" w:space="0" w:color="auto"/>
            <w:left w:val="none" w:sz="0" w:space="0" w:color="auto"/>
            <w:bottom w:val="none" w:sz="0" w:space="0" w:color="auto"/>
            <w:right w:val="none" w:sz="0" w:space="0" w:color="auto"/>
          </w:divBdr>
        </w:div>
        <w:div w:id="1580670570">
          <w:marLeft w:val="0"/>
          <w:marRight w:val="0"/>
          <w:marTop w:val="0"/>
          <w:marBottom w:val="0"/>
          <w:divBdr>
            <w:top w:val="none" w:sz="0" w:space="0" w:color="auto"/>
            <w:left w:val="none" w:sz="0" w:space="0" w:color="auto"/>
            <w:bottom w:val="none" w:sz="0" w:space="0" w:color="auto"/>
            <w:right w:val="none" w:sz="0" w:space="0" w:color="auto"/>
          </w:divBdr>
        </w:div>
        <w:div w:id="1300920851">
          <w:marLeft w:val="0"/>
          <w:marRight w:val="0"/>
          <w:marTop w:val="0"/>
          <w:marBottom w:val="0"/>
          <w:divBdr>
            <w:top w:val="none" w:sz="0" w:space="0" w:color="auto"/>
            <w:left w:val="none" w:sz="0" w:space="0" w:color="auto"/>
            <w:bottom w:val="none" w:sz="0" w:space="0" w:color="auto"/>
            <w:right w:val="none" w:sz="0" w:space="0" w:color="auto"/>
          </w:divBdr>
        </w:div>
        <w:div w:id="1597593142">
          <w:marLeft w:val="0"/>
          <w:marRight w:val="0"/>
          <w:marTop w:val="0"/>
          <w:marBottom w:val="0"/>
          <w:divBdr>
            <w:top w:val="none" w:sz="0" w:space="0" w:color="auto"/>
            <w:left w:val="none" w:sz="0" w:space="0" w:color="auto"/>
            <w:bottom w:val="none" w:sz="0" w:space="0" w:color="auto"/>
            <w:right w:val="none" w:sz="0" w:space="0" w:color="auto"/>
          </w:divBdr>
        </w:div>
        <w:div w:id="1876842446">
          <w:marLeft w:val="0"/>
          <w:marRight w:val="0"/>
          <w:marTop w:val="0"/>
          <w:marBottom w:val="0"/>
          <w:divBdr>
            <w:top w:val="none" w:sz="0" w:space="0" w:color="auto"/>
            <w:left w:val="none" w:sz="0" w:space="0" w:color="auto"/>
            <w:bottom w:val="none" w:sz="0" w:space="0" w:color="auto"/>
            <w:right w:val="none" w:sz="0" w:space="0" w:color="auto"/>
          </w:divBdr>
        </w:div>
        <w:div w:id="606230675">
          <w:marLeft w:val="0"/>
          <w:marRight w:val="0"/>
          <w:marTop w:val="0"/>
          <w:marBottom w:val="0"/>
          <w:divBdr>
            <w:top w:val="none" w:sz="0" w:space="0" w:color="auto"/>
            <w:left w:val="none" w:sz="0" w:space="0" w:color="auto"/>
            <w:bottom w:val="none" w:sz="0" w:space="0" w:color="auto"/>
            <w:right w:val="none" w:sz="0" w:space="0" w:color="auto"/>
          </w:divBdr>
        </w:div>
        <w:div w:id="785200026">
          <w:marLeft w:val="0"/>
          <w:marRight w:val="0"/>
          <w:marTop w:val="0"/>
          <w:marBottom w:val="0"/>
          <w:divBdr>
            <w:top w:val="none" w:sz="0" w:space="0" w:color="auto"/>
            <w:left w:val="none" w:sz="0" w:space="0" w:color="auto"/>
            <w:bottom w:val="none" w:sz="0" w:space="0" w:color="auto"/>
            <w:right w:val="none" w:sz="0" w:space="0" w:color="auto"/>
          </w:divBdr>
        </w:div>
        <w:div w:id="912394061">
          <w:marLeft w:val="0"/>
          <w:marRight w:val="0"/>
          <w:marTop w:val="0"/>
          <w:marBottom w:val="0"/>
          <w:divBdr>
            <w:top w:val="none" w:sz="0" w:space="0" w:color="auto"/>
            <w:left w:val="none" w:sz="0" w:space="0" w:color="auto"/>
            <w:bottom w:val="none" w:sz="0" w:space="0" w:color="auto"/>
            <w:right w:val="none" w:sz="0" w:space="0" w:color="auto"/>
          </w:divBdr>
        </w:div>
        <w:div w:id="233275372">
          <w:marLeft w:val="0"/>
          <w:marRight w:val="0"/>
          <w:marTop w:val="0"/>
          <w:marBottom w:val="0"/>
          <w:divBdr>
            <w:top w:val="none" w:sz="0" w:space="0" w:color="auto"/>
            <w:left w:val="none" w:sz="0" w:space="0" w:color="auto"/>
            <w:bottom w:val="none" w:sz="0" w:space="0" w:color="auto"/>
            <w:right w:val="none" w:sz="0" w:space="0" w:color="auto"/>
          </w:divBdr>
        </w:div>
        <w:div w:id="501043523">
          <w:marLeft w:val="0"/>
          <w:marRight w:val="0"/>
          <w:marTop w:val="0"/>
          <w:marBottom w:val="0"/>
          <w:divBdr>
            <w:top w:val="none" w:sz="0" w:space="0" w:color="auto"/>
            <w:left w:val="none" w:sz="0" w:space="0" w:color="auto"/>
            <w:bottom w:val="none" w:sz="0" w:space="0" w:color="auto"/>
            <w:right w:val="none" w:sz="0" w:space="0" w:color="auto"/>
          </w:divBdr>
        </w:div>
        <w:div w:id="284193174">
          <w:marLeft w:val="0"/>
          <w:marRight w:val="0"/>
          <w:marTop w:val="0"/>
          <w:marBottom w:val="0"/>
          <w:divBdr>
            <w:top w:val="none" w:sz="0" w:space="0" w:color="auto"/>
            <w:left w:val="none" w:sz="0" w:space="0" w:color="auto"/>
            <w:bottom w:val="none" w:sz="0" w:space="0" w:color="auto"/>
            <w:right w:val="none" w:sz="0" w:space="0" w:color="auto"/>
          </w:divBdr>
        </w:div>
        <w:div w:id="816072355">
          <w:marLeft w:val="0"/>
          <w:marRight w:val="0"/>
          <w:marTop w:val="0"/>
          <w:marBottom w:val="0"/>
          <w:divBdr>
            <w:top w:val="none" w:sz="0" w:space="0" w:color="auto"/>
            <w:left w:val="none" w:sz="0" w:space="0" w:color="auto"/>
            <w:bottom w:val="none" w:sz="0" w:space="0" w:color="auto"/>
            <w:right w:val="none" w:sz="0" w:space="0" w:color="auto"/>
          </w:divBdr>
        </w:div>
        <w:div w:id="1869175600">
          <w:marLeft w:val="0"/>
          <w:marRight w:val="0"/>
          <w:marTop w:val="0"/>
          <w:marBottom w:val="0"/>
          <w:divBdr>
            <w:top w:val="none" w:sz="0" w:space="0" w:color="auto"/>
            <w:left w:val="none" w:sz="0" w:space="0" w:color="auto"/>
            <w:bottom w:val="none" w:sz="0" w:space="0" w:color="auto"/>
            <w:right w:val="none" w:sz="0" w:space="0" w:color="auto"/>
          </w:divBdr>
        </w:div>
        <w:div w:id="1634872630">
          <w:marLeft w:val="0"/>
          <w:marRight w:val="0"/>
          <w:marTop w:val="0"/>
          <w:marBottom w:val="0"/>
          <w:divBdr>
            <w:top w:val="none" w:sz="0" w:space="0" w:color="auto"/>
            <w:left w:val="none" w:sz="0" w:space="0" w:color="auto"/>
            <w:bottom w:val="none" w:sz="0" w:space="0" w:color="auto"/>
            <w:right w:val="none" w:sz="0" w:space="0" w:color="auto"/>
          </w:divBdr>
        </w:div>
        <w:div w:id="100533500">
          <w:marLeft w:val="0"/>
          <w:marRight w:val="0"/>
          <w:marTop w:val="0"/>
          <w:marBottom w:val="0"/>
          <w:divBdr>
            <w:top w:val="none" w:sz="0" w:space="0" w:color="auto"/>
            <w:left w:val="none" w:sz="0" w:space="0" w:color="auto"/>
            <w:bottom w:val="none" w:sz="0" w:space="0" w:color="auto"/>
            <w:right w:val="none" w:sz="0" w:space="0" w:color="auto"/>
          </w:divBdr>
        </w:div>
        <w:div w:id="802969255">
          <w:marLeft w:val="0"/>
          <w:marRight w:val="0"/>
          <w:marTop w:val="0"/>
          <w:marBottom w:val="0"/>
          <w:divBdr>
            <w:top w:val="none" w:sz="0" w:space="0" w:color="auto"/>
            <w:left w:val="none" w:sz="0" w:space="0" w:color="auto"/>
            <w:bottom w:val="none" w:sz="0" w:space="0" w:color="auto"/>
            <w:right w:val="none" w:sz="0" w:space="0" w:color="auto"/>
          </w:divBdr>
        </w:div>
        <w:div w:id="1894779281">
          <w:marLeft w:val="0"/>
          <w:marRight w:val="0"/>
          <w:marTop w:val="0"/>
          <w:marBottom w:val="0"/>
          <w:divBdr>
            <w:top w:val="none" w:sz="0" w:space="0" w:color="auto"/>
            <w:left w:val="none" w:sz="0" w:space="0" w:color="auto"/>
            <w:bottom w:val="none" w:sz="0" w:space="0" w:color="auto"/>
            <w:right w:val="none" w:sz="0" w:space="0" w:color="auto"/>
          </w:divBdr>
        </w:div>
        <w:div w:id="265889821">
          <w:marLeft w:val="0"/>
          <w:marRight w:val="0"/>
          <w:marTop w:val="0"/>
          <w:marBottom w:val="0"/>
          <w:divBdr>
            <w:top w:val="none" w:sz="0" w:space="0" w:color="auto"/>
            <w:left w:val="none" w:sz="0" w:space="0" w:color="auto"/>
            <w:bottom w:val="none" w:sz="0" w:space="0" w:color="auto"/>
            <w:right w:val="none" w:sz="0" w:space="0" w:color="auto"/>
          </w:divBdr>
        </w:div>
        <w:div w:id="1786804844">
          <w:marLeft w:val="0"/>
          <w:marRight w:val="0"/>
          <w:marTop w:val="0"/>
          <w:marBottom w:val="0"/>
          <w:divBdr>
            <w:top w:val="none" w:sz="0" w:space="0" w:color="auto"/>
            <w:left w:val="none" w:sz="0" w:space="0" w:color="auto"/>
            <w:bottom w:val="none" w:sz="0" w:space="0" w:color="auto"/>
            <w:right w:val="none" w:sz="0" w:space="0" w:color="auto"/>
          </w:divBdr>
        </w:div>
        <w:div w:id="962073029">
          <w:marLeft w:val="0"/>
          <w:marRight w:val="0"/>
          <w:marTop w:val="0"/>
          <w:marBottom w:val="0"/>
          <w:divBdr>
            <w:top w:val="none" w:sz="0" w:space="0" w:color="auto"/>
            <w:left w:val="none" w:sz="0" w:space="0" w:color="auto"/>
            <w:bottom w:val="none" w:sz="0" w:space="0" w:color="auto"/>
            <w:right w:val="none" w:sz="0" w:space="0" w:color="auto"/>
          </w:divBdr>
        </w:div>
        <w:div w:id="1067536679">
          <w:marLeft w:val="0"/>
          <w:marRight w:val="0"/>
          <w:marTop w:val="0"/>
          <w:marBottom w:val="0"/>
          <w:divBdr>
            <w:top w:val="none" w:sz="0" w:space="0" w:color="auto"/>
            <w:left w:val="none" w:sz="0" w:space="0" w:color="auto"/>
            <w:bottom w:val="none" w:sz="0" w:space="0" w:color="auto"/>
            <w:right w:val="none" w:sz="0" w:space="0" w:color="auto"/>
          </w:divBdr>
        </w:div>
        <w:div w:id="1453358167">
          <w:marLeft w:val="0"/>
          <w:marRight w:val="0"/>
          <w:marTop w:val="0"/>
          <w:marBottom w:val="0"/>
          <w:divBdr>
            <w:top w:val="none" w:sz="0" w:space="0" w:color="auto"/>
            <w:left w:val="none" w:sz="0" w:space="0" w:color="auto"/>
            <w:bottom w:val="none" w:sz="0" w:space="0" w:color="auto"/>
            <w:right w:val="none" w:sz="0" w:space="0" w:color="auto"/>
          </w:divBdr>
        </w:div>
        <w:div w:id="932325259">
          <w:marLeft w:val="0"/>
          <w:marRight w:val="0"/>
          <w:marTop w:val="0"/>
          <w:marBottom w:val="0"/>
          <w:divBdr>
            <w:top w:val="none" w:sz="0" w:space="0" w:color="auto"/>
            <w:left w:val="none" w:sz="0" w:space="0" w:color="auto"/>
            <w:bottom w:val="none" w:sz="0" w:space="0" w:color="auto"/>
            <w:right w:val="none" w:sz="0" w:space="0" w:color="auto"/>
          </w:divBdr>
        </w:div>
        <w:div w:id="153760007">
          <w:marLeft w:val="0"/>
          <w:marRight w:val="0"/>
          <w:marTop w:val="0"/>
          <w:marBottom w:val="0"/>
          <w:divBdr>
            <w:top w:val="none" w:sz="0" w:space="0" w:color="auto"/>
            <w:left w:val="none" w:sz="0" w:space="0" w:color="auto"/>
            <w:bottom w:val="none" w:sz="0" w:space="0" w:color="auto"/>
            <w:right w:val="none" w:sz="0" w:space="0" w:color="auto"/>
          </w:divBdr>
        </w:div>
        <w:div w:id="1737121308">
          <w:marLeft w:val="0"/>
          <w:marRight w:val="0"/>
          <w:marTop w:val="0"/>
          <w:marBottom w:val="0"/>
          <w:divBdr>
            <w:top w:val="none" w:sz="0" w:space="0" w:color="auto"/>
            <w:left w:val="none" w:sz="0" w:space="0" w:color="auto"/>
            <w:bottom w:val="none" w:sz="0" w:space="0" w:color="auto"/>
            <w:right w:val="none" w:sz="0" w:space="0" w:color="auto"/>
          </w:divBdr>
        </w:div>
        <w:div w:id="28842095">
          <w:marLeft w:val="0"/>
          <w:marRight w:val="0"/>
          <w:marTop w:val="0"/>
          <w:marBottom w:val="0"/>
          <w:divBdr>
            <w:top w:val="none" w:sz="0" w:space="0" w:color="auto"/>
            <w:left w:val="none" w:sz="0" w:space="0" w:color="auto"/>
            <w:bottom w:val="none" w:sz="0" w:space="0" w:color="auto"/>
            <w:right w:val="none" w:sz="0" w:space="0" w:color="auto"/>
          </w:divBdr>
        </w:div>
        <w:div w:id="1943492803">
          <w:marLeft w:val="0"/>
          <w:marRight w:val="0"/>
          <w:marTop w:val="0"/>
          <w:marBottom w:val="0"/>
          <w:divBdr>
            <w:top w:val="none" w:sz="0" w:space="0" w:color="auto"/>
            <w:left w:val="none" w:sz="0" w:space="0" w:color="auto"/>
            <w:bottom w:val="none" w:sz="0" w:space="0" w:color="auto"/>
            <w:right w:val="none" w:sz="0" w:space="0" w:color="auto"/>
          </w:divBdr>
        </w:div>
        <w:div w:id="1322857070">
          <w:marLeft w:val="0"/>
          <w:marRight w:val="0"/>
          <w:marTop w:val="0"/>
          <w:marBottom w:val="0"/>
          <w:divBdr>
            <w:top w:val="none" w:sz="0" w:space="0" w:color="auto"/>
            <w:left w:val="none" w:sz="0" w:space="0" w:color="auto"/>
            <w:bottom w:val="none" w:sz="0" w:space="0" w:color="auto"/>
            <w:right w:val="none" w:sz="0" w:space="0" w:color="auto"/>
          </w:divBdr>
        </w:div>
        <w:div w:id="968632319">
          <w:marLeft w:val="0"/>
          <w:marRight w:val="0"/>
          <w:marTop w:val="0"/>
          <w:marBottom w:val="0"/>
          <w:divBdr>
            <w:top w:val="none" w:sz="0" w:space="0" w:color="auto"/>
            <w:left w:val="none" w:sz="0" w:space="0" w:color="auto"/>
            <w:bottom w:val="none" w:sz="0" w:space="0" w:color="auto"/>
            <w:right w:val="none" w:sz="0" w:space="0" w:color="auto"/>
          </w:divBdr>
        </w:div>
        <w:div w:id="1724017066">
          <w:marLeft w:val="0"/>
          <w:marRight w:val="0"/>
          <w:marTop w:val="0"/>
          <w:marBottom w:val="0"/>
          <w:divBdr>
            <w:top w:val="none" w:sz="0" w:space="0" w:color="auto"/>
            <w:left w:val="none" w:sz="0" w:space="0" w:color="auto"/>
            <w:bottom w:val="none" w:sz="0" w:space="0" w:color="auto"/>
            <w:right w:val="none" w:sz="0" w:space="0" w:color="auto"/>
          </w:divBdr>
        </w:div>
        <w:div w:id="1146703106">
          <w:marLeft w:val="0"/>
          <w:marRight w:val="0"/>
          <w:marTop w:val="0"/>
          <w:marBottom w:val="0"/>
          <w:divBdr>
            <w:top w:val="none" w:sz="0" w:space="0" w:color="auto"/>
            <w:left w:val="none" w:sz="0" w:space="0" w:color="auto"/>
            <w:bottom w:val="none" w:sz="0" w:space="0" w:color="auto"/>
            <w:right w:val="none" w:sz="0" w:space="0" w:color="auto"/>
          </w:divBdr>
        </w:div>
        <w:div w:id="1523737208">
          <w:marLeft w:val="0"/>
          <w:marRight w:val="0"/>
          <w:marTop w:val="0"/>
          <w:marBottom w:val="0"/>
          <w:divBdr>
            <w:top w:val="none" w:sz="0" w:space="0" w:color="auto"/>
            <w:left w:val="none" w:sz="0" w:space="0" w:color="auto"/>
            <w:bottom w:val="none" w:sz="0" w:space="0" w:color="auto"/>
            <w:right w:val="none" w:sz="0" w:space="0" w:color="auto"/>
          </w:divBdr>
        </w:div>
        <w:div w:id="780806354">
          <w:marLeft w:val="0"/>
          <w:marRight w:val="0"/>
          <w:marTop w:val="0"/>
          <w:marBottom w:val="0"/>
          <w:divBdr>
            <w:top w:val="none" w:sz="0" w:space="0" w:color="auto"/>
            <w:left w:val="none" w:sz="0" w:space="0" w:color="auto"/>
            <w:bottom w:val="none" w:sz="0" w:space="0" w:color="auto"/>
            <w:right w:val="none" w:sz="0" w:space="0" w:color="auto"/>
          </w:divBdr>
        </w:div>
        <w:div w:id="652411886">
          <w:marLeft w:val="0"/>
          <w:marRight w:val="0"/>
          <w:marTop w:val="0"/>
          <w:marBottom w:val="0"/>
          <w:divBdr>
            <w:top w:val="none" w:sz="0" w:space="0" w:color="auto"/>
            <w:left w:val="none" w:sz="0" w:space="0" w:color="auto"/>
            <w:bottom w:val="none" w:sz="0" w:space="0" w:color="auto"/>
            <w:right w:val="none" w:sz="0" w:space="0" w:color="auto"/>
          </w:divBdr>
        </w:div>
        <w:div w:id="1270357034">
          <w:marLeft w:val="0"/>
          <w:marRight w:val="0"/>
          <w:marTop w:val="0"/>
          <w:marBottom w:val="0"/>
          <w:divBdr>
            <w:top w:val="none" w:sz="0" w:space="0" w:color="auto"/>
            <w:left w:val="none" w:sz="0" w:space="0" w:color="auto"/>
            <w:bottom w:val="none" w:sz="0" w:space="0" w:color="auto"/>
            <w:right w:val="none" w:sz="0" w:space="0" w:color="auto"/>
          </w:divBdr>
        </w:div>
        <w:div w:id="1997755176">
          <w:marLeft w:val="0"/>
          <w:marRight w:val="0"/>
          <w:marTop w:val="0"/>
          <w:marBottom w:val="0"/>
          <w:divBdr>
            <w:top w:val="none" w:sz="0" w:space="0" w:color="auto"/>
            <w:left w:val="none" w:sz="0" w:space="0" w:color="auto"/>
            <w:bottom w:val="none" w:sz="0" w:space="0" w:color="auto"/>
            <w:right w:val="none" w:sz="0" w:space="0" w:color="auto"/>
          </w:divBdr>
        </w:div>
        <w:div w:id="1162891139">
          <w:marLeft w:val="0"/>
          <w:marRight w:val="0"/>
          <w:marTop w:val="0"/>
          <w:marBottom w:val="0"/>
          <w:divBdr>
            <w:top w:val="none" w:sz="0" w:space="0" w:color="auto"/>
            <w:left w:val="none" w:sz="0" w:space="0" w:color="auto"/>
            <w:bottom w:val="none" w:sz="0" w:space="0" w:color="auto"/>
            <w:right w:val="none" w:sz="0" w:space="0" w:color="auto"/>
          </w:divBdr>
        </w:div>
        <w:div w:id="1683122016">
          <w:marLeft w:val="0"/>
          <w:marRight w:val="0"/>
          <w:marTop w:val="0"/>
          <w:marBottom w:val="0"/>
          <w:divBdr>
            <w:top w:val="none" w:sz="0" w:space="0" w:color="auto"/>
            <w:left w:val="none" w:sz="0" w:space="0" w:color="auto"/>
            <w:bottom w:val="none" w:sz="0" w:space="0" w:color="auto"/>
            <w:right w:val="none" w:sz="0" w:space="0" w:color="auto"/>
          </w:divBdr>
        </w:div>
        <w:div w:id="1891309599">
          <w:marLeft w:val="0"/>
          <w:marRight w:val="0"/>
          <w:marTop w:val="0"/>
          <w:marBottom w:val="0"/>
          <w:divBdr>
            <w:top w:val="none" w:sz="0" w:space="0" w:color="auto"/>
            <w:left w:val="none" w:sz="0" w:space="0" w:color="auto"/>
            <w:bottom w:val="none" w:sz="0" w:space="0" w:color="auto"/>
            <w:right w:val="none" w:sz="0" w:space="0" w:color="auto"/>
          </w:divBdr>
        </w:div>
        <w:div w:id="1615408511">
          <w:marLeft w:val="0"/>
          <w:marRight w:val="0"/>
          <w:marTop w:val="0"/>
          <w:marBottom w:val="0"/>
          <w:divBdr>
            <w:top w:val="none" w:sz="0" w:space="0" w:color="auto"/>
            <w:left w:val="none" w:sz="0" w:space="0" w:color="auto"/>
            <w:bottom w:val="none" w:sz="0" w:space="0" w:color="auto"/>
            <w:right w:val="none" w:sz="0" w:space="0" w:color="auto"/>
          </w:divBdr>
        </w:div>
        <w:div w:id="93089368">
          <w:marLeft w:val="0"/>
          <w:marRight w:val="0"/>
          <w:marTop w:val="0"/>
          <w:marBottom w:val="0"/>
          <w:divBdr>
            <w:top w:val="none" w:sz="0" w:space="0" w:color="auto"/>
            <w:left w:val="none" w:sz="0" w:space="0" w:color="auto"/>
            <w:bottom w:val="none" w:sz="0" w:space="0" w:color="auto"/>
            <w:right w:val="none" w:sz="0" w:space="0" w:color="auto"/>
          </w:divBdr>
        </w:div>
        <w:div w:id="1440643455">
          <w:marLeft w:val="0"/>
          <w:marRight w:val="0"/>
          <w:marTop w:val="0"/>
          <w:marBottom w:val="0"/>
          <w:divBdr>
            <w:top w:val="none" w:sz="0" w:space="0" w:color="auto"/>
            <w:left w:val="none" w:sz="0" w:space="0" w:color="auto"/>
            <w:bottom w:val="none" w:sz="0" w:space="0" w:color="auto"/>
            <w:right w:val="none" w:sz="0" w:space="0" w:color="auto"/>
          </w:divBdr>
        </w:div>
        <w:div w:id="998311749">
          <w:marLeft w:val="0"/>
          <w:marRight w:val="0"/>
          <w:marTop w:val="0"/>
          <w:marBottom w:val="0"/>
          <w:divBdr>
            <w:top w:val="none" w:sz="0" w:space="0" w:color="auto"/>
            <w:left w:val="none" w:sz="0" w:space="0" w:color="auto"/>
            <w:bottom w:val="none" w:sz="0" w:space="0" w:color="auto"/>
            <w:right w:val="none" w:sz="0" w:space="0" w:color="auto"/>
          </w:divBdr>
        </w:div>
        <w:div w:id="1905484845">
          <w:marLeft w:val="0"/>
          <w:marRight w:val="0"/>
          <w:marTop w:val="0"/>
          <w:marBottom w:val="0"/>
          <w:divBdr>
            <w:top w:val="none" w:sz="0" w:space="0" w:color="auto"/>
            <w:left w:val="none" w:sz="0" w:space="0" w:color="auto"/>
            <w:bottom w:val="none" w:sz="0" w:space="0" w:color="auto"/>
            <w:right w:val="none" w:sz="0" w:space="0" w:color="auto"/>
          </w:divBdr>
        </w:div>
        <w:div w:id="1200509239">
          <w:marLeft w:val="0"/>
          <w:marRight w:val="0"/>
          <w:marTop w:val="0"/>
          <w:marBottom w:val="0"/>
          <w:divBdr>
            <w:top w:val="none" w:sz="0" w:space="0" w:color="auto"/>
            <w:left w:val="none" w:sz="0" w:space="0" w:color="auto"/>
            <w:bottom w:val="none" w:sz="0" w:space="0" w:color="auto"/>
            <w:right w:val="none" w:sz="0" w:space="0" w:color="auto"/>
          </w:divBdr>
        </w:div>
        <w:div w:id="1495098852">
          <w:marLeft w:val="0"/>
          <w:marRight w:val="0"/>
          <w:marTop w:val="0"/>
          <w:marBottom w:val="0"/>
          <w:divBdr>
            <w:top w:val="none" w:sz="0" w:space="0" w:color="auto"/>
            <w:left w:val="none" w:sz="0" w:space="0" w:color="auto"/>
            <w:bottom w:val="none" w:sz="0" w:space="0" w:color="auto"/>
            <w:right w:val="none" w:sz="0" w:space="0" w:color="auto"/>
          </w:divBdr>
        </w:div>
        <w:div w:id="44723492">
          <w:marLeft w:val="0"/>
          <w:marRight w:val="0"/>
          <w:marTop w:val="0"/>
          <w:marBottom w:val="0"/>
          <w:divBdr>
            <w:top w:val="none" w:sz="0" w:space="0" w:color="auto"/>
            <w:left w:val="none" w:sz="0" w:space="0" w:color="auto"/>
            <w:bottom w:val="none" w:sz="0" w:space="0" w:color="auto"/>
            <w:right w:val="none" w:sz="0" w:space="0" w:color="auto"/>
          </w:divBdr>
        </w:div>
        <w:div w:id="531190190">
          <w:marLeft w:val="0"/>
          <w:marRight w:val="0"/>
          <w:marTop w:val="0"/>
          <w:marBottom w:val="0"/>
          <w:divBdr>
            <w:top w:val="none" w:sz="0" w:space="0" w:color="auto"/>
            <w:left w:val="none" w:sz="0" w:space="0" w:color="auto"/>
            <w:bottom w:val="none" w:sz="0" w:space="0" w:color="auto"/>
            <w:right w:val="none" w:sz="0" w:space="0" w:color="auto"/>
          </w:divBdr>
        </w:div>
        <w:div w:id="707225164">
          <w:marLeft w:val="0"/>
          <w:marRight w:val="0"/>
          <w:marTop w:val="0"/>
          <w:marBottom w:val="0"/>
          <w:divBdr>
            <w:top w:val="none" w:sz="0" w:space="0" w:color="auto"/>
            <w:left w:val="none" w:sz="0" w:space="0" w:color="auto"/>
            <w:bottom w:val="none" w:sz="0" w:space="0" w:color="auto"/>
            <w:right w:val="none" w:sz="0" w:space="0" w:color="auto"/>
          </w:divBdr>
        </w:div>
        <w:div w:id="717973882">
          <w:marLeft w:val="0"/>
          <w:marRight w:val="0"/>
          <w:marTop w:val="0"/>
          <w:marBottom w:val="0"/>
          <w:divBdr>
            <w:top w:val="none" w:sz="0" w:space="0" w:color="auto"/>
            <w:left w:val="none" w:sz="0" w:space="0" w:color="auto"/>
            <w:bottom w:val="none" w:sz="0" w:space="0" w:color="auto"/>
            <w:right w:val="none" w:sz="0" w:space="0" w:color="auto"/>
          </w:divBdr>
        </w:div>
        <w:div w:id="423383403">
          <w:marLeft w:val="0"/>
          <w:marRight w:val="0"/>
          <w:marTop w:val="0"/>
          <w:marBottom w:val="0"/>
          <w:divBdr>
            <w:top w:val="none" w:sz="0" w:space="0" w:color="auto"/>
            <w:left w:val="none" w:sz="0" w:space="0" w:color="auto"/>
            <w:bottom w:val="none" w:sz="0" w:space="0" w:color="auto"/>
            <w:right w:val="none" w:sz="0" w:space="0" w:color="auto"/>
          </w:divBdr>
        </w:div>
        <w:div w:id="454909698">
          <w:marLeft w:val="0"/>
          <w:marRight w:val="0"/>
          <w:marTop w:val="0"/>
          <w:marBottom w:val="0"/>
          <w:divBdr>
            <w:top w:val="none" w:sz="0" w:space="0" w:color="auto"/>
            <w:left w:val="none" w:sz="0" w:space="0" w:color="auto"/>
            <w:bottom w:val="none" w:sz="0" w:space="0" w:color="auto"/>
            <w:right w:val="none" w:sz="0" w:space="0" w:color="auto"/>
          </w:divBdr>
        </w:div>
        <w:div w:id="2008508043">
          <w:marLeft w:val="0"/>
          <w:marRight w:val="0"/>
          <w:marTop w:val="0"/>
          <w:marBottom w:val="0"/>
          <w:divBdr>
            <w:top w:val="none" w:sz="0" w:space="0" w:color="auto"/>
            <w:left w:val="none" w:sz="0" w:space="0" w:color="auto"/>
            <w:bottom w:val="none" w:sz="0" w:space="0" w:color="auto"/>
            <w:right w:val="none" w:sz="0" w:space="0" w:color="auto"/>
          </w:divBdr>
        </w:div>
        <w:div w:id="197671400">
          <w:marLeft w:val="0"/>
          <w:marRight w:val="0"/>
          <w:marTop w:val="0"/>
          <w:marBottom w:val="0"/>
          <w:divBdr>
            <w:top w:val="none" w:sz="0" w:space="0" w:color="auto"/>
            <w:left w:val="none" w:sz="0" w:space="0" w:color="auto"/>
            <w:bottom w:val="none" w:sz="0" w:space="0" w:color="auto"/>
            <w:right w:val="none" w:sz="0" w:space="0" w:color="auto"/>
          </w:divBdr>
        </w:div>
        <w:div w:id="226768422">
          <w:marLeft w:val="0"/>
          <w:marRight w:val="0"/>
          <w:marTop w:val="0"/>
          <w:marBottom w:val="0"/>
          <w:divBdr>
            <w:top w:val="none" w:sz="0" w:space="0" w:color="auto"/>
            <w:left w:val="none" w:sz="0" w:space="0" w:color="auto"/>
            <w:bottom w:val="none" w:sz="0" w:space="0" w:color="auto"/>
            <w:right w:val="none" w:sz="0" w:space="0" w:color="auto"/>
          </w:divBdr>
        </w:div>
        <w:div w:id="1502117566">
          <w:marLeft w:val="0"/>
          <w:marRight w:val="0"/>
          <w:marTop w:val="0"/>
          <w:marBottom w:val="0"/>
          <w:divBdr>
            <w:top w:val="none" w:sz="0" w:space="0" w:color="auto"/>
            <w:left w:val="none" w:sz="0" w:space="0" w:color="auto"/>
            <w:bottom w:val="none" w:sz="0" w:space="0" w:color="auto"/>
            <w:right w:val="none" w:sz="0" w:space="0" w:color="auto"/>
          </w:divBdr>
        </w:div>
        <w:div w:id="1745833579">
          <w:marLeft w:val="0"/>
          <w:marRight w:val="0"/>
          <w:marTop w:val="0"/>
          <w:marBottom w:val="0"/>
          <w:divBdr>
            <w:top w:val="none" w:sz="0" w:space="0" w:color="auto"/>
            <w:left w:val="none" w:sz="0" w:space="0" w:color="auto"/>
            <w:bottom w:val="none" w:sz="0" w:space="0" w:color="auto"/>
            <w:right w:val="none" w:sz="0" w:space="0" w:color="auto"/>
          </w:divBdr>
        </w:div>
        <w:div w:id="106513249">
          <w:marLeft w:val="0"/>
          <w:marRight w:val="0"/>
          <w:marTop w:val="0"/>
          <w:marBottom w:val="0"/>
          <w:divBdr>
            <w:top w:val="none" w:sz="0" w:space="0" w:color="auto"/>
            <w:left w:val="none" w:sz="0" w:space="0" w:color="auto"/>
            <w:bottom w:val="none" w:sz="0" w:space="0" w:color="auto"/>
            <w:right w:val="none" w:sz="0" w:space="0" w:color="auto"/>
          </w:divBdr>
        </w:div>
        <w:div w:id="228079552">
          <w:marLeft w:val="0"/>
          <w:marRight w:val="0"/>
          <w:marTop w:val="0"/>
          <w:marBottom w:val="0"/>
          <w:divBdr>
            <w:top w:val="none" w:sz="0" w:space="0" w:color="auto"/>
            <w:left w:val="none" w:sz="0" w:space="0" w:color="auto"/>
            <w:bottom w:val="none" w:sz="0" w:space="0" w:color="auto"/>
            <w:right w:val="none" w:sz="0" w:space="0" w:color="auto"/>
          </w:divBdr>
        </w:div>
        <w:div w:id="1503084571">
          <w:marLeft w:val="0"/>
          <w:marRight w:val="0"/>
          <w:marTop w:val="0"/>
          <w:marBottom w:val="0"/>
          <w:divBdr>
            <w:top w:val="none" w:sz="0" w:space="0" w:color="auto"/>
            <w:left w:val="none" w:sz="0" w:space="0" w:color="auto"/>
            <w:bottom w:val="none" w:sz="0" w:space="0" w:color="auto"/>
            <w:right w:val="none" w:sz="0" w:space="0" w:color="auto"/>
          </w:divBdr>
        </w:div>
        <w:div w:id="1582565697">
          <w:marLeft w:val="0"/>
          <w:marRight w:val="0"/>
          <w:marTop w:val="0"/>
          <w:marBottom w:val="0"/>
          <w:divBdr>
            <w:top w:val="none" w:sz="0" w:space="0" w:color="auto"/>
            <w:left w:val="none" w:sz="0" w:space="0" w:color="auto"/>
            <w:bottom w:val="none" w:sz="0" w:space="0" w:color="auto"/>
            <w:right w:val="none" w:sz="0" w:space="0" w:color="auto"/>
          </w:divBdr>
        </w:div>
        <w:div w:id="2050571439">
          <w:marLeft w:val="0"/>
          <w:marRight w:val="0"/>
          <w:marTop w:val="0"/>
          <w:marBottom w:val="0"/>
          <w:divBdr>
            <w:top w:val="none" w:sz="0" w:space="0" w:color="auto"/>
            <w:left w:val="none" w:sz="0" w:space="0" w:color="auto"/>
            <w:bottom w:val="none" w:sz="0" w:space="0" w:color="auto"/>
            <w:right w:val="none" w:sz="0" w:space="0" w:color="auto"/>
          </w:divBdr>
        </w:div>
        <w:div w:id="767623219">
          <w:marLeft w:val="0"/>
          <w:marRight w:val="0"/>
          <w:marTop w:val="0"/>
          <w:marBottom w:val="0"/>
          <w:divBdr>
            <w:top w:val="none" w:sz="0" w:space="0" w:color="auto"/>
            <w:left w:val="none" w:sz="0" w:space="0" w:color="auto"/>
            <w:bottom w:val="none" w:sz="0" w:space="0" w:color="auto"/>
            <w:right w:val="none" w:sz="0" w:space="0" w:color="auto"/>
          </w:divBdr>
        </w:div>
        <w:div w:id="810094649">
          <w:marLeft w:val="0"/>
          <w:marRight w:val="0"/>
          <w:marTop w:val="0"/>
          <w:marBottom w:val="0"/>
          <w:divBdr>
            <w:top w:val="none" w:sz="0" w:space="0" w:color="auto"/>
            <w:left w:val="none" w:sz="0" w:space="0" w:color="auto"/>
            <w:bottom w:val="none" w:sz="0" w:space="0" w:color="auto"/>
            <w:right w:val="none" w:sz="0" w:space="0" w:color="auto"/>
          </w:divBdr>
        </w:div>
        <w:div w:id="1464233989">
          <w:marLeft w:val="0"/>
          <w:marRight w:val="0"/>
          <w:marTop w:val="0"/>
          <w:marBottom w:val="0"/>
          <w:divBdr>
            <w:top w:val="none" w:sz="0" w:space="0" w:color="auto"/>
            <w:left w:val="none" w:sz="0" w:space="0" w:color="auto"/>
            <w:bottom w:val="none" w:sz="0" w:space="0" w:color="auto"/>
            <w:right w:val="none" w:sz="0" w:space="0" w:color="auto"/>
          </w:divBdr>
        </w:div>
        <w:div w:id="540481484">
          <w:marLeft w:val="0"/>
          <w:marRight w:val="0"/>
          <w:marTop w:val="0"/>
          <w:marBottom w:val="0"/>
          <w:divBdr>
            <w:top w:val="none" w:sz="0" w:space="0" w:color="auto"/>
            <w:left w:val="none" w:sz="0" w:space="0" w:color="auto"/>
            <w:bottom w:val="none" w:sz="0" w:space="0" w:color="auto"/>
            <w:right w:val="none" w:sz="0" w:space="0" w:color="auto"/>
          </w:divBdr>
        </w:div>
        <w:div w:id="1907639622">
          <w:marLeft w:val="0"/>
          <w:marRight w:val="0"/>
          <w:marTop w:val="0"/>
          <w:marBottom w:val="0"/>
          <w:divBdr>
            <w:top w:val="none" w:sz="0" w:space="0" w:color="auto"/>
            <w:left w:val="none" w:sz="0" w:space="0" w:color="auto"/>
            <w:bottom w:val="none" w:sz="0" w:space="0" w:color="auto"/>
            <w:right w:val="none" w:sz="0" w:space="0" w:color="auto"/>
          </w:divBdr>
        </w:div>
        <w:div w:id="453212247">
          <w:marLeft w:val="0"/>
          <w:marRight w:val="0"/>
          <w:marTop w:val="0"/>
          <w:marBottom w:val="0"/>
          <w:divBdr>
            <w:top w:val="none" w:sz="0" w:space="0" w:color="auto"/>
            <w:left w:val="none" w:sz="0" w:space="0" w:color="auto"/>
            <w:bottom w:val="none" w:sz="0" w:space="0" w:color="auto"/>
            <w:right w:val="none" w:sz="0" w:space="0" w:color="auto"/>
          </w:divBdr>
        </w:div>
        <w:div w:id="1002046333">
          <w:marLeft w:val="0"/>
          <w:marRight w:val="0"/>
          <w:marTop w:val="0"/>
          <w:marBottom w:val="0"/>
          <w:divBdr>
            <w:top w:val="none" w:sz="0" w:space="0" w:color="auto"/>
            <w:left w:val="none" w:sz="0" w:space="0" w:color="auto"/>
            <w:bottom w:val="none" w:sz="0" w:space="0" w:color="auto"/>
            <w:right w:val="none" w:sz="0" w:space="0" w:color="auto"/>
          </w:divBdr>
        </w:div>
        <w:div w:id="1505851223">
          <w:marLeft w:val="0"/>
          <w:marRight w:val="0"/>
          <w:marTop w:val="0"/>
          <w:marBottom w:val="0"/>
          <w:divBdr>
            <w:top w:val="none" w:sz="0" w:space="0" w:color="auto"/>
            <w:left w:val="none" w:sz="0" w:space="0" w:color="auto"/>
            <w:bottom w:val="none" w:sz="0" w:space="0" w:color="auto"/>
            <w:right w:val="none" w:sz="0" w:space="0" w:color="auto"/>
          </w:divBdr>
        </w:div>
        <w:div w:id="1869641256">
          <w:marLeft w:val="0"/>
          <w:marRight w:val="0"/>
          <w:marTop w:val="0"/>
          <w:marBottom w:val="0"/>
          <w:divBdr>
            <w:top w:val="none" w:sz="0" w:space="0" w:color="auto"/>
            <w:left w:val="none" w:sz="0" w:space="0" w:color="auto"/>
            <w:bottom w:val="none" w:sz="0" w:space="0" w:color="auto"/>
            <w:right w:val="none" w:sz="0" w:space="0" w:color="auto"/>
          </w:divBdr>
        </w:div>
        <w:div w:id="414861613">
          <w:marLeft w:val="0"/>
          <w:marRight w:val="0"/>
          <w:marTop w:val="0"/>
          <w:marBottom w:val="0"/>
          <w:divBdr>
            <w:top w:val="none" w:sz="0" w:space="0" w:color="auto"/>
            <w:left w:val="none" w:sz="0" w:space="0" w:color="auto"/>
            <w:bottom w:val="none" w:sz="0" w:space="0" w:color="auto"/>
            <w:right w:val="none" w:sz="0" w:space="0" w:color="auto"/>
          </w:divBdr>
        </w:div>
        <w:div w:id="1601798136">
          <w:marLeft w:val="0"/>
          <w:marRight w:val="0"/>
          <w:marTop w:val="0"/>
          <w:marBottom w:val="0"/>
          <w:divBdr>
            <w:top w:val="none" w:sz="0" w:space="0" w:color="auto"/>
            <w:left w:val="none" w:sz="0" w:space="0" w:color="auto"/>
            <w:bottom w:val="none" w:sz="0" w:space="0" w:color="auto"/>
            <w:right w:val="none" w:sz="0" w:space="0" w:color="auto"/>
          </w:divBdr>
        </w:div>
        <w:div w:id="57634498">
          <w:marLeft w:val="0"/>
          <w:marRight w:val="0"/>
          <w:marTop w:val="0"/>
          <w:marBottom w:val="0"/>
          <w:divBdr>
            <w:top w:val="none" w:sz="0" w:space="0" w:color="auto"/>
            <w:left w:val="none" w:sz="0" w:space="0" w:color="auto"/>
            <w:bottom w:val="none" w:sz="0" w:space="0" w:color="auto"/>
            <w:right w:val="none" w:sz="0" w:space="0" w:color="auto"/>
          </w:divBdr>
        </w:div>
        <w:div w:id="594481393">
          <w:marLeft w:val="0"/>
          <w:marRight w:val="0"/>
          <w:marTop w:val="0"/>
          <w:marBottom w:val="0"/>
          <w:divBdr>
            <w:top w:val="none" w:sz="0" w:space="0" w:color="auto"/>
            <w:left w:val="none" w:sz="0" w:space="0" w:color="auto"/>
            <w:bottom w:val="none" w:sz="0" w:space="0" w:color="auto"/>
            <w:right w:val="none" w:sz="0" w:space="0" w:color="auto"/>
          </w:divBdr>
        </w:div>
        <w:div w:id="65228376">
          <w:marLeft w:val="0"/>
          <w:marRight w:val="0"/>
          <w:marTop w:val="0"/>
          <w:marBottom w:val="0"/>
          <w:divBdr>
            <w:top w:val="none" w:sz="0" w:space="0" w:color="auto"/>
            <w:left w:val="none" w:sz="0" w:space="0" w:color="auto"/>
            <w:bottom w:val="none" w:sz="0" w:space="0" w:color="auto"/>
            <w:right w:val="none" w:sz="0" w:space="0" w:color="auto"/>
          </w:divBdr>
        </w:div>
        <w:div w:id="838469203">
          <w:marLeft w:val="0"/>
          <w:marRight w:val="0"/>
          <w:marTop w:val="0"/>
          <w:marBottom w:val="0"/>
          <w:divBdr>
            <w:top w:val="none" w:sz="0" w:space="0" w:color="auto"/>
            <w:left w:val="none" w:sz="0" w:space="0" w:color="auto"/>
            <w:bottom w:val="none" w:sz="0" w:space="0" w:color="auto"/>
            <w:right w:val="none" w:sz="0" w:space="0" w:color="auto"/>
          </w:divBdr>
        </w:div>
        <w:div w:id="745497830">
          <w:marLeft w:val="0"/>
          <w:marRight w:val="0"/>
          <w:marTop w:val="0"/>
          <w:marBottom w:val="0"/>
          <w:divBdr>
            <w:top w:val="none" w:sz="0" w:space="0" w:color="auto"/>
            <w:left w:val="none" w:sz="0" w:space="0" w:color="auto"/>
            <w:bottom w:val="none" w:sz="0" w:space="0" w:color="auto"/>
            <w:right w:val="none" w:sz="0" w:space="0" w:color="auto"/>
          </w:divBdr>
        </w:div>
        <w:div w:id="1758944570">
          <w:marLeft w:val="0"/>
          <w:marRight w:val="0"/>
          <w:marTop w:val="0"/>
          <w:marBottom w:val="0"/>
          <w:divBdr>
            <w:top w:val="none" w:sz="0" w:space="0" w:color="auto"/>
            <w:left w:val="none" w:sz="0" w:space="0" w:color="auto"/>
            <w:bottom w:val="none" w:sz="0" w:space="0" w:color="auto"/>
            <w:right w:val="none" w:sz="0" w:space="0" w:color="auto"/>
          </w:divBdr>
        </w:div>
        <w:div w:id="512648096">
          <w:marLeft w:val="0"/>
          <w:marRight w:val="0"/>
          <w:marTop w:val="0"/>
          <w:marBottom w:val="0"/>
          <w:divBdr>
            <w:top w:val="none" w:sz="0" w:space="0" w:color="auto"/>
            <w:left w:val="none" w:sz="0" w:space="0" w:color="auto"/>
            <w:bottom w:val="none" w:sz="0" w:space="0" w:color="auto"/>
            <w:right w:val="none" w:sz="0" w:space="0" w:color="auto"/>
          </w:divBdr>
        </w:div>
        <w:div w:id="683634570">
          <w:marLeft w:val="0"/>
          <w:marRight w:val="0"/>
          <w:marTop w:val="0"/>
          <w:marBottom w:val="0"/>
          <w:divBdr>
            <w:top w:val="none" w:sz="0" w:space="0" w:color="auto"/>
            <w:left w:val="none" w:sz="0" w:space="0" w:color="auto"/>
            <w:bottom w:val="none" w:sz="0" w:space="0" w:color="auto"/>
            <w:right w:val="none" w:sz="0" w:space="0" w:color="auto"/>
          </w:divBdr>
        </w:div>
        <w:div w:id="491486452">
          <w:marLeft w:val="0"/>
          <w:marRight w:val="0"/>
          <w:marTop w:val="0"/>
          <w:marBottom w:val="0"/>
          <w:divBdr>
            <w:top w:val="none" w:sz="0" w:space="0" w:color="auto"/>
            <w:left w:val="none" w:sz="0" w:space="0" w:color="auto"/>
            <w:bottom w:val="none" w:sz="0" w:space="0" w:color="auto"/>
            <w:right w:val="none" w:sz="0" w:space="0" w:color="auto"/>
          </w:divBdr>
        </w:div>
        <w:div w:id="1134757561">
          <w:marLeft w:val="0"/>
          <w:marRight w:val="0"/>
          <w:marTop w:val="0"/>
          <w:marBottom w:val="0"/>
          <w:divBdr>
            <w:top w:val="none" w:sz="0" w:space="0" w:color="auto"/>
            <w:left w:val="none" w:sz="0" w:space="0" w:color="auto"/>
            <w:bottom w:val="none" w:sz="0" w:space="0" w:color="auto"/>
            <w:right w:val="none" w:sz="0" w:space="0" w:color="auto"/>
          </w:divBdr>
        </w:div>
        <w:div w:id="1779636564">
          <w:marLeft w:val="0"/>
          <w:marRight w:val="0"/>
          <w:marTop w:val="0"/>
          <w:marBottom w:val="0"/>
          <w:divBdr>
            <w:top w:val="none" w:sz="0" w:space="0" w:color="auto"/>
            <w:left w:val="none" w:sz="0" w:space="0" w:color="auto"/>
            <w:bottom w:val="none" w:sz="0" w:space="0" w:color="auto"/>
            <w:right w:val="none" w:sz="0" w:space="0" w:color="auto"/>
          </w:divBdr>
        </w:div>
        <w:div w:id="1044477586">
          <w:marLeft w:val="0"/>
          <w:marRight w:val="0"/>
          <w:marTop w:val="0"/>
          <w:marBottom w:val="0"/>
          <w:divBdr>
            <w:top w:val="none" w:sz="0" w:space="0" w:color="auto"/>
            <w:left w:val="none" w:sz="0" w:space="0" w:color="auto"/>
            <w:bottom w:val="none" w:sz="0" w:space="0" w:color="auto"/>
            <w:right w:val="none" w:sz="0" w:space="0" w:color="auto"/>
          </w:divBdr>
        </w:div>
        <w:div w:id="1724014599">
          <w:marLeft w:val="0"/>
          <w:marRight w:val="0"/>
          <w:marTop w:val="0"/>
          <w:marBottom w:val="0"/>
          <w:divBdr>
            <w:top w:val="none" w:sz="0" w:space="0" w:color="auto"/>
            <w:left w:val="none" w:sz="0" w:space="0" w:color="auto"/>
            <w:bottom w:val="none" w:sz="0" w:space="0" w:color="auto"/>
            <w:right w:val="none" w:sz="0" w:space="0" w:color="auto"/>
          </w:divBdr>
        </w:div>
        <w:div w:id="251865734">
          <w:marLeft w:val="0"/>
          <w:marRight w:val="0"/>
          <w:marTop w:val="0"/>
          <w:marBottom w:val="0"/>
          <w:divBdr>
            <w:top w:val="none" w:sz="0" w:space="0" w:color="auto"/>
            <w:left w:val="none" w:sz="0" w:space="0" w:color="auto"/>
            <w:bottom w:val="none" w:sz="0" w:space="0" w:color="auto"/>
            <w:right w:val="none" w:sz="0" w:space="0" w:color="auto"/>
          </w:divBdr>
        </w:div>
        <w:div w:id="2043745286">
          <w:marLeft w:val="0"/>
          <w:marRight w:val="0"/>
          <w:marTop w:val="0"/>
          <w:marBottom w:val="0"/>
          <w:divBdr>
            <w:top w:val="none" w:sz="0" w:space="0" w:color="auto"/>
            <w:left w:val="none" w:sz="0" w:space="0" w:color="auto"/>
            <w:bottom w:val="none" w:sz="0" w:space="0" w:color="auto"/>
            <w:right w:val="none" w:sz="0" w:space="0" w:color="auto"/>
          </w:divBdr>
        </w:div>
        <w:div w:id="792021886">
          <w:marLeft w:val="0"/>
          <w:marRight w:val="0"/>
          <w:marTop w:val="0"/>
          <w:marBottom w:val="0"/>
          <w:divBdr>
            <w:top w:val="none" w:sz="0" w:space="0" w:color="auto"/>
            <w:left w:val="none" w:sz="0" w:space="0" w:color="auto"/>
            <w:bottom w:val="none" w:sz="0" w:space="0" w:color="auto"/>
            <w:right w:val="none" w:sz="0" w:space="0" w:color="auto"/>
          </w:divBdr>
        </w:div>
        <w:div w:id="1187982425">
          <w:marLeft w:val="0"/>
          <w:marRight w:val="0"/>
          <w:marTop w:val="0"/>
          <w:marBottom w:val="0"/>
          <w:divBdr>
            <w:top w:val="none" w:sz="0" w:space="0" w:color="auto"/>
            <w:left w:val="none" w:sz="0" w:space="0" w:color="auto"/>
            <w:bottom w:val="none" w:sz="0" w:space="0" w:color="auto"/>
            <w:right w:val="none" w:sz="0" w:space="0" w:color="auto"/>
          </w:divBdr>
        </w:div>
        <w:div w:id="1841432283">
          <w:marLeft w:val="0"/>
          <w:marRight w:val="0"/>
          <w:marTop w:val="0"/>
          <w:marBottom w:val="0"/>
          <w:divBdr>
            <w:top w:val="none" w:sz="0" w:space="0" w:color="auto"/>
            <w:left w:val="none" w:sz="0" w:space="0" w:color="auto"/>
            <w:bottom w:val="none" w:sz="0" w:space="0" w:color="auto"/>
            <w:right w:val="none" w:sz="0" w:space="0" w:color="auto"/>
          </w:divBdr>
        </w:div>
        <w:div w:id="461309354">
          <w:marLeft w:val="0"/>
          <w:marRight w:val="0"/>
          <w:marTop w:val="0"/>
          <w:marBottom w:val="0"/>
          <w:divBdr>
            <w:top w:val="none" w:sz="0" w:space="0" w:color="auto"/>
            <w:left w:val="none" w:sz="0" w:space="0" w:color="auto"/>
            <w:bottom w:val="none" w:sz="0" w:space="0" w:color="auto"/>
            <w:right w:val="none" w:sz="0" w:space="0" w:color="auto"/>
          </w:divBdr>
        </w:div>
        <w:div w:id="1344893551">
          <w:marLeft w:val="0"/>
          <w:marRight w:val="0"/>
          <w:marTop w:val="0"/>
          <w:marBottom w:val="0"/>
          <w:divBdr>
            <w:top w:val="none" w:sz="0" w:space="0" w:color="auto"/>
            <w:left w:val="none" w:sz="0" w:space="0" w:color="auto"/>
            <w:bottom w:val="none" w:sz="0" w:space="0" w:color="auto"/>
            <w:right w:val="none" w:sz="0" w:space="0" w:color="auto"/>
          </w:divBdr>
        </w:div>
        <w:div w:id="1160735308">
          <w:marLeft w:val="0"/>
          <w:marRight w:val="0"/>
          <w:marTop w:val="0"/>
          <w:marBottom w:val="0"/>
          <w:divBdr>
            <w:top w:val="none" w:sz="0" w:space="0" w:color="auto"/>
            <w:left w:val="none" w:sz="0" w:space="0" w:color="auto"/>
            <w:bottom w:val="none" w:sz="0" w:space="0" w:color="auto"/>
            <w:right w:val="none" w:sz="0" w:space="0" w:color="auto"/>
          </w:divBdr>
        </w:div>
        <w:div w:id="165941498">
          <w:marLeft w:val="0"/>
          <w:marRight w:val="0"/>
          <w:marTop w:val="0"/>
          <w:marBottom w:val="0"/>
          <w:divBdr>
            <w:top w:val="none" w:sz="0" w:space="0" w:color="auto"/>
            <w:left w:val="none" w:sz="0" w:space="0" w:color="auto"/>
            <w:bottom w:val="none" w:sz="0" w:space="0" w:color="auto"/>
            <w:right w:val="none" w:sz="0" w:space="0" w:color="auto"/>
          </w:divBdr>
        </w:div>
        <w:div w:id="1601110361">
          <w:marLeft w:val="0"/>
          <w:marRight w:val="0"/>
          <w:marTop w:val="0"/>
          <w:marBottom w:val="0"/>
          <w:divBdr>
            <w:top w:val="none" w:sz="0" w:space="0" w:color="auto"/>
            <w:left w:val="none" w:sz="0" w:space="0" w:color="auto"/>
            <w:bottom w:val="none" w:sz="0" w:space="0" w:color="auto"/>
            <w:right w:val="none" w:sz="0" w:space="0" w:color="auto"/>
          </w:divBdr>
        </w:div>
        <w:div w:id="1048453975">
          <w:marLeft w:val="0"/>
          <w:marRight w:val="0"/>
          <w:marTop w:val="0"/>
          <w:marBottom w:val="0"/>
          <w:divBdr>
            <w:top w:val="none" w:sz="0" w:space="0" w:color="auto"/>
            <w:left w:val="none" w:sz="0" w:space="0" w:color="auto"/>
            <w:bottom w:val="none" w:sz="0" w:space="0" w:color="auto"/>
            <w:right w:val="none" w:sz="0" w:space="0" w:color="auto"/>
          </w:divBdr>
        </w:div>
        <w:div w:id="1617442696">
          <w:marLeft w:val="0"/>
          <w:marRight w:val="0"/>
          <w:marTop w:val="0"/>
          <w:marBottom w:val="0"/>
          <w:divBdr>
            <w:top w:val="none" w:sz="0" w:space="0" w:color="auto"/>
            <w:left w:val="none" w:sz="0" w:space="0" w:color="auto"/>
            <w:bottom w:val="none" w:sz="0" w:space="0" w:color="auto"/>
            <w:right w:val="none" w:sz="0" w:space="0" w:color="auto"/>
          </w:divBdr>
        </w:div>
        <w:div w:id="57095480">
          <w:marLeft w:val="0"/>
          <w:marRight w:val="0"/>
          <w:marTop w:val="0"/>
          <w:marBottom w:val="0"/>
          <w:divBdr>
            <w:top w:val="none" w:sz="0" w:space="0" w:color="auto"/>
            <w:left w:val="none" w:sz="0" w:space="0" w:color="auto"/>
            <w:bottom w:val="none" w:sz="0" w:space="0" w:color="auto"/>
            <w:right w:val="none" w:sz="0" w:space="0" w:color="auto"/>
          </w:divBdr>
        </w:div>
        <w:div w:id="842628977">
          <w:marLeft w:val="0"/>
          <w:marRight w:val="0"/>
          <w:marTop w:val="0"/>
          <w:marBottom w:val="0"/>
          <w:divBdr>
            <w:top w:val="none" w:sz="0" w:space="0" w:color="auto"/>
            <w:left w:val="none" w:sz="0" w:space="0" w:color="auto"/>
            <w:bottom w:val="none" w:sz="0" w:space="0" w:color="auto"/>
            <w:right w:val="none" w:sz="0" w:space="0" w:color="auto"/>
          </w:divBdr>
        </w:div>
        <w:div w:id="839388344">
          <w:marLeft w:val="0"/>
          <w:marRight w:val="0"/>
          <w:marTop w:val="0"/>
          <w:marBottom w:val="0"/>
          <w:divBdr>
            <w:top w:val="none" w:sz="0" w:space="0" w:color="auto"/>
            <w:left w:val="none" w:sz="0" w:space="0" w:color="auto"/>
            <w:bottom w:val="none" w:sz="0" w:space="0" w:color="auto"/>
            <w:right w:val="none" w:sz="0" w:space="0" w:color="auto"/>
          </w:divBdr>
        </w:div>
        <w:div w:id="148601537">
          <w:marLeft w:val="0"/>
          <w:marRight w:val="0"/>
          <w:marTop w:val="0"/>
          <w:marBottom w:val="0"/>
          <w:divBdr>
            <w:top w:val="none" w:sz="0" w:space="0" w:color="auto"/>
            <w:left w:val="none" w:sz="0" w:space="0" w:color="auto"/>
            <w:bottom w:val="none" w:sz="0" w:space="0" w:color="auto"/>
            <w:right w:val="none" w:sz="0" w:space="0" w:color="auto"/>
          </w:divBdr>
        </w:div>
        <w:div w:id="1905480386">
          <w:marLeft w:val="0"/>
          <w:marRight w:val="0"/>
          <w:marTop w:val="0"/>
          <w:marBottom w:val="0"/>
          <w:divBdr>
            <w:top w:val="none" w:sz="0" w:space="0" w:color="auto"/>
            <w:left w:val="none" w:sz="0" w:space="0" w:color="auto"/>
            <w:bottom w:val="none" w:sz="0" w:space="0" w:color="auto"/>
            <w:right w:val="none" w:sz="0" w:space="0" w:color="auto"/>
          </w:divBdr>
        </w:div>
        <w:div w:id="1783108566">
          <w:marLeft w:val="0"/>
          <w:marRight w:val="0"/>
          <w:marTop w:val="0"/>
          <w:marBottom w:val="0"/>
          <w:divBdr>
            <w:top w:val="none" w:sz="0" w:space="0" w:color="auto"/>
            <w:left w:val="none" w:sz="0" w:space="0" w:color="auto"/>
            <w:bottom w:val="none" w:sz="0" w:space="0" w:color="auto"/>
            <w:right w:val="none" w:sz="0" w:space="0" w:color="auto"/>
          </w:divBdr>
        </w:div>
        <w:div w:id="2128815624">
          <w:marLeft w:val="0"/>
          <w:marRight w:val="0"/>
          <w:marTop w:val="0"/>
          <w:marBottom w:val="0"/>
          <w:divBdr>
            <w:top w:val="none" w:sz="0" w:space="0" w:color="auto"/>
            <w:left w:val="none" w:sz="0" w:space="0" w:color="auto"/>
            <w:bottom w:val="none" w:sz="0" w:space="0" w:color="auto"/>
            <w:right w:val="none" w:sz="0" w:space="0" w:color="auto"/>
          </w:divBdr>
        </w:div>
        <w:div w:id="460804445">
          <w:marLeft w:val="0"/>
          <w:marRight w:val="0"/>
          <w:marTop w:val="0"/>
          <w:marBottom w:val="0"/>
          <w:divBdr>
            <w:top w:val="none" w:sz="0" w:space="0" w:color="auto"/>
            <w:left w:val="none" w:sz="0" w:space="0" w:color="auto"/>
            <w:bottom w:val="none" w:sz="0" w:space="0" w:color="auto"/>
            <w:right w:val="none" w:sz="0" w:space="0" w:color="auto"/>
          </w:divBdr>
        </w:div>
        <w:div w:id="1865514796">
          <w:marLeft w:val="0"/>
          <w:marRight w:val="0"/>
          <w:marTop w:val="0"/>
          <w:marBottom w:val="0"/>
          <w:divBdr>
            <w:top w:val="none" w:sz="0" w:space="0" w:color="auto"/>
            <w:left w:val="none" w:sz="0" w:space="0" w:color="auto"/>
            <w:bottom w:val="none" w:sz="0" w:space="0" w:color="auto"/>
            <w:right w:val="none" w:sz="0" w:space="0" w:color="auto"/>
          </w:divBdr>
        </w:div>
        <w:div w:id="2029988185">
          <w:marLeft w:val="0"/>
          <w:marRight w:val="0"/>
          <w:marTop w:val="0"/>
          <w:marBottom w:val="0"/>
          <w:divBdr>
            <w:top w:val="none" w:sz="0" w:space="0" w:color="auto"/>
            <w:left w:val="none" w:sz="0" w:space="0" w:color="auto"/>
            <w:bottom w:val="none" w:sz="0" w:space="0" w:color="auto"/>
            <w:right w:val="none" w:sz="0" w:space="0" w:color="auto"/>
          </w:divBdr>
        </w:div>
        <w:div w:id="1507748559">
          <w:marLeft w:val="0"/>
          <w:marRight w:val="0"/>
          <w:marTop w:val="0"/>
          <w:marBottom w:val="0"/>
          <w:divBdr>
            <w:top w:val="none" w:sz="0" w:space="0" w:color="auto"/>
            <w:left w:val="none" w:sz="0" w:space="0" w:color="auto"/>
            <w:bottom w:val="none" w:sz="0" w:space="0" w:color="auto"/>
            <w:right w:val="none" w:sz="0" w:space="0" w:color="auto"/>
          </w:divBdr>
        </w:div>
        <w:div w:id="954674440">
          <w:marLeft w:val="0"/>
          <w:marRight w:val="0"/>
          <w:marTop w:val="0"/>
          <w:marBottom w:val="0"/>
          <w:divBdr>
            <w:top w:val="none" w:sz="0" w:space="0" w:color="auto"/>
            <w:left w:val="none" w:sz="0" w:space="0" w:color="auto"/>
            <w:bottom w:val="none" w:sz="0" w:space="0" w:color="auto"/>
            <w:right w:val="none" w:sz="0" w:space="0" w:color="auto"/>
          </w:divBdr>
        </w:div>
        <w:div w:id="688146508">
          <w:marLeft w:val="0"/>
          <w:marRight w:val="0"/>
          <w:marTop w:val="0"/>
          <w:marBottom w:val="0"/>
          <w:divBdr>
            <w:top w:val="none" w:sz="0" w:space="0" w:color="auto"/>
            <w:left w:val="none" w:sz="0" w:space="0" w:color="auto"/>
            <w:bottom w:val="none" w:sz="0" w:space="0" w:color="auto"/>
            <w:right w:val="none" w:sz="0" w:space="0" w:color="auto"/>
          </w:divBdr>
        </w:div>
        <w:div w:id="509023681">
          <w:marLeft w:val="0"/>
          <w:marRight w:val="0"/>
          <w:marTop w:val="0"/>
          <w:marBottom w:val="0"/>
          <w:divBdr>
            <w:top w:val="none" w:sz="0" w:space="0" w:color="auto"/>
            <w:left w:val="none" w:sz="0" w:space="0" w:color="auto"/>
            <w:bottom w:val="none" w:sz="0" w:space="0" w:color="auto"/>
            <w:right w:val="none" w:sz="0" w:space="0" w:color="auto"/>
          </w:divBdr>
        </w:div>
        <w:div w:id="743720309">
          <w:marLeft w:val="0"/>
          <w:marRight w:val="0"/>
          <w:marTop w:val="0"/>
          <w:marBottom w:val="0"/>
          <w:divBdr>
            <w:top w:val="none" w:sz="0" w:space="0" w:color="auto"/>
            <w:left w:val="none" w:sz="0" w:space="0" w:color="auto"/>
            <w:bottom w:val="none" w:sz="0" w:space="0" w:color="auto"/>
            <w:right w:val="none" w:sz="0" w:space="0" w:color="auto"/>
          </w:divBdr>
        </w:div>
        <w:div w:id="882983657">
          <w:marLeft w:val="0"/>
          <w:marRight w:val="0"/>
          <w:marTop w:val="0"/>
          <w:marBottom w:val="0"/>
          <w:divBdr>
            <w:top w:val="none" w:sz="0" w:space="0" w:color="auto"/>
            <w:left w:val="none" w:sz="0" w:space="0" w:color="auto"/>
            <w:bottom w:val="none" w:sz="0" w:space="0" w:color="auto"/>
            <w:right w:val="none" w:sz="0" w:space="0" w:color="auto"/>
          </w:divBdr>
        </w:div>
        <w:div w:id="221791863">
          <w:marLeft w:val="0"/>
          <w:marRight w:val="0"/>
          <w:marTop w:val="0"/>
          <w:marBottom w:val="0"/>
          <w:divBdr>
            <w:top w:val="none" w:sz="0" w:space="0" w:color="auto"/>
            <w:left w:val="none" w:sz="0" w:space="0" w:color="auto"/>
            <w:bottom w:val="none" w:sz="0" w:space="0" w:color="auto"/>
            <w:right w:val="none" w:sz="0" w:space="0" w:color="auto"/>
          </w:divBdr>
        </w:div>
        <w:div w:id="1877086375">
          <w:marLeft w:val="0"/>
          <w:marRight w:val="0"/>
          <w:marTop w:val="0"/>
          <w:marBottom w:val="0"/>
          <w:divBdr>
            <w:top w:val="none" w:sz="0" w:space="0" w:color="auto"/>
            <w:left w:val="none" w:sz="0" w:space="0" w:color="auto"/>
            <w:bottom w:val="none" w:sz="0" w:space="0" w:color="auto"/>
            <w:right w:val="none" w:sz="0" w:space="0" w:color="auto"/>
          </w:divBdr>
        </w:div>
        <w:div w:id="1792673362">
          <w:marLeft w:val="0"/>
          <w:marRight w:val="0"/>
          <w:marTop w:val="0"/>
          <w:marBottom w:val="0"/>
          <w:divBdr>
            <w:top w:val="none" w:sz="0" w:space="0" w:color="auto"/>
            <w:left w:val="none" w:sz="0" w:space="0" w:color="auto"/>
            <w:bottom w:val="none" w:sz="0" w:space="0" w:color="auto"/>
            <w:right w:val="none" w:sz="0" w:space="0" w:color="auto"/>
          </w:divBdr>
        </w:div>
        <w:div w:id="2057972541">
          <w:marLeft w:val="0"/>
          <w:marRight w:val="0"/>
          <w:marTop w:val="0"/>
          <w:marBottom w:val="0"/>
          <w:divBdr>
            <w:top w:val="none" w:sz="0" w:space="0" w:color="auto"/>
            <w:left w:val="none" w:sz="0" w:space="0" w:color="auto"/>
            <w:bottom w:val="none" w:sz="0" w:space="0" w:color="auto"/>
            <w:right w:val="none" w:sz="0" w:space="0" w:color="auto"/>
          </w:divBdr>
        </w:div>
        <w:div w:id="1399858948">
          <w:marLeft w:val="0"/>
          <w:marRight w:val="0"/>
          <w:marTop w:val="0"/>
          <w:marBottom w:val="0"/>
          <w:divBdr>
            <w:top w:val="none" w:sz="0" w:space="0" w:color="auto"/>
            <w:left w:val="none" w:sz="0" w:space="0" w:color="auto"/>
            <w:bottom w:val="none" w:sz="0" w:space="0" w:color="auto"/>
            <w:right w:val="none" w:sz="0" w:space="0" w:color="auto"/>
          </w:divBdr>
        </w:div>
        <w:div w:id="1689597458">
          <w:marLeft w:val="0"/>
          <w:marRight w:val="0"/>
          <w:marTop w:val="0"/>
          <w:marBottom w:val="0"/>
          <w:divBdr>
            <w:top w:val="none" w:sz="0" w:space="0" w:color="auto"/>
            <w:left w:val="none" w:sz="0" w:space="0" w:color="auto"/>
            <w:bottom w:val="none" w:sz="0" w:space="0" w:color="auto"/>
            <w:right w:val="none" w:sz="0" w:space="0" w:color="auto"/>
          </w:divBdr>
        </w:div>
        <w:div w:id="1850369962">
          <w:marLeft w:val="0"/>
          <w:marRight w:val="0"/>
          <w:marTop w:val="0"/>
          <w:marBottom w:val="0"/>
          <w:divBdr>
            <w:top w:val="none" w:sz="0" w:space="0" w:color="auto"/>
            <w:left w:val="none" w:sz="0" w:space="0" w:color="auto"/>
            <w:bottom w:val="none" w:sz="0" w:space="0" w:color="auto"/>
            <w:right w:val="none" w:sz="0" w:space="0" w:color="auto"/>
          </w:divBdr>
        </w:div>
        <w:div w:id="50080534">
          <w:marLeft w:val="0"/>
          <w:marRight w:val="0"/>
          <w:marTop w:val="0"/>
          <w:marBottom w:val="0"/>
          <w:divBdr>
            <w:top w:val="none" w:sz="0" w:space="0" w:color="auto"/>
            <w:left w:val="none" w:sz="0" w:space="0" w:color="auto"/>
            <w:bottom w:val="none" w:sz="0" w:space="0" w:color="auto"/>
            <w:right w:val="none" w:sz="0" w:space="0" w:color="auto"/>
          </w:divBdr>
        </w:div>
        <w:div w:id="131559974">
          <w:marLeft w:val="0"/>
          <w:marRight w:val="0"/>
          <w:marTop w:val="0"/>
          <w:marBottom w:val="0"/>
          <w:divBdr>
            <w:top w:val="none" w:sz="0" w:space="0" w:color="auto"/>
            <w:left w:val="none" w:sz="0" w:space="0" w:color="auto"/>
            <w:bottom w:val="none" w:sz="0" w:space="0" w:color="auto"/>
            <w:right w:val="none" w:sz="0" w:space="0" w:color="auto"/>
          </w:divBdr>
        </w:div>
        <w:div w:id="981663916">
          <w:marLeft w:val="0"/>
          <w:marRight w:val="0"/>
          <w:marTop w:val="0"/>
          <w:marBottom w:val="0"/>
          <w:divBdr>
            <w:top w:val="none" w:sz="0" w:space="0" w:color="auto"/>
            <w:left w:val="none" w:sz="0" w:space="0" w:color="auto"/>
            <w:bottom w:val="none" w:sz="0" w:space="0" w:color="auto"/>
            <w:right w:val="none" w:sz="0" w:space="0" w:color="auto"/>
          </w:divBdr>
        </w:div>
        <w:div w:id="1607926254">
          <w:marLeft w:val="0"/>
          <w:marRight w:val="0"/>
          <w:marTop w:val="0"/>
          <w:marBottom w:val="0"/>
          <w:divBdr>
            <w:top w:val="none" w:sz="0" w:space="0" w:color="auto"/>
            <w:left w:val="none" w:sz="0" w:space="0" w:color="auto"/>
            <w:bottom w:val="none" w:sz="0" w:space="0" w:color="auto"/>
            <w:right w:val="none" w:sz="0" w:space="0" w:color="auto"/>
          </w:divBdr>
        </w:div>
        <w:div w:id="160976536">
          <w:marLeft w:val="0"/>
          <w:marRight w:val="0"/>
          <w:marTop w:val="0"/>
          <w:marBottom w:val="0"/>
          <w:divBdr>
            <w:top w:val="none" w:sz="0" w:space="0" w:color="auto"/>
            <w:left w:val="none" w:sz="0" w:space="0" w:color="auto"/>
            <w:bottom w:val="none" w:sz="0" w:space="0" w:color="auto"/>
            <w:right w:val="none" w:sz="0" w:space="0" w:color="auto"/>
          </w:divBdr>
        </w:div>
        <w:div w:id="1084179994">
          <w:marLeft w:val="0"/>
          <w:marRight w:val="0"/>
          <w:marTop w:val="0"/>
          <w:marBottom w:val="0"/>
          <w:divBdr>
            <w:top w:val="none" w:sz="0" w:space="0" w:color="auto"/>
            <w:left w:val="none" w:sz="0" w:space="0" w:color="auto"/>
            <w:bottom w:val="none" w:sz="0" w:space="0" w:color="auto"/>
            <w:right w:val="none" w:sz="0" w:space="0" w:color="auto"/>
          </w:divBdr>
        </w:div>
        <w:div w:id="1630237449">
          <w:marLeft w:val="0"/>
          <w:marRight w:val="0"/>
          <w:marTop w:val="0"/>
          <w:marBottom w:val="0"/>
          <w:divBdr>
            <w:top w:val="none" w:sz="0" w:space="0" w:color="auto"/>
            <w:left w:val="none" w:sz="0" w:space="0" w:color="auto"/>
            <w:bottom w:val="none" w:sz="0" w:space="0" w:color="auto"/>
            <w:right w:val="none" w:sz="0" w:space="0" w:color="auto"/>
          </w:divBdr>
        </w:div>
        <w:div w:id="1460412707">
          <w:marLeft w:val="0"/>
          <w:marRight w:val="0"/>
          <w:marTop w:val="0"/>
          <w:marBottom w:val="0"/>
          <w:divBdr>
            <w:top w:val="none" w:sz="0" w:space="0" w:color="auto"/>
            <w:left w:val="none" w:sz="0" w:space="0" w:color="auto"/>
            <w:bottom w:val="none" w:sz="0" w:space="0" w:color="auto"/>
            <w:right w:val="none" w:sz="0" w:space="0" w:color="auto"/>
          </w:divBdr>
        </w:div>
        <w:div w:id="1289162988">
          <w:marLeft w:val="0"/>
          <w:marRight w:val="0"/>
          <w:marTop w:val="0"/>
          <w:marBottom w:val="0"/>
          <w:divBdr>
            <w:top w:val="none" w:sz="0" w:space="0" w:color="auto"/>
            <w:left w:val="none" w:sz="0" w:space="0" w:color="auto"/>
            <w:bottom w:val="none" w:sz="0" w:space="0" w:color="auto"/>
            <w:right w:val="none" w:sz="0" w:space="0" w:color="auto"/>
          </w:divBdr>
        </w:div>
        <w:div w:id="1203596968">
          <w:marLeft w:val="0"/>
          <w:marRight w:val="0"/>
          <w:marTop w:val="0"/>
          <w:marBottom w:val="0"/>
          <w:divBdr>
            <w:top w:val="none" w:sz="0" w:space="0" w:color="auto"/>
            <w:left w:val="none" w:sz="0" w:space="0" w:color="auto"/>
            <w:bottom w:val="none" w:sz="0" w:space="0" w:color="auto"/>
            <w:right w:val="none" w:sz="0" w:space="0" w:color="auto"/>
          </w:divBdr>
        </w:div>
        <w:div w:id="1445348794">
          <w:marLeft w:val="0"/>
          <w:marRight w:val="0"/>
          <w:marTop w:val="0"/>
          <w:marBottom w:val="0"/>
          <w:divBdr>
            <w:top w:val="none" w:sz="0" w:space="0" w:color="auto"/>
            <w:left w:val="none" w:sz="0" w:space="0" w:color="auto"/>
            <w:bottom w:val="none" w:sz="0" w:space="0" w:color="auto"/>
            <w:right w:val="none" w:sz="0" w:space="0" w:color="auto"/>
          </w:divBdr>
        </w:div>
        <w:div w:id="22942206">
          <w:marLeft w:val="0"/>
          <w:marRight w:val="0"/>
          <w:marTop w:val="0"/>
          <w:marBottom w:val="0"/>
          <w:divBdr>
            <w:top w:val="none" w:sz="0" w:space="0" w:color="auto"/>
            <w:left w:val="none" w:sz="0" w:space="0" w:color="auto"/>
            <w:bottom w:val="none" w:sz="0" w:space="0" w:color="auto"/>
            <w:right w:val="none" w:sz="0" w:space="0" w:color="auto"/>
          </w:divBdr>
        </w:div>
        <w:div w:id="1034502770">
          <w:marLeft w:val="0"/>
          <w:marRight w:val="0"/>
          <w:marTop w:val="0"/>
          <w:marBottom w:val="0"/>
          <w:divBdr>
            <w:top w:val="none" w:sz="0" w:space="0" w:color="auto"/>
            <w:left w:val="none" w:sz="0" w:space="0" w:color="auto"/>
            <w:bottom w:val="none" w:sz="0" w:space="0" w:color="auto"/>
            <w:right w:val="none" w:sz="0" w:space="0" w:color="auto"/>
          </w:divBdr>
        </w:div>
        <w:div w:id="868297466">
          <w:marLeft w:val="0"/>
          <w:marRight w:val="0"/>
          <w:marTop w:val="0"/>
          <w:marBottom w:val="0"/>
          <w:divBdr>
            <w:top w:val="none" w:sz="0" w:space="0" w:color="auto"/>
            <w:left w:val="none" w:sz="0" w:space="0" w:color="auto"/>
            <w:bottom w:val="none" w:sz="0" w:space="0" w:color="auto"/>
            <w:right w:val="none" w:sz="0" w:space="0" w:color="auto"/>
          </w:divBdr>
        </w:div>
        <w:div w:id="1422987953">
          <w:marLeft w:val="0"/>
          <w:marRight w:val="0"/>
          <w:marTop w:val="0"/>
          <w:marBottom w:val="0"/>
          <w:divBdr>
            <w:top w:val="none" w:sz="0" w:space="0" w:color="auto"/>
            <w:left w:val="none" w:sz="0" w:space="0" w:color="auto"/>
            <w:bottom w:val="none" w:sz="0" w:space="0" w:color="auto"/>
            <w:right w:val="none" w:sz="0" w:space="0" w:color="auto"/>
          </w:divBdr>
        </w:div>
        <w:div w:id="264077055">
          <w:marLeft w:val="0"/>
          <w:marRight w:val="0"/>
          <w:marTop w:val="0"/>
          <w:marBottom w:val="0"/>
          <w:divBdr>
            <w:top w:val="none" w:sz="0" w:space="0" w:color="auto"/>
            <w:left w:val="none" w:sz="0" w:space="0" w:color="auto"/>
            <w:bottom w:val="none" w:sz="0" w:space="0" w:color="auto"/>
            <w:right w:val="none" w:sz="0" w:space="0" w:color="auto"/>
          </w:divBdr>
        </w:div>
        <w:div w:id="999848878">
          <w:marLeft w:val="0"/>
          <w:marRight w:val="0"/>
          <w:marTop w:val="0"/>
          <w:marBottom w:val="0"/>
          <w:divBdr>
            <w:top w:val="none" w:sz="0" w:space="0" w:color="auto"/>
            <w:left w:val="none" w:sz="0" w:space="0" w:color="auto"/>
            <w:bottom w:val="none" w:sz="0" w:space="0" w:color="auto"/>
            <w:right w:val="none" w:sz="0" w:space="0" w:color="auto"/>
          </w:divBdr>
        </w:div>
        <w:div w:id="2034919663">
          <w:marLeft w:val="0"/>
          <w:marRight w:val="0"/>
          <w:marTop w:val="0"/>
          <w:marBottom w:val="0"/>
          <w:divBdr>
            <w:top w:val="none" w:sz="0" w:space="0" w:color="auto"/>
            <w:left w:val="none" w:sz="0" w:space="0" w:color="auto"/>
            <w:bottom w:val="none" w:sz="0" w:space="0" w:color="auto"/>
            <w:right w:val="none" w:sz="0" w:space="0" w:color="auto"/>
          </w:divBdr>
        </w:div>
        <w:div w:id="1354647168">
          <w:marLeft w:val="0"/>
          <w:marRight w:val="0"/>
          <w:marTop w:val="0"/>
          <w:marBottom w:val="0"/>
          <w:divBdr>
            <w:top w:val="none" w:sz="0" w:space="0" w:color="auto"/>
            <w:left w:val="none" w:sz="0" w:space="0" w:color="auto"/>
            <w:bottom w:val="none" w:sz="0" w:space="0" w:color="auto"/>
            <w:right w:val="none" w:sz="0" w:space="0" w:color="auto"/>
          </w:divBdr>
        </w:div>
        <w:div w:id="1227104740">
          <w:marLeft w:val="0"/>
          <w:marRight w:val="0"/>
          <w:marTop w:val="0"/>
          <w:marBottom w:val="0"/>
          <w:divBdr>
            <w:top w:val="none" w:sz="0" w:space="0" w:color="auto"/>
            <w:left w:val="none" w:sz="0" w:space="0" w:color="auto"/>
            <w:bottom w:val="none" w:sz="0" w:space="0" w:color="auto"/>
            <w:right w:val="none" w:sz="0" w:space="0" w:color="auto"/>
          </w:divBdr>
        </w:div>
        <w:div w:id="743573292">
          <w:marLeft w:val="0"/>
          <w:marRight w:val="0"/>
          <w:marTop w:val="0"/>
          <w:marBottom w:val="0"/>
          <w:divBdr>
            <w:top w:val="none" w:sz="0" w:space="0" w:color="auto"/>
            <w:left w:val="none" w:sz="0" w:space="0" w:color="auto"/>
            <w:bottom w:val="none" w:sz="0" w:space="0" w:color="auto"/>
            <w:right w:val="none" w:sz="0" w:space="0" w:color="auto"/>
          </w:divBdr>
        </w:div>
        <w:div w:id="726224048">
          <w:marLeft w:val="0"/>
          <w:marRight w:val="0"/>
          <w:marTop w:val="0"/>
          <w:marBottom w:val="0"/>
          <w:divBdr>
            <w:top w:val="none" w:sz="0" w:space="0" w:color="auto"/>
            <w:left w:val="none" w:sz="0" w:space="0" w:color="auto"/>
            <w:bottom w:val="none" w:sz="0" w:space="0" w:color="auto"/>
            <w:right w:val="none" w:sz="0" w:space="0" w:color="auto"/>
          </w:divBdr>
        </w:div>
        <w:div w:id="131756268">
          <w:marLeft w:val="0"/>
          <w:marRight w:val="0"/>
          <w:marTop w:val="0"/>
          <w:marBottom w:val="0"/>
          <w:divBdr>
            <w:top w:val="none" w:sz="0" w:space="0" w:color="auto"/>
            <w:left w:val="none" w:sz="0" w:space="0" w:color="auto"/>
            <w:bottom w:val="none" w:sz="0" w:space="0" w:color="auto"/>
            <w:right w:val="none" w:sz="0" w:space="0" w:color="auto"/>
          </w:divBdr>
        </w:div>
        <w:div w:id="632519942">
          <w:marLeft w:val="0"/>
          <w:marRight w:val="0"/>
          <w:marTop w:val="0"/>
          <w:marBottom w:val="0"/>
          <w:divBdr>
            <w:top w:val="none" w:sz="0" w:space="0" w:color="auto"/>
            <w:left w:val="none" w:sz="0" w:space="0" w:color="auto"/>
            <w:bottom w:val="none" w:sz="0" w:space="0" w:color="auto"/>
            <w:right w:val="none" w:sz="0" w:space="0" w:color="auto"/>
          </w:divBdr>
        </w:div>
        <w:div w:id="1815760101">
          <w:marLeft w:val="0"/>
          <w:marRight w:val="0"/>
          <w:marTop w:val="0"/>
          <w:marBottom w:val="0"/>
          <w:divBdr>
            <w:top w:val="none" w:sz="0" w:space="0" w:color="auto"/>
            <w:left w:val="none" w:sz="0" w:space="0" w:color="auto"/>
            <w:bottom w:val="none" w:sz="0" w:space="0" w:color="auto"/>
            <w:right w:val="none" w:sz="0" w:space="0" w:color="auto"/>
          </w:divBdr>
        </w:div>
        <w:div w:id="80415217">
          <w:marLeft w:val="0"/>
          <w:marRight w:val="0"/>
          <w:marTop w:val="0"/>
          <w:marBottom w:val="0"/>
          <w:divBdr>
            <w:top w:val="none" w:sz="0" w:space="0" w:color="auto"/>
            <w:left w:val="none" w:sz="0" w:space="0" w:color="auto"/>
            <w:bottom w:val="none" w:sz="0" w:space="0" w:color="auto"/>
            <w:right w:val="none" w:sz="0" w:space="0" w:color="auto"/>
          </w:divBdr>
        </w:div>
        <w:div w:id="2097748456">
          <w:marLeft w:val="0"/>
          <w:marRight w:val="0"/>
          <w:marTop w:val="0"/>
          <w:marBottom w:val="0"/>
          <w:divBdr>
            <w:top w:val="none" w:sz="0" w:space="0" w:color="auto"/>
            <w:left w:val="none" w:sz="0" w:space="0" w:color="auto"/>
            <w:bottom w:val="none" w:sz="0" w:space="0" w:color="auto"/>
            <w:right w:val="none" w:sz="0" w:space="0" w:color="auto"/>
          </w:divBdr>
        </w:div>
        <w:div w:id="1891451550">
          <w:marLeft w:val="0"/>
          <w:marRight w:val="0"/>
          <w:marTop w:val="0"/>
          <w:marBottom w:val="0"/>
          <w:divBdr>
            <w:top w:val="none" w:sz="0" w:space="0" w:color="auto"/>
            <w:left w:val="none" w:sz="0" w:space="0" w:color="auto"/>
            <w:bottom w:val="none" w:sz="0" w:space="0" w:color="auto"/>
            <w:right w:val="none" w:sz="0" w:space="0" w:color="auto"/>
          </w:divBdr>
        </w:div>
        <w:div w:id="1351682108">
          <w:marLeft w:val="0"/>
          <w:marRight w:val="0"/>
          <w:marTop w:val="0"/>
          <w:marBottom w:val="0"/>
          <w:divBdr>
            <w:top w:val="none" w:sz="0" w:space="0" w:color="auto"/>
            <w:left w:val="none" w:sz="0" w:space="0" w:color="auto"/>
            <w:bottom w:val="none" w:sz="0" w:space="0" w:color="auto"/>
            <w:right w:val="none" w:sz="0" w:space="0" w:color="auto"/>
          </w:divBdr>
        </w:div>
        <w:div w:id="1719739270">
          <w:marLeft w:val="0"/>
          <w:marRight w:val="0"/>
          <w:marTop w:val="0"/>
          <w:marBottom w:val="0"/>
          <w:divBdr>
            <w:top w:val="none" w:sz="0" w:space="0" w:color="auto"/>
            <w:left w:val="none" w:sz="0" w:space="0" w:color="auto"/>
            <w:bottom w:val="none" w:sz="0" w:space="0" w:color="auto"/>
            <w:right w:val="none" w:sz="0" w:space="0" w:color="auto"/>
          </w:divBdr>
        </w:div>
        <w:div w:id="1583953392">
          <w:marLeft w:val="0"/>
          <w:marRight w:val="0"/>
          <w:marTop w:val="0"/>
          <w:marBottom w:val="0"/>
          <w:divBdr>
            <w:top w:val="none" w:sz="0" w:space="0" w:color="auto"/>
            <w:left w:val="none" w:sz="0" w:space="0" w:color="auto"/>
            <w:bottom w:val="none" w:sz="0" w:space="0" w:color="auto"/>
            <w:right w:val="none" w:sz="0" w:space="0" w:color="auto"/>
          </w:divBdr>
        </w:div>
        <w:div w:id="1351447700">
          <w:marLeft w:val="0"/>
          <w:marRight w:val="0"/>
          <w:marTop w:val="0"/>
          <w:marBottom w:val="0"/>
          <w:divBdr>
            <w:top w:val="none" w:sz="0" w:space="0" w:color="auto"/>
            <w:left w:val="none" w:sz="0" w:space="0" w:color="auto"/>
            <w:bottom w:val="none" w:sz="0" w:space="0" w:color="auto"/>
            <w:right w:val="none" w:sz="0" w:space="0" w:color="auto"/>
          </w:divBdr>
        </w:div>
        <w:div w:id="21982047">
          <w:marLeft w:val="0"/>
          <w:marRight w:val="0"/>
          <w:marTop w:val="0"/>
          <w:marBottom w:val="0"/>
          <w:divBdr>
            <w:top w:val="none" w:sz="0" w:space="0" w:color="auto"/>
            <w:left w:val="none" w:sz="0" w:space="0" w:color="auto"/>
            <w:bottom w:val="none" w:sz="0" w:space="0" w:color="auto"/>
            <w:right w:val="none" w:sz="0" w:space="0" w:color="auto"/>
          </w:divBdr>
        </w:div>
        <w:div w:id="1400596512">
          <w:marLeft w:val="0"/>
          <w:marRight w:val="0"/>
          <w:marTop w:val="0"/>
          <w:marBottom w:val="0"/>
          <w:divBdr>
            <w:top w:val="none" w:sz="0" w:space="0" w:color="auto"/>
            <w:left w:val="none" w:sz="0" w:space="0" w:color="auto"/>
            <w:bottom w:val="none" w:sz="0" w:space="0" w:color="auto"/>
            <w:right w:val="none" w:sz="0" w:space="0" w:color="auto"/>
          </w:divBdr>
        </w:div>
        <w:div w:id="1264143255">
          <w:marLeft w:val="0"/>
          <w:marRight w:val="0"/>
          <w:marTop w:val="0"/>
          <w:marBottom w:val="0"/>
          <w:divBdr>
            <w:top w:val="none" w:sz="0" w:space="0" w:color="auto"/>
            <w:left w:val="none" w:sz="0" w:space="0" w:color="auto"/>
            <w:bottom w:val="none" w:sz="0" w:space="0" w:color="auto"/>
            <w:right w:val="none" w:sz="0" w:space="0" w:color="auto"/>
          </w:divBdr>
        </w:div>
        <w:div w:id="48500992">
          <w:marLeft w:val="0"/>
          <w:marRight w:val="0"/>
          <w:marTop w:val="0"/>
          <w:marBottom w:val="0"/>
          <w:divBdr>
            <w:top w:val="none" w:sz="0" w:space="0" w:color="auto"/>
            <w:left w:val="none" w:sz="0" w:space="0" w:color="auto"/>
            <w:bottom w:val="none" w:sz="0" w:space="0" w:color="auto"/>
            <w:right w:val="none" w:sz="0" w:space="0" w:color="auto"/>
          </w:divBdr>
        </w:div>
        <w:div w:id="747465375">
          <w:marLeft w:val="0"/>
          <w:marRight w:val="0"/>
          <w:marTop w:val="0"/>
          <w:marBottom w:val="0"/>
          <w:divBdr>
            <w:top w:val="none" w:sz="0" w:space="0" w:color="auto"/>
            <w:left w:val="none" w:sz="0" w:space="0" w:color="auto"/>
            <w:bottom w:val="none" w:sz="0" w:space="0" w:color="auto"/>
            <w:right w:val="none" w:sz="0" w:space="0" w:color="auto"/>
          </w:divBdr>
        </w:div>
        <w:div w:id="111747648">
          <w:marLeft w:val="0"/>
          <w:marRight w:val="0"/>
          <w:marTop w:val="0"/>
          <w:marBottom w:val="0"/>
          <w:divBdr>
            <w:top w:val="none" w:sz="0" w:space="0" w:color="auto"/>
            <w:left w:val="none" w:sz="0" w:space="0" w:color="auto"/>
            <w:bottom w:val="none" w:sz="0" w:space="0" w:color="auto"/>
            <w:right w:val="none" w:sz="0" w:space="0" w:color="auto"/>
          </w:divBdr>
        </w:div>
        <w:div w:id="116221467">
          <w:marLeft w:val="0"/>
          <w:marRight w:val="0"/>
          <w:marTop w:val="0"/>
          <w:marBottom w:val="0"/>
          <w:divBdr>
            <w:top w:val="none" w:sz="0" w:space="0" w:color="auto"/>
            <w:left w:val="none" w:sz="0" w:space="0" w:color="auto"/>
            <w:bottom w:val="none" w:sz="0" w:space="0" w:color="auto"/>
            <w:right w:val="none" w:sz="0" w:space="0" w:color="auto"/>
          </w:divBdr>
        </w:div>
        <w:div w:id="1021667300">
          <w:marLeft w:val="0"/>
          <w:marRight w:val="0"/>
          <w:marTop w:val="0"/>
          <w:marBottom w:val="0"/>
          <w:divBdr>
            <w:top w:val="none" w:sz="0" w:space="0" w:color="auto"/>
            <w:left w:val="none" w:sz="0" w:space="0" w:color="auto"/>
            <w:bottom w:val="none" w:sz="0" w:space="0" w:color="auto"/>
            <w:right w:val="none" w:sz="0" w:space="0" w:color="auto"/>
          </w:divBdr>
        </w:div>
        <w:div w:id="1204055110">
          <w:marLeft w:val="0"/>
          <w:marRight w:val="0"/>
          <w:marTop w:val="0"/>
          <w:marBottom w:val="0"/>
          <w:divBdr>
            <w:top w:val="none" w:sz="0" w:space="0" w:color="auto"/>
            <w:left w:val="none" w:sz="0" w:space="0" w:color="auto"/>
            <w:bottom w:val="none" w:sz="0" w:space="0" w:color="auto"/>
            <w:right w:val="none" w:sz="0" w:space="0" w:color="auto"/>
          </w:divBdr>
        </w:div>
        <w:div w:id="1739554603">
          <w:marLeft w:val="0"/>
          <w:marRight w:val="0"/>
          <w:marTop w:val="0"/>
          <w:marBottom w:val="0"/>
          <w:divBdr>
            <w:top w:val="none" w:sz="0" w:space="0" w:color="auto"/>
            <w:left w:val="none" w:sz="0" w:space="0" w:color="auto"/>
            <w:bottom w:val="none" w:sz="0" w:space="0" w:color="auto"/>
            <w:right w:val="none" w:sz="0" w:space="0" w:color="auto"/>
          </w:divBdr>
        </w:div>
        <w:div w:id="1289701811">
          <w:marLeft w:val="0"/>
          <w:marRight w:val="0"/>
          <w:marTop w:val="0"/>
          <w:marBottom w:val="0"/>
          <w:divBdr>
            <w:top w:val="none" w:sz="0" w:space="0" w:color="auto"/>
            <w:left w:val="none" w:sz="0" w:space="0" w:color="auto"/>
            <w:bottom w:val="none" w:sz="0" w:space="0" w:color="auto"/>
            <w:right w:val="none" w:sz="0" w:space="0" w:color="auto"/>
          </w:divBdr>
        </w:div>
        <w:div w:id="2020814825">
          <w:marLeft w:val="0"/>
          <w:marRight w:val="0"/>
          <w:marTop w:val="0"/>
          <w:marBottom w:val="0"/>
          <w:divBdr>
            <w:top w:val="none" w:sz="0" w:space="0" w:color="auto"/>
            <w:left w:val="none" w:sz="0" w:space="0" w:color="auto"/>
            <w:bottom w:val="none" w:sz="0" w:space="0" w:color="auto"/>
            <w:right w:val="none" w:sz="0" w:space="0" w:color="auto"/>
          </w:divBdr>
        </w:div>
        <w:div w:id="456947907">
          <w:marLeft w:val="0"/>
          <w:marRight w:val="0"/>
          <w:marTop w:val="0"/>
          <w:marBottom w:val="0"/>
          <w:divBdr>
            <w:top w:val="none" w:sz="0" w:space="0" w:color="auto"/>
            <w:left w:val="none" w:sz="0" w:space="0" w:color="auto"/>
            <w:bottom w:val="none" w:sz="0" w:space="0" w:color="auto"/>
            <w:right w:val="none" w:sz="0" w:space="0" w:color="auto"/>
          </w:divBdr>
        </w:div>
        <w:div w:id="1941913047">
          <w:marLeft w:val="0"/>
          <w:marRight w:val="0"/>
          <w:marTop w:val="0"/>
          <w:marBottom w:val="0"/>
          <w:divBdr>
            <w:top w:val="none" w:sz="0" w:space="0" w:color="auto"/>
            <w:left w:val="none" w:sz="0" w:space="0" w:color="auto"/>
            <w:bottom w:val="none" w:sz="0" w:space="0" w:color="auto"/>
            <w:right w:val="none" w:sz="0" w:space="0" w:color="auto"/>
          </w:divBdr>
        </w:div>
        <w:div w:id="2030832118">
          <w:marLeft w:val="0"/>
          <w:marRight w:val="0"/>
          <w:marTop w:val="0"/>
          <w:marBottom w:val="0"/>
          <w:divBdr>
            <w:top w:val="none" w:sz="0" w:space="0" w:color="auto"/>
            <w:left w:val="none" w:sz="0" w:space="0" w:color="auto"/>
            <w:bottom w:val="none" w:sz="0" w:space="0" w:color="auto"/>
            <w:right w:val="none" w:sz="0" w:space="0" w:color="auto"/>
          </w:divBdr>
        </w:div>
        <w:div w:id="680199381">
          <w:marLeft w:val="0"/>
          <w:marRight w:val="0"/>
          <w:marTop w:val="0"/>
          <w:marBottom w:val="0"/>
          <w:divBdr>
            <w:top w:val="none" w:sz="0" w:space="0" w:color="auto"/>
            <w:left w:val="none" w:sz="0" w:space="0" w:color="auto"/>
            <w:bottom w:val="none" w:sz="0" w:space="0" w:color="auto"/>
            <w:right w:val="none" w:sz="0" w:space="0" w:color="auto"/>
          </w:divBdr>
        </w:div>
        <w:div w:id="1561164594">
          <w:marLeft w:val="0"/>
          <w:marRight w:val="0"/>
          <w:marTop w:val="0"/>
          <w:marBottom w:val="0"/>
          <w:divBdr>
            <w:top w:val="none" w:sz="0" w:space="0" w:color="auto"/>
            <w:left w:val="none" w:sz="0" w:space="0" w:color="auto"/>
            <w:bottom w:val="none" w:sz="0" w:space="0" w:color="auto"/>
            <w:right w:val="none" w:sz="0" w:space="0" w:color="auto"/>
          </w:divBdr>
        </w:div>
        <w:div w:id="1491410936">
          <w:marLeft w:val="0"/>
          <w:marRight w:val="0"/>
          <w:marTop w:val="0"/>
          <w:marBottom w:val="0"/>
          <w:divBdr>
            <w:top w:val="none" w:sz="0" w:space="0" w:color="auto"/>
            <w:left w:val="none" w:sz="0" w:space="0" w:color="auto"/>
            <w:bottom w:val="none" w:sz="0" w:space="0" w:color="auto"/>
            <w:right w:val="none" w:sz="0" w:space="0" w:color="auto"/>
          </w:divBdr>
        </w:div>
        <w:div w:id="89012738">
          <w:marLeft w:val="0"/>
          <w:marRight w:val="0"/>
          <w:marTop w:val="0"/>
          <w:marBottom w:val="0"/>
          <w:divBdr>
            <w:top w:val="none" w:sz="0" w:space="0" w:color="auto"/>
            <w:left w:val="none" w:sz="0" w:space="0" w:color="auto"/>
            <w:bottom w:val="none" w:sz="0" w:space="0" w:color="auto"/>
            <w:right w:val="none" w:sz="0" w:space="0" w:color="auto"/>
          </w:divBdr>
        </w:div>
        <w:div w:id="26757720">
          <w:marLeft w:val="0"/>
          <w:marRight w:val="0"/>
          <w:marTop w:val="0"/>
          <w:marBottom w:val="0"/>
          <w:divBdr>
            <w:top w:val="none" w:sz="0" w:space="0" w:color="auto"/>
            <w:left w:val="none" w:sz="0" w:space="0" w:color="auto"/>
            <w:bottom w:val="none" w:sz="0" w:space="0" w:color="auto"/>
            <w:right w:val="none" w:sz="0" w:space="0" w:color="auto"/>
          </w:divBdr>
        </w:div>
        <w:div w:id="930969015">
          <w:marLeft w:val="0"/>
          <w:marRight w:val="0"/>
          <w:marTop w:val="0"/>
          <w:marBottom w:val="0"/>
          <w:divBdr>
            <w:top w:val="none" w:sz="0" w:space="0" w:color="auto"/>
            <w:left w:val="none" w:sz="0" w:space="0" w:color="auto"/>
            <w:bottom w:val="none" w:sz="0" w:space="0" w:color="auto"/>
            <w:right w:val="none" w:sz="0" w:space="0" w:color="auto"/>
          </w:divBdr>
        </w:div>
        <w:div w:id="132910950">
          <w:marLeft w:val="0"/>
          <w:marRight w:val="0"/>
          <w:marTop w:val="0"/>
          <w:marBottom w:val="0"/>
          <w:divBdr>
            <w:top w:val="none" w:sz="0" w:space="0" w:color="auto"/>
            <w:left w:val="none" w:sz="0" w:space="0" w:color="auto"/>
            <w:bottom w:val="none" w:sz="0" w:space="0" w:color="auto"/>
            <w:right w:val="none" w:sz="0" w:space="0" w:color="auto"/>
          </w:divBdr>
        </w:div>
        <w:div w:id="1523087382">
          <w:marLeft w:val="0"/>
          <w:marRight w:val="0"/>
          <w:marTop w:val="0"/>
          <w:marBottom w:val="0"/>
          <w:divBdr>
            <w:top w:val="none" w:sz="0" w:space="0" w:color="auto"/>
            <w:left w:val="none" w:sz="0" w:space="0" w:color="auto"/>
            <w:bottom w:val="none" w:sz="0" w:space="0" w:color="auto"/>
            <w:right w:val="none" w:sz="0" w:space="0" w:color="auto"/>
          </w:divBdr>
        </w:div>
        <w:div w:id="22364746">
          <w:marLeft w:val="0"/>
          <w:marRight w:val="0"/>
          <w:marTop w:val="0"/>
          <w:marBottom w:val="0"/>
          <w:divBdr>
            <w:top w:val="none" w:sz="0" w:space="0" w:color="auto"/>
            <w:left w:val="none" w:sz="0" w:space="0" w:color="auto"/>
            <w:bottom w:val="none" w:sz="0" w:space="0" w:color="auto"/>
            <w:right w:val="none" w:sz="0" w:space="0" w:color="auto"/>
          </w:divBdr>
        </w:div>
        <w:div w:id="868449216">
          <w:marLeft w:val="0"/>
          <w:marRight w:val="0"/>
          <w:marTop w:val="0"/>
          <w:marBottom w:val="0"/>
          <w:divBdr>
            <w:top w:val="none" w:sz="0" w:space="0" w:color="auto"/>
            <w:left w:val="none" w:sz="0" w:space="0" w:color="auto"/>
            <w:bottom w:val="none" w:sz="0" w:space="0" w:color="auto"/>
            <w:right w:val="none" w:sz="0" w:space="0" w:color="auto"/>
          </w:divBdr>
        </w:div>
        <w:div w:id="528688231">
          <w:marLeft w:val="0"/>
          <w:marRight w:val="0"/>
          <w:marTop w:val="0"/>
          <w:marBottom w:val="0"/>
          <w:divBdr>
            <w:top w:val="none" w:sz="0" w:space="0" w:color="auto"/>
            <w:left w:val="none" w:sz="0" w:space="0" w:color="auto"/>
            <w:bottom w:val="none" w:sz="0" w:space="0" w:color="auto"/>
            <w:right w:val="none" w:sz="0" w:space="0" w:color="auto"/>
          </w:divBdr>
        </w:div>
        <w:div w:id="675958822">
          <w:marLeft w:val="0"/>
          <w:marRight w:val="0"/>
          <w:marTop w:val="0"/>
          <w:marBottom w:val="0"/>
          <w:divBdr>
            <w:top w:val="none" w:sz="0" w:space="0" w:color="auto"/>
            <w:left w:val="none" w:sz="0" w:space="0" w:color="auto"/>
            <w:bottom w:val="none" w:sz="0" w:space="0" w:color="auto"/>
            <w:right w:val="none" w:sz="0" w:space="0" w:color="auto"/>
          </w:divBdr>
        </w:div>
        <w:div w:id="1452364651">
          <w:marLeft w:val="0"/>
          <w:marRight w:val="0"/>
          <w:marTop w:val="0"/>
          <w:marBottom w:val="0"/>
          <w:divBdr>
            <w:top w:val="none" w:sz="0" w:space="0" w:color="auto"/>
            <w:left w:val="none" w:sz="0" w:space="0" w:color="auto"/>
            <w:bottom w:val="none" w:sz="0" w:space="0" w:color="auto"/>
            <w:right w:val="none" w:sz="0" w:space="0" w:color="auto"/>
          </w:divBdr>
        </w:div>
        <w:div w:id="1079865495">
          <w:marLeft w:val="0"/>
          <w:marRight w:val="0"/>
          <w:marTop w:val="0"/>
          <w:marBottom w:val="0"/>
          <w:divBdr>
            <w:top w:val="none" w:sz="0" w:space="0" w:color="auto"/>
            <w:left w:val="none" w:sz="0" w:space="0" w:color="auto"/>
            <w:bottom w:val="none" w:sz="0" w:space="0" w:color="auto"/>
            <w:right w:val="none" w:sz="0" w:space="0" w:color="auto"/>
          </w:divBdr>
        </w:div>
        <w:div w:id="1909805276">
          <w:marLeft w:val="0"/>
          <w:marRight w:val="0"/>
          <w:marTop w:val="0"/>
          <w:marBottom w:val="0"/>
          <w:divBdr>
            <w:top w:val="none" w:sz="0" w:space="0" w:color="auto"/>
            <w:left w:val="none" w:sz="0" w:space="0" w:color="auto"/>
            <w:bottom w:val="none" w:sz="0" w:space="0" w:color="auto"/>
            <w:right w:val="none" w:sz="0" w:space="0" w:color="auto"/>
          </w:divBdr>
        </w:div>
        <w:div w:id="676659531">
          <w:marLeft w:val="0"/>
          <w:marRight w:val="0"/>
          <w:marTop w:val="0"/>
          <w:marBottom w:val="0"/>
          <w:divBdr>
            <w:top w:val="none" w:sz="0" w:space="0" w:color="auto"/>
            <w:left w:val="none" w:sz="0" w:space="0" w:color="auto"/>
            <w:bottom w:val="none" w:sz="0" w:space="0" w:color="auto"/>
            <w:right w:val="none" w:sz="0" w:space="0" w:color="auto"/>
          </w:divBdr>
        </w:div>
        <w:div w:id="280452501">
          <w:marLeft w:val="0"/>
          <w:marRight w:val="0"/>
          <w:marTop w:val="0"/>
          <w:marBottom w:val="0"/>
          <w:divBdr>
            <w:top w:val="none" w:sz="0" w:space="0" w:color="auto"/>
            <w:left w:val="none" w:sz="0" w:space="0" w:color="auto"/>
            <w:bottom w:val="none" w:sz="0" w:space="0" w:color="auto"/>
            <w:right w:val="none" w:sz="0" w:space="0" w:color="auto"/>
          </w:divBdr>
        </w:div>
        <w:div w:id="966131802">
          <w:marLeft w:val="0"/>
          <w:marRight w:val="0"/>
          <w:marTop w:val="0"/>
          <w:marBottom w:val="0"/>
          <w:divBdr>
            <w:top w:val="none" w:sz="0" w:space="0" w:color="auto"/>
            <w:left w:val="none" w:sz="0" w:space="0" w:color="auto"/>
            <w:bottom w:val="none" w:sz="0" w:space="0" w:color="auto"/>
            <w:right w:val="none" w:sz="0" w:space="0" w:color="auto"/>
          </w:divBdr>
        </w:div>
        <w:div w:id="170798039">
          <w:marLeft w:val="0"/>
          <w:marRight w:val="0"/>
          <w:marTop w:val="0"/>
          <w:marBottom w:val="0"/>
          <w:divBdr>
            <w:top w:val="none" w:sz="0" w:space="0" w:color="auto"/>
            <w:left w:val="none" w:sz="0" w:space="0" w:color="auto"/>
            <w:bottom w:val="none" w:sz="0" w:space="0" w:color="auto"/>
            <w:right w:val="none" w:sz="0" w:space="0" w:color="auto"/>
          </w:divBdr>
        </w:div>
        <w:div w:id="2102527584">
          <w:marLeft w:val="0"/>
          <w:marRight w:val="0"/>
          <w:marTop w:val="0"/>
          <w:marBottom w:val="0"/>
          <w:divBdr>
            <w:top w:val="none" w:sz="0" w:space="0" w:color="auto"/>
            <w:left w:val="none" w:sz="0" w:space="0" w:color="auto"/>
            <w:bottom w:val="none" w:sz="0" w:space="0" w:color="auto"/>
            <w:right w:val="none" w:sz="0" w:space="0" w:color="auto"/>
          </w:divBdr>
        </w:div>
        <w:div w:id="296375815">
          <w:marLeft w:val="0"/>
          <w:marRight w:val="0"/>
          <w:marTop w:val="0"/>
          <w:marBottom w:val="0"/>
          <w:divBdr>
            <w:top w:val="none" w:sz="0" w:space="0" w:color="auto"/>
            <w:left w:val="none" w:sz="0" w:space="0" w:color="auto"/>
            <w:bottom w:val="none" w:sz="0" w:space="0" w:color="auto"/>
            <w:right w:val="none" w:sz="0" w:space="0" w:color="auto"/>
          </w:divBdr>
        </w:div>
        <w:div w:id="1910117341">
          <w:marLeft w:val="0"/>
          <w:marRight w:val="0"/>
          <w:marTop w:val="0"/>
          <w:marBottom w:val="0"/>
          <w:divBdr>
            <w:top w:val="none" w:sz="0" w:space="0" w:color="auto"/>
            <w:left w:val="none" w:sz="0" w:space="0" w:color="auto"/>
            <w:bottom w:val="none" w:sz="0" w:space="0" w:color="auto"/>
            <w:right w:val="none" w:sz="0" w:space="0" w:color="auto"/>
          </w:divBdr>
        </w:div>
        <w:div w:id="563367961">
          <w:marLeft w:val="0"/>
          <w:marRight w:val="0"/>
          <w:marTop w:val="0"/>
          <w:marBottom w:val="0"/>
          <w:divBdr>
            <w:top w:val="none" w:sz="0" w:space="0" w:color="auto"/>
            <w:left w:val="none" w:sz="0" w:space="0" w:color="auto"/>
            <w:bottom w:val="none" w:sz="0" w:space="0" w:color="auto"/>
            <w:right w:val="none" w:sz="0" w:space="0" w:color="auto"/>
          </w:divBdr>
        </w:div>
        <w:div w:id="1963219231">
          <w:marLeft w:val="0"/>
          <w:marRight w:val="0"/>
          <w:marTop w:val="0"/>
          <w:marBottom w:val="0"/>
          <w:divBdr>
            <w:top w:val="none" w:sz="0" w:space="0" w:color="auto"/>
            <w:left w:val="none" w:sz="0" w:space="0" w:color="auto"/>
            <w:bottom w:val="none" w:sz="0" w:space="0" w:color="auto"/>
            <w:right w:val="none" w:sz="0" w:space="0" w:color="auto"/>
          </w:divBdr>
        </w:div>
        <w:div w:id="445975642">
          <w:marLeft w:val="0"/>
          <w:marRight w:val="0"/>
          <w:marTop w:val="0"/>
          <w:marBottom w:val="0"/>
          <w:divBdr>
            <w:top w:val="none" w:sz="0" w:space="0" w:color="auto"/>
            <w:left w:val="none" w:sz="0" w:space="0" w:color="auto"/>
            <w:bottom w:val="none" w:sz="0" w:space="0" w:color="auto"/>
            <w:right w:val="none" w:sz="0" w:space="0" w:color="auto"/>
          </w:divBdr>
        </w:div>
        <w:div w:id="1814982814">
          <w:marLeft w:val="0"/>
          <w:marRight w:val="0"/>
          <w:marTop w:val="0"/>
          <w:marBottom w:val="0"/>
          <w:divBdr>
            <w:top w:val="none" w:sz="0" w:space="0" w:color="auto"/>
            <w:left w:val="none" w:sz="0" w:space="0" w:color="auto"/>
            <w:bottom w:val="none" w:sz="0" w:space="0" w:color="auto"/>
            <w:right w:val="none" w:sz="0" w:space="0" w:color="auto"/>
          </w:divBdr>
        </w:div>
        <w:div w:id="348068878">
          <w:marLeft w:val="0"/>
          <w:marRight w:val="0"/>
          <w:marTop w:val="0"/>
          <w:marBottom w:val="0"/>
          <w:divBdr>
            <w:top w:val="none" w:sz="0" w:space="0" w:color="auto"/>
            <w:left w:val="none" w:sz="0" w:space="0" w:color="auto"/>
            <w:bottom w:val="none" w:sz="0" w:space="0" w:color="auto"/>
            <w:right w:val="none" w:sz="0" w:space="0" w:color="auto"/>
          </w:divBdr>
        </w:div>
        <w:div w:id="1722632349">
          <w:marLeft w:val="0"/>
          <w:marRight w:val="0"/>
          <w:marTop w:val="0"/>
          <w:marBottom w:val="0"/>
          <w:divBdr>
            <w:top w:val="none" w:sz="0" w:space="0" w:color="auto"/>
            <w:left w:val="none" w:sz="0" w:space="0" w:color="auto"/>
            <w:bottom w:val="none" w:sz="0" w:space="0" w:color="auto"/>
            <w:right w:val="none" w:sz="0" w:space="0" w:color="auto"/>
          </w:divBdr>
        </w:div>
        <w:div w:id="1333024634">
          <w:marLeft w:val="0"/>
          <w:marRight w:val="0"/>
          <w:marTop w:val="0"/>
          <w:marBottom w:val="0"/>
          <w:divBdr>
            <w:top w:val="none" w:sz="0" w:space="0" w:color="auto"/>
            <w:left w:val="none" w:sz="0" w:space="0" w:color="auto"/>
            <w:bottom w:val="none" w:sz="0" w:space="0" w:color="auto"/>
            <w:right w:val="none" w:sz="0" w:space="0" w:color="auto"/>
          </w:divBdr>
        </w:div>
        <w:div w:id="103161460">
          <w:marLeft w:val="0"/>
          <w:marRight w:val="0"/>
          <w:marTop w:val="0"/>
          <w:marBottom w:val="0"/>
          <w:divBdr>
            <w:top w:val="none" w:sz="0" w:space="0" w:color="auto"/>
            <w:left w:val="none" w:sz="0" w:space="0" w:color="auto"/>
            <w:bottom w:val="none" w:sz="0" w:space="0" w:color="auto"/>
            <w:right w:val="none" w:sz="0" w:space="0" w:color="auto"/>
          </w:divBdr>
        </w:div>
        <w:div w:id="1779713251">
          <w:marLeft w:val="0"/>
          <w:marRight w:val="0"/>
          <w:marTop w:val="0"/>
          <w:marBottom w:val="0"/>
          <w:divBdr>
            <w:top w:val="none" w:sz="0" w:space="0" w:color="auto"/>
            <w:left w:val="none" w:sz="0" w:space="0" w:color="auto"/>
            <w:bottom w:val="none" w:sz="0" w:space="0" w:color="auto"/>
            <w:right w:val="none" w:sz="0" w:space="0" w:color="auto"/>
          </w:divBdr>
        </w:div>
      </w:divsChild>
    </w:div>
    <w:div w:id="1699969922">
      <w:bodyDiv w:val="1"/>
      <w:marLeft w:val="0"/>
      <w:marRight w:val="0"/>
      <w:marTop w:val="0"/>
      <w:marBottom w:val="0"/>
      <w:divBdr>
        <w:top w:val="none" w:sz="0" w:space="0" w:color="auto"/>
        <w:left w:val="none" w:sz="0" w:space="0" w:color="auto"/>
        <w:bottom w:val="none" w:sz="0" w:space="0" w:color="auto"/>
        <w:right w:val="none" w:sz="0" w:space="0" w:color="auto"/>
      </w:divBdr>
    </w:div>
    <w:div w:id="1793279584">
      <w:bodyDiv w:val="1"/>
      <w:marLeft w:val="0"/>
      <w:marRight w:val="0"/>
      <w:marTop w:val="0"/>
      <w:marBottom w:val="0"/>
      <w:divBdr>
        <w:top w:val="none" w:sz="0" w:space="0" w:color="auto"/>
        <w:left w:val="none" w:sz="0" w:space="0" w:color="auto"/>
        <w:bottom w:val="none" w:sz="0" w:space="0" w:color="auto"/>
        <w:right w:val="none" w:sz="0" w:space="0" w:color="auto"/>
      </w:divBdr>
      <w:divsChild>
        <w:div w:id="638460425">
          <w:marLeft w:val="0"/>
          <w:marRight w:val="0"/>
          <w:marTop w:val="0"/>
          <w:marBottom w:val="0"/>
          <w:divBdr>
            <w:top w:val="none" w:sz="0" w:space="0" w:color="auto"/>
            <w:left w:val="none" w:sz="0" w:space="0" w:color="auto"/>
            <w:bottom w:val="none" w:sz="0" w:space="0" w:color="auto"/>
            <w:right w:val="none" w:sz="0" w:space="0" w:color="auto"/>
          </w:divBdr>
        </w:div>
        <w:div w:id="1373115794">
          <w:marLeft w:val="0"/>
          <w:marRight w:val="0"/>
          <w:marTop w:val="0"/>
          <w:marBottom w:val="0"/>
          <w:divBdr>
            <w:top w:val="none" w:sz="0" w:space="0" w:color="auto"/>
            <w:left w:val="none" w:sz="0" w:space="0" w:color="auto"/>
            <w:bottom w:val="none" w:sz="0" w:space="0" w:color="auto"/>
            <w:right w:val="none" w:sz="0" w:space="0" w:color="auto"/>
          </w:divBdr>
        </w:div>
        <w:div w:id="181212431">
          <w:marLeft w:val="0"/>
          <w:marRight w:val="0"/>
          <w:marTop w:val="0"/>
          <w:marBottom w:val="0"/>
          <w:divBdr>
            <w:top w:val="none" w:sz="0" w:space="0" w:color="auto"/>
            <w:left w:val="none" w:sz="0" w:space="0" w:color="auto"/>
            <w:bottom w:val="none" w:sz="0" w:space="0" w:color="auto"/>
            <w:right w:val="none" w:sz="0" w:space="0" w:color="auto"/>
          </w:divBdr>
        </w:div>
        <w:div w:id="2026323928">
          <w:marLeft w:val="0"/>
          <w:marRight w:val="0"/>
          <w:marTop w:val="0"/>
          <w:marBottom w:val="0"/>
          <w:divBdr>
            <w:top w:val="none" w:sz="0" w:space="0" w:color="auto"/>
            <w:left w:val="none" w:sz="0" w:space="0" w:color="auto"/>
            <w:bottom w:val="none" w:sz="0" w:space="0" w:color="auto"/>
            <w:right w:val="none" w:sz="0" w:space="0" w:color="auto"/>
          </w:divBdr>
        </w:div>
      </w:divsChild>
    </w:div>
    <w:div w:id="1880556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unohelpdesk@unomaha.edu" TargetMode="External"/><Relationship Id="rId18" Type="http://schemas.openxmlformats.org/officeDocument/2006/relationships/hyperlink" Target="file:///C:/Users/jharder/AppData/Local/Microsoft/Windows/INetCache/Content.Outlook/9GJGI1SH/unomaha.edu/speechcenter" TargetMode="External"/><Relationship Id="rId26" Type="http://schemas.openxmlformats.org/officeDocument/2006/relationships/hyperlink" Target="https://adata.org/learn-about-ada" TargetMode="External"/><Relationship Id="rId39" Type="http://schemas.openxmlformats.org/officeDocument/2006/relationships/footer" Target="footer1.xml"/><Relationship Id="rId21" Type="http://schemas.openxmlformats.org/officeDocument/2006/relationships/hyperlink" Target="https://preventchildabuse.org/" TargetMode="External"/><Relationship Id="rId34" Type="http://schemas.openxmlformats.org/officeDocument/2006/relationships/hyperlink" Target="https://www.thetaskforce.org/"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nomaha.edu/emergency/index.php" TargetMode="External"/><Relationship Id="rId20" Type="http://schemas.openxmlformats.org/officeDocument/2006/relationships/hyperlink" Target="https://www.childwelfare.gov/topics/can/" TargetMode="External"/><Relationship Id="rId29" Type="http://schemas.openxmlformats.org/officeDocument/2006/relationships/hyperlink" Target="https://www.nrlc.or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maha.edu/information-technology-services/labs-and-classrooms/labs-and-kiosks.php" TargetMode="External"/><Relationship Id="rId24" Type="http://schemas.openxmlformats.org/officeDocument/2006/relationships/hyperlink" Target="https://www.aamr.org/" TargetMode="External"/><Relationship Id="rId32" Type="http://schemas.openxmlformats.org/officeDocument/2006/relationships/hyperlink" Target="https://www.cdc.gov/std/hiv/" TargetMode="External"/><Relationship Id="rId37" Type="http://schemas.openxmlformats.org/officeDocument/2006/relationships/hyperlink" Target="https://www.cdc.gov/violenceprevention/youthviolence/preventgangmembership%20/"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unomaha.edu/criss-library" TargetMode="External"/><Relationship Id="rId23" Type="http://schemas.openxmlformats.org/officeDocument/2006/relationships/hyperlink" Target="https://www.rainn.org/" TargetMode="External"/><Relationship Id="rId28" Type="http://schemas.openxmlformats.org/officeDocument/2006/relationships/hyperlink" Target="https://prolifeacrossamerica.org/" TargetMode="External"/><Relationship Id="rId36" Type="http://schemas.openxmlformats.org/officeDocument/2006/relationships/hyperlink" Target="http://www.missingkids.com/" TargetMode="External"/><Relationship Id="rId10" Type="http://schemas.openxmlformats.org/officeDocument/2006/relationships/hyperlink" Target="https://www.unomaha.edu/student-life/student-conduct-and-community-standards/policies/academic-integrity.php" TargetMode="External"/><Relationship Id="rId19" Type="http://schemas.openxmlformats.org/officeDocument/2006/relationships/hyperlink" Target="https://www.unomaha.edu/student-life/student-affairs/index.php" TargetMode="External"/><Relationship Id="rId31" Type="http://schemas.openxmlformats.org/officeDocument/2006/relationships/hyperlink" Target="https://www.justice.gov/hatecrimes/learn-about-hate-crimes" TargetMode="External"/><Relationship Id="rId4" Type="http://schemas.openxmlformats.org/officeDocument/2006/relationships/settings" Target="settings.xml"/><Relationship Id="rId9" Type="http://schemas.openxmlformats.org/officeDocument/2006/relationships/hyperlink" Target="mailto:graceabbott@unomaha.edu" TargetMode="External"/><Relationship Id="rId14" Type="http://schemas.openxmlformats.org/officeDocument/2006/relationships/hyperlink" Target="mailto:unoaccessibility@unomaha.edu" TargetMode="External"/><Relationship Id="rId22" Type="http://schemas.openxmlformats.org/officeDocument/2006/relationships/hyperlink" Target="https://www.tennysoncenter.org/about-child-abuse/" TargetMode="External"/><Relationship Id="rId27" Type="http://schemas.openxmlformats.org/officeDocument/2006/relationships/hyperlink" Target="https://www.prochoiceamerica.org/about/" TargetMode="External"/><Relationship Id="rId30" Type="http://schemas.openxmlformats.org/officeDocument/2006/relationships/hyperlink" Target="https://www.fbi.gov/investigate/civil-rights/hate-crimes" TargetMode="External"/><Relationship Id="rId35" Type="http://schemas.openxmlformats.org/officeDocument/2006/relationships/hyperlink" Target="https://outrightinternational.org/" TargetMode="Externa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yperlink" Target="https://www.unomaha.edu/criss-library/library-services/computers-and-equipment.php" TargetMode="External"/><Relationship Id="rId17" Type="http://schemas.openxmlformats.org/officeDocument/2006/relationships/hyperlink" Target="http://www.unomaha.edu/writingcenter/" TargetMode="External"/><Relationship Id="rId25" Type="http://schemas.openxmlformats.org/officeDocument/2006/relationships/hyperlink" Target="https://powertodecide.org/" TargetMode="External"/><Relationship Id="rId33" Type="http://schemas.openxmlformats.org/officeDocument/2006/relationships/hyperlink" Target="https://www.who.int/hiv/en/" TargetMode="External"/><Relationship Id="rId3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7ED9E-4613-E84D-A039-9DD546D31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5284</Words>
  <Characters>31337</Characters>
  <Application>Microsoft Office Word</Application>
  <DocSecurity>0</DocSecurity>
  <Lines>1424</Lines>
  <Paragraphs>690</Paragraphs>
  <ScaleCrop>false</ScaleCrop>
  <Company>UNO</Company>
  <LinksUpToDate>false</LinksUpToDate>
  <CharactersWithSpaces>35931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Communications</dc:creator>
  <cp:keywords/>
  <dc:description/>
  <cp:lastModifiedBy>Ashley Robinson</cp:lastModifiedBy>
  <cp:revision>11</cp:revision>
  <cp:lastPrinted>2022-09-28T19:30:00Z</cp:lastPrinted>
  <dcterms:created xsi:type="dcterms:W3CDTF">2023-08-14T17:38:00Z</dcterms:created>
  <dcterms:modified xsi:type="dcterms:W3CDTF">2024-04-03T18:04:00Z</dcterms:modified>
</cp:coreProperties>
</file>