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48F1" w14:textId="0395DCEC" w:rsidR="008E6C5F" w:rsidRPr="00500349" w:rsidRDefault="7ACDB93C" w:rsidP="4711A3EA">
      <w:pPr>
        <w:pStyle w:val="Title"/>
        <w:suppressAutoHyphens/>
        <w:spacing w:after="0" w:line="240" w:lineRule="atLeast"/>
      </w:pPr>
      <w:r>
        <w:rPr>
          <w:noProof/>
        </w:rPr>
        <w:drawing>
          <wp:inline distT="0" distB="0" distL="0" distR="0" wp14:anchorId="36634A42" wp14:editId="7C1BD5A2">
            <wp:extent cx="5943600" cy="438150"/>
            <wp:effectExtent l="0" t="0" r="0" b="0"/>
            <wp:docPr id="507931587" name="Picture 50793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p>
    <w:p w14:paraId="40D63538" w14:textId="7D905BDD" w:rsidR="008E6C5F" w:rsidRPr="00500349" w:rsidRDefault="7ACDB93C" w:rsidP="4711A3EA">
      <w:pPr>
        <w:pStyle w:val="Title"/>
        <w:suppressAutoHyphens/>
        <w:spacing w:after="0" w:line="240" w:lineRule="atLeast"/>
        <w:rPr>
          <w:b/>
          <w:bCs/>
          <w:caps/>
          <w:color w:val="D71920"/>
          <w:sz w:val="31"/>
          <w:szCs w:val="31"/>
        </w:rPr>
      </w:pPr>
      <w:r w:rsidRPr="4711A3EA">
        <w:rPr>
          <w:b/>
          <w:bCs/>
          <w:caps/>
          <w:color w:val="D71920"/>
          <w:sz w:val="31"/>
          <w:szCs w:val="31"/>
        </w:rPr>
        <w:t>Topical Seminar in Social Work</w:t>
      </w:r>
    </w:p>
    <w:p w14:paraId="34185319" w14:textId="2588DE22" w:rsidR="008E6C5F" w:rsidRPr="00500349" w:rsidRDefault="008E6C5F" w:rsidP="4711A3EA">
      <w:pPr>
        <w:pStyle w:val="Title"/>
        <w:suppressAutoHyphens/>
        <w:spacing w:after="0" w:line="240" w:lineRule="atLeast"/>
        <w:rPr>
          <w:b/>
          <w:bCs/>
          <w:caps/>
        </w:rPr>
      </w:pPr>
    </w:p>
    <w:p w14:paraId="587EC84A" w14:textId="1138D413" w:rsidR="008E6C5F" w:rsidRPr="00500349" w:rsidRDefault="3265778D" w:rsidP="4711A3EA">
      <w:pPr>
        <w:pStyle w:val="DepartmentInfo-Black"/>
        <w:ind w:left="-360" w:right="-360"/>
        <w:jc w:val="center"/>
        <w:rPr>
          <w:rFonts w:ascii="Times New Roman" w:eastAsia="Times New Roman" w:hAnsi="Times New Roman"/>
        </w:rPr>
      </w:pPr>
      <w:r w:rsidRPr="4711A3EA">
        <w:rPr>
          <w:rFonts w:ascii="Times New Roman" w:eastAsia="Times New Roman" w:hAnsi="Times New Roman"/>
        </w:rPr>
        <w:t xml:space="preserve">SOWK </w:t>
      </w:r>
      <w:r w:rsidR="244E08CE" w:rsidRPr="4711A3EA">
        <w:rPr>
          <w:rFonts w:ascii="Times New Roman" w:eastAsia="Times New Roman" w:hAnsi="Times New Roman"/>
        </w:rPr>
        <w:t>4880/8886</w:t>
      </w:r>
      <w:r w:rsidRPr="4711A3EA">
        <w:rPr>
          <w:rFonts w:ascii="Times New Roman" w:eastAsia="Times New Roman" w:hAnsi="Times New Roman"/>
        </w:rPr>
        <w:t xml:space="preserve"> | </w:t>
      </w:r>
      <w:r w:rsidR="5EC3B2A8" w:rsidRPr="4711A3EA">
        <w:rPr>
          <w:rFonts w:ascii="Times New Roman" w:eastAsia="Times New Roman" w:hAnsi="Times New Roman"/>
        </w:rPr>
        <w:t>1-</w:t>
      </w:r>
      <w:r w:rsidRPr="4711A3EA">
        <w:rPr>
          <w:rFonts w:ascii="Times New Roman" w:eastAsia="Times New Roman" w:hAnsi="Times New Roman"/>
        </w:rPr>
        <w:t>3 credit hours</w:t>
      </w:r>
    </w:p>
    <w:p w14:paraId="51E01FE7" w14:textId="726E454A" w:rsidR="008E6C5F" w:rsidRPr="00500349" w:rsidRDefault="3265778D" w:rsidP="4711A3EA">
      <w:pPr>
        <w:pStyle w:val="DepartmentInfo-Black"/>
        <w:spacing w:line="259" w:lineRule="auto"/>
        <w:jc w:val="center"/>
        <w:rPr>
          <w:rFonts w:ascii="Times New Roman" w:eastAsia="Times New Roman" w:hAnsi="Times New Roman"/>
        </w:rPr>
      </w:pPr>
      <w:r w:rsidRPr="4711A3EA">
        <w:rPr>
          <w:rFonts w:ascii="Times New Roman" w:eastAsia="Times New Roman" w:hAnsi="Times New Roman"/>
        </w:rPr>
        <w:t>Class Meetings: TBD</w:t>
      </w:r>
    </w:p>
    <w:p w14:paraId="2C81D11C" w14:textId="7033240F" w:rsidR="008E6C5F" w:rsidRPr="00500349" w:rsidRDefault="008E6C5F" w:rsidP="4711A3EA">
      <w:pPr>
        <w:pStyle w:val="Title"/>
        <w:suppressAutoHyphens/>
        <w:spacing w:after="0" w:line="240" w:lineRule="atLeast"/>
        <w:rPr>
          <w:b/>
          <w:bCs/>
          <w:caps/>
        </w:rPr>
      </w:pPr>
    </w:p>
    <w:p w14:paraId="7E008959" w14:textId="517A4C29" w:rsidR="008E6C5F" w:rsidRPr="00500349" w:rsidRDefault="3BDECA34" w:rsidP="4711A3EA">
      <w:pPr>
        <w:pStyle w:val="Body-Black"/>
        <w:tabs>
          <w:tab w:val="left" w:pos="1890"/>
        </w:tabs>
        <w:spacing w:before="0" w:after="0" w:line="259" w:lineRule="auto"/>
        <w:rPr>
          <w:rFonts w:ascii="Times New Roman" w:hAnsi="Times New Roman" w:cs="Times New Roman"/>
          <w:sz w:val="24"/>
          <w:szCs w:val="24"/>
        </w:rPr>
      </w:pPr>
      <w:r w:rsidRPr="4711A3EA">
        <w:rPr>
          <w:rFonts w:ascii="Times New Roman" w:hAnsi="Times New Roman" w:cs="Times New Roman"/>
          <w:b/>
          <w:bCs/>
          <w:sz w:val="24"/>
          <w:szCs w:val="24"/>
        </w:rPr>
        <w:t>Instructor</w:t>
      </w:r>
      <w:r w:rsidRPr="4711A3EA">
        <w:rPr>
          <w:rFonts w:ascii="Times New Roman" w:hAnsi="Times New Roman" w:cs="Times New Roman"/>
          <w:sz w:val="24"/>
          <w:szCs w:val="24"/>
        </w:rPr>
        <w:t>:</w:t>
      </w:r>
      <w:r w:rsidR="008E6C5F">
        <w:tab/>
      </w:r>
      <w:r w:rsidRPr="4711A3EA">
        <w:rPr>
          <w:rFonts w:ascii="Times New Roman" w:hAnsi="Times New Roman" w:cs="Times New Roman"/>
          <w:sz w:val="24"/>
          <w:szCs w:val="24"/>
        </w:rPr>
        <w:t>TBD</w:t>
      </w:r>
    </w:p>
    <w:p w14:paraId="7A4F4E2C" w14:textId="35D86A1C" w:rsidR="008E6C5F" w:rsidRPr="00500349" w:rsidRDefault="008E6C5F" w:rsidP="4711A3EA">
      <w:pPr>
        <w:widowControl/>
        <w:tabs>
          <w:tab w:val="left" w:pos="1890"/>
        </w:tabs>
        <w:suppressAutoHyphens/>
        <w:spacing w:line="240" w:lineRule="atLeast"/>
        <w:rPr>
          <w:rFonts w:ascii="Times New Roman" w:hAnsi="Times New Roman" w:cs="Times New Roman"/>
          <w:color w:val="000000" w:themeColor="text1"/>
        </w:rPr>
      </w:pPr>
    </w:p>
    <w:p w14:paraId="0CFD53D4" w14:textId="327C0E83" w:rsidR="008E6C5F" w:rsidRPr="00500349" w:rsidRDefault="3BDECA34" w:rsidP="4711A3EA">
      <w:pPr>
        <w:pStyle w:val="Body-Black"/>
        <w:tabs>
          <w:tab w:val="left" w:pos="1890"/>
        </w:tabs>
        <w:spacing w:before="0" w:after="0"/>
        <w:rPr>
          <w:rFonts w:ascii="Times New Roman" w:hAnsi="Times New Roman" w:cs="Times New Roman"/>
          <w:sz w:val="24"/>
          <w:szCs w:val="24"/>
        </w:rPr>
      </w:pPr>
      <w:r w:rsidRPr="4711A3EA">
        <w:rPr>
          <w:rFonts w:ascii="Times New Roman" w:hAnsi="Times New Roman" w:cs="Times New Roman"/>
          <w:b/>
          <w:bCs/>
          <w:sz w:val="24"/>
          <w:szCs w:val="24"/>
        </w:rPr>
        <w:t>Office</w:t>
      </w:r>
      <w:r w:rsidRPr="4711A3EA">
        <w:rPr>
          <w:rFonts w:ascii="Times New Roman" w:hAnsi="Times New Roman" w:cs="Times New Roman"/>
          <w:sz w:val="24"/>
          <w:szCs w:val="24"/>
        </w:rPr>
        <w:t>:</w:t>
      </w:r>
      <w:r w:rsidR="008E6C5F">
        <w:tab/>
      </w:r>
      <w:r w:rsidRPr="4711A3EA">
        <w:rPr>
          <w:rFonts w:ascii="Times New Roman" w:hAnsi="Times New Roman" w:cs="Times New Roman"/>
          <w:sz w:val="24"/>
          <w:szCs w:val="24"/>
        </w:rPr>
        <w:t>TBD</w:t>
      </w:r>
    </w:p>
    <w:p w14:paraId="499A6665" w14:textId="3D1956E9" w:rsidR="008E6C5F" w:rsidRPr="00500349" w:rsidRDefault="008E6C5F" w:rsidP="4711A3EA">
      <w:pPr>
        <w:widowControl/>
        <w:tabs>
          <w:tab w:val="left" w:pos="1890"/>
        </w:tabs>
        <w:suppressAutoHyphens/>
        <w:spacing w:line="240" w:lineRule="atLeast"/>
        <w:rPr>
          <w:rFonts w:ascii="Times New Roman" w:hAnsi="Times New Roman" w:cs="Times New Roman"/>
          <w:color w:val="000000" w:themeColor="text1"/>
        </w:rPr>
      </w:pPr>
    </w:p>
    <w:p w14:paraId="25F0D438" w14:textId="25F7C506" w:rsidR="008E6C5F" w:rsidRPr="00500349" w:rsidRDefault="3BDECA34" w:rsidP="4711A3EA">
      <w:pPr>
        <w:pStyle w:val="Body-Black"/>
        <w:tabs>
          <w:tab w:val="left" w:pos="1890"/>
        </w:tabs>
        <w:spacing w:before="0" w:after="0"/>
        <w:rPr>
          <w:rFonts w:ascii="Times New Roman" w:hAnsi="Times New Roman" w:cs="Times New Roman"/>
          <w:sz w:val="24"/>
          <w:szCs w:val="24"/>
        </w:rPr>
      </w:pPr>
      <w:r w:rsidRPr="4711A3EA">
        <w:rPr>
          <w:rFonts w:ascii="Times New Roman" w:hAnsi="Times New Roman" w:cs="Times New Roman"/>
          <w:b/>
          <w:bCs/>
          <w:sz w:val="24"/>
          <w:szCs w:val="24"/>
        </w:rPr>
        <w:t>Office</w:t>
      </w:r>
      <w:r w:rsidRPr="4711A3EA">
        <w:rPr>
          <w:rFonts w:ascii="Times New Roman" w:hAnsi="Times New Roman" w:cs="Times New Roman"/>
          <w:sz w:val="24"/>
          <w:szCs w:val="24"/>
        </w:rPr>
        <w:t xml:space="preserve"> </w:t>
      </w:r>
      <w:r w:rsidRPr="4711A3EA">
        <w:rPr>
          <w:rFonts w:ascii="Times New Roman" w:hAnsi="Times New Roman" w:cs="Times New Roman"/>
          <w:b/>
          <w:bCs/>
          <w:sz w:val="24"/>
          <w:szCs w:val="24"/>
        </w:rPr>
        <w:t>Phone</w:t>
      </w:r>
      <w:r w:rsidRPr="4711A3EA">
        <w:rPr>
          <w:rFonts w:ascii="Times New Roman" w:hAnsi="Times New Roman" w:cs="Times New Roman"/>
          <w:sz w:val="24"/>
          <w:szCs w:val="24"/>
        </w:rPr>
        <w:t>:</w:t>
      </w:r>
      <w:r w:rsidR="008E6C5F">
        <w:tab/>
      </w:r>
      <w:r w:rsidRPr="4711A3EA">
        <w:rPr>
          <w:rFonts w:ascii="Times New Roman" w:hAnsi="Times New Roman" w:cs="Times New Roman"/>
          <w:sz w:val="24"/>
          <w:szCs w:val="24"/>
        </w:rPr>
        <w:t>TBD</w:t>
      </w:r>
    </w:p>
    <w:p w14:paraId="7FDCFF01" w14:textId="6DC7B849" w:rsidR="008E6C5F" w:rsidRPr="00500349" w:rsidRDefault="008E6C5F" w:rsidP="4711A3EA">
      <w:pPr>
        <w:widowControl/>
        <w:tabs>
          <w:tab w:val="left" w:pos="1890"/>
        </w:tabs>
        <w:suppressAutoHyphens/>
        <w:spacing w:line="240" w:lineRule="atLeast"/>
        <w:rPr>
          <w:rFonts w:ascii="Times New Roman" w:hAnsi="Times New Roman" w:cs="Times New Roman"/>
          <w:color w:val="000000" w:themeColor="text1"/>
        </w:rPr>
      </w:pPr>
    </w:p>
    <w:p w14:paraId="1DF1DD2A" w14:textId="0B929231" w:rsidR="008E6C5F" w:rsidRPr="00500349" w:rsidRDefault="3BDECA34" w:rsidP="4711A3EA">
      <w:pPr>
        <w:pStyle w:val="Body-Black"/>
        <w:tabs>
          <w:tab w:val="left" w:pos="1890"/>
        </w:tabs>
        <w:spacing w:before="0" w:after="0" w:line="259" w:lineRule="auto"/>
        <w:rPr>
          <w:rFonts w:ascii="Times New Roman" w:hAnsi="Times New Roman" w:cs="Times New Roman"/>
          <w:sz w:val="24"/>
          <w:szCs w:val="24"/>
        </w:rPr>
      </w:pPr>
      <w:r w:rsidRPr="4711A3EA">
        <w:rPr>
          <w:rFonts w:ascii="Times New Roman" w:hAnsi="Times New Roman" w:cs="Times New Roman"/>
          <w:b/>
          <w:bCs/>
          <w:sz w:val="24"/>
          <w:szCs w:val="24"/>
        </w:rPr>
        <w:t>Email</w:t>
      </w:r>
      <w:r w:rsidRPr="4711A3EA">
        <w:rPr>
          <w:rFonts w:ascii="Times New Roman" w:hAnsi="Times New Roman" w:cs="Times New Roman"/>
          <w:sz w:val="24"/>
          <w:szCs w:val="24"/>
        </w:rPr>
        <w:t xml:space="preserve">: </w:t>
      </w:r>
      <w:r w:rsidR="008E6C5F">
        <w:tab/>
      </w:r>
      <w:r w:rsidRPr="4711A3EA">
        <w:rPr>
          <w:rFonts w:ascii="Times New Roman" w:hAnsi="Times New Roman" w:cs="Times New Roman"/>
          <w:sz w:val="24"/>
          <w:szCs w:val="24"/>
        </w:rPr>
        <w:t>TBD</w:t>
      </w:r>
    </w:p>
    <w:p w14:paraId="7361751F" w14:textId="50F5FA85" w:rsidR="008E6C5F" w:rsidRPr="00500349" w:rsidRDefault="008E6C5F" w:rsidP="4711A3EA">
      <w:pPr>
        <w:widowControl/>
        <w:tabs>
          <w:tab w:val="left" w:pos="1890"/>
        </w:tabs>
        <w:suppressAutoHyphens/>
        <w:spacing w:line="240" w:lineRule="atLeast"/>
        <w:ind w:left="720"/>
        <w:rPr>
          <w:rFonts w:ascii="Times New Roman" w:hAnsi="Times New Roman" w:cs="Times New Roman"/>
          <w:color w:val="000000" w:themeColor="text1"/>
        </w:rPr>
      </w:pPr>
    </w:p>
    <w:p w14:paraId="14F6882D" w14:textId="04A9E38F" w:rsidR="008E6C5F" w:rsidRPr="00500349" w:rsidRDefault="3BDECA34" w:rsidP="4711A3EA">
      <w:pPr>
        <w:pStyle w:val="Body-Black"/>
        <w:tabs>
          <w:tab w:val="left" w:pos="1890"/>
        </w:tabs>
        <w:spacing w:before="0" w:after="0" w:line="259" w:lineRule="auto"/>
        <w:rPr>
          <w:rFonts w:ascii="Times New Roman" w:hAnsi="Times New Roman" w:cs="Times New Roman"/>
          <w:sz w:val="24"/>
          <w:szCs w:val="24"/>
        </w:rPr>
      </w:pPr>
      <w:r w:rsidRPr="4711A3EA">
        <w:rPr>
          <w:rFonts w:ascii="Times New Roman" w:hAnsi="Times New Roman" w:cs="Times New Roman"/>
          <w:b/>
          <w:bCs/>
          <w:sz w:val="24"/>
          <w:szCs w:val="24"/>
        </w:rPr>
        <w:t>Office</w:t>
      </w:r>
      <w:r w:rsidRPr="4711A3EA">
        <w:rPr>
          <w:rFonts w:ascii="Times New Roman" w:hAnsi="Times New Roman" w:cs="Times New Roman"/>
          <w:sz w:val="24"/>
          <w:szCs w:val="24"/>
        </w:rPr>
        <w:t xml:space="preserve"> </w:t>
      </w:r>
      <w:r w:rsidRPr="4711A3EA">
        <w:rPr>
          <w:rFonts w:ascii="Times New Roman" w:hAnsi="Times New Roman" w:cs="Times New Roman"/>
          <w:b/>
          <w:bCs/>
          <w:sz w:val="24"/>
          <w:szCs w:val="24"/>
        </w:rPr>
        <w:t>Hours</w:t>
      </w:r>
      <w:r w:rsidRPr="4711A3EA">
        <w:rPr>
          <w:rFonts w:ascii="Times New Roman" w:hAnsi="Times New Roman" w:cs="Times New Roman"/>
          <w:sz w:val="24"/>
          <w:szCs w:val="24"/>
        </w:rPr>
        <w:t>:</w:t>
      </w:r>
      <w:r w:rsidR="008E6C5F">
        <w:tab/>
      </w:r>
      <w:r w:rsidRPr="4711A3EA">
        <w:rPr>
          <w:rFonts w:ascii="Times New Roman" w:hAnsi="Times New Roman" w:cs="Times New Roman"/>
          <w:sz w:val="24"/>
          <w:szCs w:val="24"/>
        </w:rPr>
        <w:t>TBD</w:t>
      </w:r>
    </w:p>
    <w:p w14:paraId="53119FBF" w14:textId="23BA93E7" w:rsidR="008E6C5F" w:rsidRPr="00500349" w:rsidRDefault="008E6C5F" w:rsidP="4711A3EA">
      <w:pPr>
        <w:widowControl/>
        <w:tabs>
          <w:tab w:val="left" w:pos="1890"/>
        </w:tabs>
        <w:suppressAutoHyphens/>
        <w:spacing w:line="240" w:lineRule="atLeast"/>
        <w:ind w:firstLine="720"/>
        <w:rPr>
          <w:rFonts w:ascii="Times New Roman" w:hAnsi="Times New Roman" w:cs="Times New Roman"/>
          <w:color w:val="000000" w:themeColor="text1"/>
        </w:rPr>
      </w:pPr>
    </w:p>
    <w:p w14:paraId="0C9F5D0D" w14:textId="6309CC46" w:rsidR="008E6C5F" w:rsidRPr="00500349" w:rsidRDefault="3BDECA34" w:rsidP="4711A3EA">
      <w:pPr>
        <w:pStyle w:val="Body-Black"/>
        <w:tabs>
          <w:tab w:val="left" w:pos="1890"/>
        </w:tabs>
        <w:spacing w:before="0" w:after="0"/>
        <w:rPr>
          <w:rFonts w:ascii="Times New Roman" w:hAnsi="Times New Roman" w:cs="Times New Roman"/>
          <w:sz w:val="24"/>
          <w:szCs w:val="24"/>
        </w:rPr>
      </w:pPr>
      <w:r w:rsidRPr="4711A3EA">
        <w:rPr>
          <w:rFonts w:ascii="Times New Roman" w:hAnsi="Times New Roman" w:cs="Times New Roman"/>
          <w:b/>
          <w:bCs/>
          <w:sz w:val="24"/>
          <w:szCs w:val="24"/>
        </w:rPr>
        <w:t>Department:</w:t>
      </w:r>
      <w:r w:rsidR="008E6C5F">
        <w:tab/>
      </w:r>
      <w:r w:rsidRPr="4711A3EA">
        <w:rPr>
          <w:rFonts w:ascii="Times New Roman" w:hAnsi="Times New Roman" w:cs="Times New Roman"/>
          <w:sz w:val="24"/>
          <w:szCs w:val="24"/>
        </w:rPr>
        <w:t>Grace Abbott School of Social Work</w:t>
      </w:r>
    </w:p>
    <w:p w14:paraId="0D25F03C" w14:textId="0B26BC2A" w:rsidR="008E6C5F" w:rsidRPr="00500349" w:rsidRDefault="3BDECA34" w:rsidP="4711A3EA">
      <w:pPr>
        <w:pStyle w:val="Body-Black"/>
        <w:tabs>
          <w:tab w:val="left" w:pos="1890"/>
        </w:tabs>
        <w:spacing w:before="0" w:after="0"/>
        <w:rPr>
          <w:rFonts w:ascii="Times New Roman" w:hAnsi="Times New Roman" w:cs="Times New Roman"/>
          <w:sz w:val="24"/>
          <w:szCs w:val="24"/>
        </w:rPr>
      </w:pPr>
      <w:r w:rsidRPr="4711A3EA">
        <w:rPr>
          <w:rFonts w:ascii="Times New Roman" w:hAnsi="Times New Roman" w:cs="Times New Roman"/>
          <w:b/>
          <w:bCs/>
          <w:sz w:val="24"/>
          <w:szCs w:val="24"/>
        </w:rPr>
        <w:t>Main Office:</w:t>
      </w:r>
      <w:r w:rsidR="008E6C5F">
        <w:tab/>
      </w:r>
      <w:r w:rsidRPr="4711A3EA">
        <w:rPr>
          <w:rFonts w:ascii="Times New Roman" w:hAnsi="Times New Roman" w:cs="Times New Roman"/>
          <w:sz w:val="24"/>
          <w:szCs w:val="24"/>
        </w:rPr>
        <w:t>206 CPACS</w:t>
      </w:r>
    </w:p>
    <w:p w14:paraId="66DB3132" w14:textId="605B0419" w:rsidR="008E6C5F" w:rsidRPr="00500349" w:rsidRDefault="3BDECA34" w:rsidP="4711A3EA">
      <w:pPr>
        <w:pStyle w:val="Body-Black"/>
        <w:tabs>
          <w:tab w:val="left" w:pos="1890"/>
        </w:tabs>
        <w:spacing w:before="0" w:after="0"/>
        <w:rPr>
          <w:rFonts w:ascii="Times New Roman" w:hAnsi="Times New Roman" w:cs="Times New Roman"/>
          <w:sz w:val="24"/>
          <w:szCs w:val="24"/>
        </w:rPr>
      </w:pPr>
      <w:r w:rsidRPr="4711A3EA">
        <w:rPr>
          <w:rFonts w:ascii="Times New Roman" w:hAnsi="Times New Roman" w:cs="Times New Roman"/>
          <w:b/>
          <w:bCs/>
          <w:sz w:val="24"/>
          <w:szCs w:val="24"/>
        </w:rPr>
        <w:t xml:space="preserve">Dept. Phone: </w:t>
      </w:r>
      <w:r w:rsidR="008E6C5F">
        <w:tab/>
      </w:r>
      <w:r w:rsidRPr="4711A3EA">
        <w:rPr>
          <w:rFonts w:ascii="Times New Roman" w:hAnsi="Times New Roman" w:cs="Times New Roman"/>
          <w:sz w:val="24"/>
          <w:szCs w:val="24"/>
        </w:rPr>
        <w:t>402.554.2793</w:t>
      </w:r>
    </w:p>
    <w:p w14:paraId="6F33311E" w14:textId="0118A56A" w:rsidR="008E6C5F" w:rsidRPr="00500349" w:rsidRDefault="3BDECA34" w:rsidP="4711A3EA">
      <w:pPr>
        <w:pStyle w:val="Body-Black"/>
        <w:tabs>
          <w:tab w:val="left" w:pos="1890"/>
        </w:tabs>
        <w:spacing w:before="0" w:after="0"/>
        <w:rPr>
          <w:rFonts w:ascii="Times New Roman" w:hAnsi="Times New Roman" w:cs="Times New Roman"/>
          <w:sz w:val="24"/>
          <w:szCs w:val="24"/>
        </w:rPr>
      </w:pPr>
      <w:r w:rsidRPr="4711A3EA">
        <w:rPr>
          <w:rFonts w:ascii="Times New Roman" w:hAnsi="Times New Roman" w:cs="Times New Roman"/>
          <w:b/>
          <w:bCs/>
          <w:sz w:val="24"/>
          <w:szCs w:val="24"/>
        </w:rPr>
        <w:t>Dept. Email:</w:t>
      </w:r>
      <w:r w:rsidRPr="4711A3EA">
        <w:rPr>
          <w:rFonts w:ascii="Times New Roman" w:hAnsi="Times New Roman" w:cs="Times New Roman"/>
          <w:sz w:val="24"/>
          <w:szCs w:val="24"/>
        </w:rPr>
        <w:t xml:space="preserve"> </w:t>
      </w:r>
      <w:hyperlink r:id="rId8">
        <w:r w:rsidRPr="4711A3EA">
          <w:rPr>
            <w:rStyle w:val="Hyperlink"/>
            <w:rFonts w:ascii="Times New Roman" w:hAnsi="Times New Roman" w:cs="Times New Roman"/>
            <w:sz w:val="24"/>
            <w:szCs w:val="24"/>
          </w:rPr>
          <w:t>graceabbott@unomaha.edu</w:t>
        </w:r>
      </w:hyperlink>
      <w:r w:rsidRPr="4711A3EA">
        <w:rPr>
          <w:rFonts w:ascii="Times New Roman" w:hAnsi="Times New Roman" w:cs="Times New Roman"/>
          <w:sz w:val="24"/>
          <w:szCs w:val="24"/>
        </w:rPr>
        <w:t xml:space="preserve"> </w:t>
      </w:r>
    </w:p>
    <w:p w14:paraId="438AE41E" w14:textId="32095313" w:rsidR="008E6C5F" w:rsidRPr="00500349" w:rsidRDefault="008E6C5F" w:rsidP="4711A3EA">
      <w:pPr>
        <w:widowControl/>
        <w:suppressAutoHyphens/>
        <w:spacing w:line="240" w:lineRule="atLeast"/>
        <w:rPr>
          <w:rFonts w:ascii="Times New Roman" w:hAnsi="Times New Roman" w:cs="Times New Roman"/>
          <w:color w:val="D71920"/>
        </w:rPr>
      </w:pPr>
    </w:p>
    <w:p w14:paraId="79B585E8" w14:textId="210198CE" w:rsidR="008E6C5F" w:rsidRPr="00500349" w:rsidRDefault="3BDECA34" w:rsidP="4711A3EA">
      <w:pPr>
        <w:pStyle w:val="Subhead-Red"/>
        <w:rPr>
          <w:rFonts w:ascii="Times New Roman" w:hAnsi="Times New Roman" w:cs="Times New Roman"/>
          <w:sz w:val="24"/>
          <w:szCs w:val="24"/>
        </w:rPr>
      </w:pPr>
      <w:r w:rsidRPr="4711A3EA">
        <w:rPr>
          <w:rFonts w:ascii="Times New Roman" w:hAnsi="Times New Roman" w:cs="Times New Roman"/>
          <w:sz w:val="24"/>
          <w:szCs w:val="24"/>
        </w:rPr>
        <w:t>COURSE INFORMATION</w:t>
      </w:r>
    </w:p>
    <w:p w14:paraId="6D89870C" w14:textId="60D4FD13" w:rsidR="008E6C5F" w:rsidRPr="00500349" w:rsidRDefault="3BDECA34" w:rsidP="4711A3EA">
      <w:pPr>
        <w:widowControl/>
        <w:suppressAutoHyphens/>
        <w:spacing w:line="240" w:lineRule="atLeast"/>
        <w:rPr>
          <w:rFonts w:ascii="Times New Roman" w:hAnsi="Times New Roman" w:cs="Times New Roman"/>
          <w:color w:val="000000" w:themeColor="text1"/>
          <w:spacing w:val="-3"/>
        </w:rPr>
      </w:pPr>
      <w:r w:rsidRPr="4711A3EA">
        <w:rPr>
          <w:rStyle w:val="EmphasisHyperlink-Black"/>
          <w:rFonts w:ascii="Times New Roman" w:hAnsi="Times New Roman" w:cs="Times New Roman"/>
          <w:b/>
          <w:bCs/>
        </w:rPr>
        <w:t>Description</w:t>
      </w:r>
    </w:p>
    <w:p w14:paraId="747A0F6E" w14:textId="635B7292" w:rsidR="008E6C5F" w:rsidRPr="00500349" w:rsidRDefault="00500349" w:rsidP="4711A3EA">
      <w:pPr>
        <w:widowControl/>
        <w:suppressAutoHyphens/>
        <w:spacing w:line="240" w:lineRule="atLeast"/>
        <w:ind w:left="720"/>
        <w:rPr>
          <w:rFonts w:ascii="Times New Roman" w:hAnsi="Times New Roman" w:cs="Times New Roman"/>
          <w:spacing w:val="-3"/>
        </w:rPr>
      </w:pPr>
      <w:r>
        <w:rPr>
          <w:rFonts w:ascii="Times New Roman" w:hAnsi="Times New Roman" w:cs="Times New Roman"/>
          <w:spacing w:val="-3"/>
        </w:rPr>
        <w:t>Specific seminar topics will focus on a</w:t>
      </w:r>
      <w:r w:rsidR="008E6C5F" w:rsidRPr="00500349">
        <w:rPr>
          <w:rFonts w:ascii="Times New Roman" w:hAnsi="Times New Roman" w:cs="Times New Roman"/>
          <w:spacing w:val="-3"/>
        </w:rPr>
        <w:t>dv</w:t>
      </w:r>
      <w:r w:rsidR="004135D1">
        <w:rPr>
          <w:rFonts w:ascii="Times New Roman" w:hAnsi="Times New Roman" w:cs="Times New Roman"/>
          <w:spacing w:val="-3"/>
        </w:rPr>
        <w:t>anced content</w:t>
      </w:r>
      <w:r>
        <w:rPr>
          <w:rFonts w:ascii="Times New Roman" w:hAnsi="Times New Roman" w:cs="Times New Roman"/>
          <w:spacing w:val="-3"/>
        </w:rPr>
        <w:t xml:space="preserve"> in </w:t>
      </w:r>
      <w:r w:rsidR="008E6C5F" w:rsidRPr="00500349">
        <w:rPr>
          <w:rFonts w:ascii="Times New Roman" w:hAnsi="Times New Roman" w:cs="Times New Roman"/>
          <w:spacing w:val="-3"/>
        </w:rPr>
        <w:t>social work</w:t>
      </w:r>
      <w:r>
        <w:rPr>
          <w:rFonts w:ascii="Times New Roman" w:hAnsi="Times New Roman" w:cs="Times New Roman"/>
          <w:spacing w:val="-3"/>
        </w:rPr>
        <w:t xml:space="preserve"> theory and practice.</w:t>
      </w:r>
      <w:r w:rsidR="00B11FD6">
        <w:rPr>
          <w:rFonts w:ascii="Times New Roman" w:hAnsi="Times New Roman" w:cs="Times New Roman"/>
          <w:spacing w:val="-3"/>
        </w:rPr>
        <w:t xml:space="preserve"> </w:t>
      </w:r>
      <w:r>
        <w:rPr>
          <w:rFonts w:ascii="Times New Roman" w:hAnsi="Times New Roman" w:cs="Times New Roman"/>
          <w:spacing w:val="-3"/>
        </w:rPr>
        <w:t xml:space="preserve">The </w:t>
      </w:r>
      <w:r w:rsidR="004135D1">
        <w:rPr>
          <w:rFonts w:ascii="Times New Roman" w:hAnsi="Times New Roman" w:cs="Times New Roman"/>
          <w:spacing w:val="-3"/>
        </w:rPr>
        <w:t xml:space="preserve">course </w:t>
      </w:r>
      <w:r>
        <w:rPr>
          <w:rFonts w:ascii="Times New Roman" w:hAnsi="Times New Roman" w:cs="Times New Roman"/>
          <w:spacing w:val="-3"/>
        </w:rPr>
        <w:t>description</w:t>
      </w:r>
      <w:r w:rsidR="008E6C5F" w:rsidRPr="00500349">
        <w:rPr>
          <w:rFonts w:ascii="Times New Roman" w:hAnsi="Times New Roman" w:cs="Times New Roman"/>
          <w:spacing w:val="-3"/>
        </w:rPr>
        <w:t xml:space="preserve"> will be announced when</w:t>
      </w:r>
      <w:r>
        <w:rPr>
          <w:rFonts w:ascii="Times New Roman" w:hAnsi="Times New Roman" w:cs="Times New Roman"/>
          <w:spacing w:val="-3"/>
        </w:rPr>
        <w:t xml:space="preserve"> a specific topical seminar is proposed.</w:t>
      </w:r>
      <w:r w:rsidR="008E6C5F" w:rsidRPr="00500349">
        <w:rPr>
          <w:rFonts w:ascii="Times New Roman" w:hAnsi="Times New Roman" w:cs="Times New Roman"/>
          <w:spacing w:val="-3"/>
        </w:rPr>
        <w:t xml:space="preserve"> The topics selected will be consistent</w:t>
      </w:r>
      <w:r w:rsidR="00275A99">
        <w:rPr>
          <w:rFonts w:ascii="Times New Roman" w:hAnsi="Times New Roman" w:cs="Times New Roman"/>
          <w:spacing w:val="-3"/>
        </w:rPr>
        <w:t xml:space="preserve"> </w:t>
      </w:r>
      <w:r w:rsidR="005422C0">
        <w:rPr>
          <w:rFonts w:ascii="Times New Roman" w:hAnsi="Times New Roman" w:cs="Times New Roman"/>
          <w:spacing w:val="-3"/>
        </w:rPr>
        <w:t>with the Grace Abbott</w:t>
      </w:r>
      <w:r w:rsidR="008E6C5F" w:rsidRPr="00500349">
        <w:rPr>
          <w:rFonts w:ascii="Times New Roman" w:hAnsi="Times New Roman" w:cs="Times New Roman"/>
          <w:spacing w:val="-3"/>
        </w:rPr>
        <w:t xml:space="preserve"> </w:t>
      </w:r>
      <w:r w:rsidR="00275A99">
        <w:rPr>
          <w:rFonts w:ascii="Times New Roman" w:hAnsi="Times New Roman" w:cs="Times New Roman"/>
          <w:spacing w:val="-3"/>
        </w:rPr>
        <w:t>School of Social Work</w:t>
      </w:r>
      <w:r>
        <w:rPr>
          <w:rFonts w:ascii="Times New Roman" w:hAnsi="Times New Roman" w:cs="Times New Roman"/>
          <w:spacing w:val="-3"/>
        </w:rPr>
        <w:t xml:space="preserve"> program objectives,</w:t>
      </w:r>
      <w:r w:rsidR="008E6C5F" w:rsidRPr="00500349">
        <w:rPr>
          <w:rFonts w:ascii="Times New Roman" w:hAnsi="Times New Roman" w:cs="Times New Roman"/>
          <w:spacing w:val="-3"/>
        </w:rPr>
        <w:t xml:space="preserve"> faculty expertise</w:t>
      </w:r>
      <w:r>
        <w:rPr>
          <w:rFonts w:ascii="Times New Roman" w:hAnsi="Times New Roman" w:cs="Times New Roman"/>
          <w:spacing w:val="-3"/>
        </w:rPr>
        <w:t xml:space="preserve">, and student needs. </w:t>
      </w:r>
    </w:p>
    <w:p w14:paraId="09AED671" w14:textId="77777777" w:rsidR="008E6C5F" w:rsidRPr="00500349" w:rsidRDefault="008E6C5F" w:rsidP="002C5979">
      <w:pPr>
        <w:widowControl/>
        <w:tabs>
          <w:tab w:val="left" w:pos="-720"/>
        </w:tabs>
        <w:suppressAutoHyphens/>
        <w:spacing w:line="240" w:lineRule="atLeast"/>
        <w:rPr>
          <w:rFonts w:ascii="Times New Roman" w:hAnsi="Times New Roman" w:cs="Times New Roman"/>
          <w:spacing w:val="-3"/>
        </w:rPr>
      </w:pPr>
    </w:p>
    <w:p w14:paraId="13655AAF" w14:textId="77777777" w:rsidR="00D56E4B" w:rsidRDefault="004135D1" w:rsidP="4711A3EA">
      <w:pPr>
        <w:widowControl/>
        <w:tabs>
          <w:tab w:val="left" w:pos="720"/>
        </w:tabs>
        <w:suppressAutoHyphens/>
        <w:spacing w:line="240" w:lineRule="atLeast"/>
        <w:rPr>
          <w:rFonts w:ascii="Times New Roman" w:hAnsi="Times New Roman" w:cs="Times New Roman"/>
          <w:b/>
          <w:bCs/>
          <w:spacing w:val="-3"/>
        </w:rPr>
      </w:pPr>
      <w:r w:rsidRPr="4711A3EA">
        <w:rPr>
          <w:rFonts w:ascii="Times New Roman" w:hAnsi="Times New Roman" w:cs="Times New Roman"/>
          <w:b/>
          <w:bCs/>
          <w:spacing w:val="-3"/>
        </w:rPr>
        <w:t>Prerequisites</w:t>
      </w:r>
      <w:r w:rsidR="00B006C6" w:rsidRPr="4711A3EA">
        <w:rPr>
          <w:rFonts w:ascii="Times New Roman" w:hAnsi="Times New Roman" w:cs="Times New Roman"/>
          <w:b/>
          <w:bCs/>
          <w:spacing w:val="-3"/>
        </w:rPr>
        <w:t xml:space="preserve"> of the course</w:t>
      </w:r>
      <w:r w:rsidR="00B11FD6" w:rsidRPr="4711A3EA">
        <w:rPr>
          <w:rFonts w:ascii="Times New Roman" w:hAnsi="Times New Roman" w:cs="Times New Roman"/>
          <w:b/>
          <w:bCs/>
          <w:spacing w:val="-3"/>
        </w:rPr>
        <w:t xml:space="preserve">: </w:t>
      </w:r>
    </w:p>
    <w:p w14:paraId="3254B6CE" w14:textId="77777777" w:rsidR="00D56E4B" w:rsidRPr="00D75A09" w:rsidRDefault="00D56E4B" w:rsidP="4711A3EA">
      <w:pPr>
        <w:widowControl/>
        <w:ind w:left="720"/>
        <w:rPr>
          <w:rFonts w:ascii="Times New Roman" w:hAnsi="Times New Roman" w:cs="Times New Roman"/>
        </w:rPr>
      </w:pPr>
      <w:r w:rsidRPr="4711A3EA">
        <w:rPr>
          <w:rFonts w:ascii="Times New Roman" w:hAnsi="Times New Roman" w:cs="Times New Roman"/>
        </w:rPr>
        <w:t>Undergraduate: SOWK 3010, SOWK 3110, and SOWK 332</w:t>
      </w:r>
      <w:r w:rsidR="001A64DA" w:rsidRPr="4711A3EA">
        <w:rPr>
          <w:rFonts w:ascii="Times New Roman" w:hAnsi="Times New Roman" w:cs="Times New Roman"/>
        </w:rPr>
        <w:t>0</w:t>
      </w:r>
      <w:r w:rsidRPr="4711A3EA">
        <w:rPr>
          <w:rFonts w:ascii="Times New Roman" w:hAnsi="Times New Roman" w:cs="Times New Roman"/>
        </w:rPr>
        <w:t>.</w:t>
      </w:r>
    </w:p>
    <w:p w14:paraId="76F5BE65" w14:textId="77777777" w:rsidR="00D75A09" w:rsidRPr="00D75A09" w:rsidRDefault="00F561AE" w:rsidP="4711A3EA">
      <w:pPr>
        <w:widowControl/>
        <w:tabs>
          <w:tab w:val="left" w:pos="720"/>
        </w:tabs>
        <w:suppressAutoHyphens/>
        <w:spacing w:line="240" w:lineRule="atLeast"/>
        <w:ind w:left="720"/>
        <w:rPr>
          <w:rFonts w:ascii="Times New Roman" w:hAnsi="Times New Roman" w:cs="Times New Roman"/>
        </w:rPr>
      </w:pPr>
      <w:r w:rsidRPr="4711A3EA">
        <w:rPr>
          <w:rFonts w:ascii="Times New Roman" w:hAnsi="Times New Roman" w:cs="Times New Roman"/>
        </w:rPr>
        <w:t xml:space="preserve">Graduate: SOWK 8130 </w:t>
      </w:r>
      <w:r w:rsidR="001F2DB3" w:rsidRPr="4711A3EA">
        <w:rPr>
          <w:rFonts w:ascii="Times New Roman" w:hAnsi="Times New Roman" w:cs="Times New Roman"/>
        </w:rPr>
        <w:t xml:space="preserve">prior to or concurrent, </w:t>
      </w:r>
      <w:r w:rsidRPr="4711A3EA">
        <w:rPr>
          <w:rFonts w:ascii="Times New Roman" w:hAnsi="Times New Roman" w:cs="Times New Roman"/>
        </w:rPr>
        <w:t>or BS</w:t>
      </w:r>
      <w:r w:rsidR="00D75A09" w:rsidRPr="4711A3EA">
        <w:rPr>
          <w:rFonts w:ascii="Times New Roman" w:hAnsi="Times New Roman" w:cs="Times New Roman"/>
        </w:rPr>
        <w:t>W degree.</w:t>
      </w:r>
    </w:p>
    <w:p w14:paraId="4C96266C" w14:textId="77777777" w:rsidR="008E6C5F" w:rsidRPr="00500349" w:rsidRDefault="000855BB" w:rsidP="4711A3EA">
      <w:pPr>
        <w:widowControl/>
        <w:tabs>
          <w:tab w:val="left" w:pos="720"/>
        </w:tabs>
        <w:suppressAutoHyphens/>
        <w:spacing w:line="240" w:lineRule="atLeast"/>
        <w:ind w:left="1440"/>
        <w:rPr>
          <w:rFonts w:ascii="Times New Roman" w:hAnsi="Times New Roman" w:cs="Times New Roman"/>
          <w:spacing w:val="-3"/>
        </w:rPr>
      </w:pPr>
      <w:r>
        <w:rPr>
          <w:rFonts w:ascii="Times New Roman" w:hAnsi="Times New Roman" w:cs="Times New Roman"/>
          <w:spacing w:val="-3"/>
        </w:rPr>
        <w:tab/>
      </w:r>
    </w:p>
    <w:p w14:paraId="705E8806" w14:textId="5F309FF9" w:rsidR="006613A8" w:rsidRDefault="006613A8" w:rsidP="4711A3EA">
      <w:pPr>
        <w:rPr>
          <w:rFonts w:ascii="Times New Roman" w:hAnsi="Times New Roman" w:cs="Times New Roman"/>
        </w:rPr>
      </w:pPr>
      <w:r w:rsidRPr="4711A3EA">
        <w:rPr>
          <w:rStyle w:val="EmphasisHyperlink-Black"/>
          <w:rFonts w:ascii="Times New Roman" w:hAnsi="Times New Roman" w:cs="Times New Roman"/>
          <w:b/>
          <w:bCs/>
        </w:rPr>
        <w:t>Rationale/Overview</w:t>
      </w:r>
    </w:p>
    <w:p w14:paraId="43F5A735" w14:textId="15999080" w:rsidR="4711A3EA" w:rsidRDefault="4711A3EA" w:rsidP="4711A3EA">
      <w:pPr>
        <w:widowControl/>
        <w:tabs>
          <w:tab w:val="left" w:pos="720"/>
        </w:tabs>
        <w:spacing w:line="240" w:lineRule="atLeast"/>
        <w:rPr>
          <w:rFonts w:ascii="Times New Roman" w:hAnsi="Times New Roman" w:cs="Times New Roman"/>
        </w:rPr>
      </w:pPr>
    </w:p>
    <w:p w14:paraId="374CCF48" w14:textId="41ECBE18" w:rsidR="00640B8B" w:rsidRDefault="00640B8B" w:rsidP="4711A3EA">
      <w:pPr>
        <w:widowControl/>
        <w:tabs>
          <w:tab w:val="left" w:pos="720"/>
          <w:tab w:val="left" w:pos="1440"/>
        </w:tabs>
        <w:suppressAutoHyphens/>
        <w:spacing w:line="240" w:lineRule="atLeast"/>
        <w:ind w:left="720"/>
        <w:rPr>
          <w:rFonts w:ascii="Times New Roman" w:hAnsi="Times New Roman" w:cs="Times New Roman"/>
          <w:spacing w:val="-3"/>
        </w:rPr>
      </w:pPr>
      <w:r w:rsidRPr="00500349">
        <w:rPr>
          <w:rFonts w:ascii="Times New Roman" w:hAnsi="Times New Roman" w:cs="Times New Roman"/>
          <w:spacing w:val="-3"/>
        </w:rPr>
        <w:t>This course is intended to deal with current developments in social</w:t>
      </w:r>
      <w:r>
        <w:rPr>
          <w:rFonts w:ascii="Times New Roman" w:hAnsi="Times New Roman" w:cs="Times New Roman"/>
          <w:spacing w:val="-3"/>
        </w:rPr>
        <w:t xml:space="preserve"> work and to supplement regular course offerings. </w:t>
      </w:r>
      <w:r w:rsidRPr="00500349">
        <w:rPr>
          <w:rFonts w:ascii="Times New Roman" w:hAnsi="Times New Roman" w:cs="Times New Roman"/>
          <w:spacing w:val="-3"/>
        </w:rPr>
        <w:t>The topical seminar may also be used to pre</w:t>
      </w:r>
      <w:r>
        <w:rPr>
          <w:rFonts w:ascii="Times New Roman" w:hAnsi="Times New Roman" w:cs="Times New Roman"/>
          <w:spacing w:val="-3"/>
        </w:rPr>
        <w:t>-</w:t>
      </w:r>
      <w:r w:rsidRPr="00500349">
        <w:rPr>
          <w:rFonts w:ascii="Times New Roman" w:hAnsi="Times New Roman" w:cs="Times New Roman"/>
          <w:spacing w:val="-3"/>
        </w:rPr>
        <w:t>test courses before including them in the regular program.</w:t>
      </w:r>
    </w:p>
    <w:p w14:paraId="18B8D307" w14:textId="77777777" w:rsidR="00FD3095" w:rsidRPr="00FD3095" w:rsidRDefault="00FD3095" w:rsidP="002C5979">
      <w:pPr>
        <w:widowControl/>
        <w:tabs>
          <w:tab w:val="left" w:pos="-720"/>
          <w:tab w:val="left" w:pos="1440"/>
        </w:tabs>
        <w:suppressAutoHyphens/>
        <w:spacing w:line="240" w:lineRule="atLeast"/>
        <w:ind w:left="1440" w:hanging="1440"/>
        <w:rPr>
          <w:rFonts w:ascii="Times New Roman" w:hAnsi="Times New Roman" w:cs="Times New Roman"/>
          <w:spacing w:val="-3"/>
        </w:rPr>
      </w:pPr>
    </w:p>
    <w:p w14:paraId="0AC0D1A8" w14:textId="77777777" w:rsidR="008E6C5F" w:rsidRPr="00B11FD6" w:rsidRDefault="00942FA3" w:rsidP="4711A3EA">
      <w:pPr>
        <w:widowControl/>
        <w:tabs>
          <w:tab w:val="left" w:pos="720"/>
        </w:tabs>
        <w:suppressAutoHyphens/>
        <w:spacing w:line="240" w:lineRule="atLeast"/>
        <w:rPr>
          <w:rFonts w:ascii="Times New Roman" w:hAnsi="Times New Roman" w:cs="Times New Roman"/>
          <w:spacing w:val="-3"/>
        </w:rPr>
      </w:pPr>
      <w:r w:rsidRPr="4711A3EA">
        <w:rPr>
          <w:rFonts w:ascii="Times New Roman" w:hAnsi="Times New Roman" w:cs="Times New Roman"/>
          <w:b/>
          <w:bCs/>
          <w:spacing w:val="-3"/>
        </w:rPr>
        <w:t>Unusual circumstances of the course</w:t>
      </w:r>
      <w:r w:rsidR="00B11FD6" w:rsidRPr="4711A3EA">
        <w:rPr>
          <w:rFonts w:ascii="Times New Roman" w:hAnsi="Times New Roman" w:cs="Times New Roman"/>
          <w:b/>
          <w:bCs/>
          <w:spacing w:val="-3"/>
        </w:rPr>
        <w:t>:</w:t>
      </w:r>
      <w:r w:rsidR="00B11FD6" w:rsidRPr="00B11FD6">
        <w:rPr>
          <w:rFonts w:ascii="Times New Roman" w:hAnsi="Times New Roman" w:cs="Times New Roman"/>
          <w:spacing w:val="-3"/>
        </w:rPr>
        <w:t xml:space="preserve"> </w:t>
      </w:r>
    </w:p>
    <w:p w14:paraId="445CB1E2" w14:textId="77777777" w:rsidR="008E6C5F" w:rsidRPr="00B11FD6" w:rsidRDefault="00942FA3" w:rsidP="4711A3EA">
      <w:pPr>
        <w:widowControl/>
        <w:tabs>
          <w:tab w:val="left" w:pos="720"/>
        </w:tabs>
        <w:suppressAutoHyphens/>
        <w:spacing w:line="240" w:lineRule="atLeast"/>
        <w:ind w:left="720"/>
        <w:rPr>
          <w:rFonts w:ascii="Times New Roman" w:hAnsi="Times New Roman" w:cs="Times New Roman"/>
          <w:spacing w:val="-3"/>
        </w:rPr>
      </w:pPr>
      <w:r w:rsidRPr="00B11FD6">
        <w:rPr>
          <w:rFonts w:ascii="Times New Roman" w:hAnsi="Times New Roman" w:cs="Times New Roman"/>
          <w:spacing w:val="-3"/>
        </w:rPr>
        <w:t>These</w:t>
      </w:r>
      <w:r w:rsidR="00275A99" w:rsidRPr="00B11FD6">
        <w:rPr>
          <w:rFonts w:ascii="Times New Roman" w:hAnsi="Times New Roman" w:cs="Times New Roman"/>
          <w:spacing w:val="-3"/>
        </w:rPr>
        <w:t>, if any,</w:t>
      </w:r>
      <w:r w:rsidRPr="00B11FD6">
        <w:rPr>
          <w:rFonts w:ascii="Times New Roman" w:hAnsi="Times New Roman" w:cs="Times New Roman"/>
          <w:spacing w:val="-3"/>
        </w:rPr>
        <w:t xml:space="preserve"> will be addressed in the syllabus for the proposed topical seminar. </w:t>
      </w:r>
      <w:r w:rsidR="008E6C5F" w:rsidRPr="00B11FD6">
        <w:rPr>
          <w:rFonts w:ascii="Times New Roman" w:hAnsi="Times New Roman" w:cs="Times New Roman"/>
          <w:spacing w:val="-3"/>
        </w:rPr>
        <w:t>See specific other syllabi under this number for topics that have been taught recently.</w:t>
      </w:r>
    </w:p>
    <w:p w14:paraId="1B819660" w14:textId="77777777" w:rsidR="00997AEC" w:rsidRDefault="00997AEC" w:rsidP="002C5979">
      <w:pPr>
        <w:widowControl/>
        <w:tabs>
          <w:tab w:val="left" w:pos="-720"/>
        </w:tabs>
        <w:suppressAutoHyphens/>
        <w:spacing w:line="240" w:lineRule="atLeast"/>
        <w:outlineLvl w:val="0"/>
        <w:rPr>
          <w:rFonts w:ascii="Times New Roman" w:hAnsi="Times New Roman" w:cs="Times New Roman"/>
          <w:b/>
          <w:bCs/>
          <w:spacing w:val="-3"/>
        </w:rPr>
      </w:pPr>
    </w:p>
    <w:p w14:paraId="116FCD0A" w14:textId="07257138" w:rsidR="2CC85C04" w:rsidRDefault="5FB88640" w:rsidP="4711A3EA">
      <w:pPr>
        <w:pStyle w:val="Body-Black"/>
        <w:spacing w:before="0" w:after="0"/>
        <w:rPr>
          <w:rFonts w:ascii="Times New Roman" w:hAnsi="Times New Roman" w:cs="Times New Roman"/>
          <w:sz w:val="24"/>
          <w:szCs w:val="24"/>
        </w:rPr>
      </w:pPr>
      <w:r w:rsidRPr="4711A3EA">
        <w:rPr>
          <w:rFonts w:ascii="Times New Roman" w:hAnsi="Times New Roman" w:cs="Times New Roman"/>
          <w:b/>
          <w:bCs/>
          <w:sz w:val="24"/>
          <w:szCs w:val="24"/>
        </w:rPr>
        <w:t>Course Objectives/Student Learning Outcomes</w:t>
      </w:r>
    </w:p>
    <w:p w14:paraId="423E80A3" w14:textId="3C660DF7" w:rsidR="2CC85C04" w:rsidRDefault="2CC85C04" w:rsidP="4711A3EA">
      <w:pPr>
        <w:widowControl/>
        <w:spacing w:line="240" w:lineRule="atLeast"/>
        <w:outlineLvl w:val="0"/>
        <w:rPr>
          <w:rFonts w:ascii="Times New Roman" w:hAnsi="Times New Roman" w:cs="Times New Roman"/>
          <w:b/>
          <w:bCs/>
          <w:highlight w:val="yellow"/>
        </w:rPr>
      </w:pPr>
    </w:p>
    <w:p w14:paraId="1C89B231" w14:textId="75071CAC" w:rsidR="25B65D9F" w:rsidRDefault="25B65D9F" w:rsidP="2CC85C04">
      <w:pPr>
        <w:pStyle w:val="ListParagraph"/>
        <w:numPr>
          <w:ilvl w:val="0"/>
          <w:numId w:val="11"/>
        </w:numPr>
        <w:spacing w:line="240" w:lineRule="atLeast"/>
        <w:rPr>
          <w:szCs w:val="24"/>
        </w:rPr>
      </w:pPr>
      <w:r w:rsidRPr="2CC85C04">
        <w:lastRenderedPageBreak/>
        <w:t xml:space="preserve">Critique topic of seminar including its relation to anti-racism, diversity, equity, and inclusion (ADEI). </w:t>
      </w:r>
    </w:p>
    <w:p w14:paraId="487F517D" w14:textId="7639987C" w:rsidR="25B65D9F" w:rsidRDefault="25B65D9F" w:rsidP="2CC85C04">
      <w:pPr>
        <w:pStyle w:val="ListParagraph"/>
        <w:numPr>
          <w:ilvl w:val="0"/>
          <w:numId w:val="11"/>
        </w:numPr>
        <w:spacing w:line="240" w:lineRule="atLeast"/>
        <w:rPr>
          <w:szCs w:val="24"/>
        </w:rPr>
      </w:pPr>
      <w:r w:rsidRPr="2CC85C04">
        <w:rPr>
          <w:szCs w:val="24"/>
        </w:rPr>
        <w:t xml:space="preserve">Consider </w:t>
      </w:r>
      <w:r w:rsidR="0174DE97" w:rsidRPr="2CC85C04">
        <w:rPr>
          <w:szCs w:val="24"/>
        </w:rPr>
        <w:t>topic</w:t>
      </w:r>
      <w:r w:rsidRPr="2CC85C04">
        <w:rPr>
          <w:szCs w:val="24"/>
        </w:rPr>
        <w:t xml:space="preserve"> of seminar relating to research, past, and current policies. </w:t>
      </w:r>
    </w:p>
    <w:p w14:paraId="5E4EA925" w14:textId="25675EAA" w:rsidR="25B65D9F" w:rsidRDefault="25B65D9F" w:rsidP="2CC85C04">
      <w:pPr>
        <w:pStyle w:val="ListParagraph"/>
        <w:numPr>
          <w:ilvl w:val="0"/>
          <w:numId w:val="11"/>
        </w:numPr>
        <w:spacing w:line="240" w:lineRule="atLeast"/>
        <w:rPr>
          <w:szCs w:val="24"/>
        </w:rPr>
      </w:pPr>
      <w:r w:rsidRPr="2CC85C04">
        <w:rPr>
          <w:szCs w:val="24"/>
        </w:rPr>
        <w:t>Evaluate personal values and biases as they relate to the Code of Ethics regarding the topic of seminar.</w:t>
      </w:r>
    </w:p>
    <w:p w14:paraId="108D2FA6" w14:textId="454CB214" w:rsidR="0D196818" w:rsidRDefault="0D196818" w:rsidP="2CC85C04">
      <w:pPr>
        <w:pStyle w:val="ListParagraph"/>
        <w:numPr>
          <w:ilvl w:val="0"/>
          <w:numId w:val="11"/>
        </w:numPr>
        <w:spacing w:line="240" w:lineRule="atLeast"/>
      </w:pPr>
      <w:r w:rsidRPr="4711A3EA">
        <w:rPr>
          <w:color w:val="000000" w:themeColor="text1"/>
          <w:szCs w:val="24"/>
        </w:rPr>
        <w:t>Critique evidence-based practices regarding engagement, assessment, and intervention with the population identified in the topical seminar. (Graduate students only)</w:t>
      </w:r>
    </w:p>
    <w:p w14:paraId="342D2283" w14:textId="77A6FC98" w:rsidR="2CC85C04" w:rsidRDefault="2CC85C04" w:rsidP="4711A3EA">
      <w:pPr>
        <w:widowControl/>
        <w:spacing w:line="240" w:lineRule="atLeast"/>
      </w:pPr>
    </w:p>
    <w:p w14:paraId="0F8535D6" w14:textId="0BCC4D16" w:rsidR="2CC85C04" w:rsidRDefault="6D72D633" w:rsidP="4711A3EA">
      <w:pPr>
        <w:pStyle w:val="Subhead-Red"/>
        <w:rPr>
          <w:rFonts w:ascii="Times New Roman" w:hAnsi="Times New Roman" w:cs="Times New Roman"/>
          <w:sz w:val="24"/>
          <w:szCs w:val="24"/>
        </w:rPr>
      </w:pPr>
      <w:r w:rsidRPr="4711A3EA">
        <w:rPr>
          <w:rFonts w:ascii="Times New Roman" w:hAnsi="Times New Roman" w:cs="Times New Roman"/>
          <w:sz w:val="24"/>
          <w:szCs w:val="24"/>
        </w:rPr>
        <w:t xml:space="preserve">REQUIRED TEXT(S)/SUPPLEMENTAL MATERIALS </w:t>
      </w:r>
    </w:p>
    <w:p w14:paraId="6312F1B2" w14:textId="50B99DB4" w:rsidR="2CC85C04" w:rsidRDefault="6D72D633" w:rsidP="4711A3EA">
      <w:pPr>
        <w:widowControl/>
        <w:spacing w:line="240" w:lineRule="atLeast"/>
        <w:ind w:left="720" w:hanging="720"/>
        <w:rPr>
          <w:rFonts w:ascii="Times New Roman" w:hAnsi="Times New Roman" w:cs="Times New Roman"/>
          <w:color w:val="000000" w:themeColor="text1"/>
        </w:rPr>
      </w:pPr>
      <w:r w:rsidRPr="4711A3EA">
        <w:rPr>
          <w:rFonts w:ascii="Times New Roman" w:hAnsi="Times New Roman" w:cs="Times New Roman"/>
          <w:b/>
          <w:bCs/>
          <w:color w:val="000000" w:themeColor="text1"/>
        </w:rPr>
        <w:t>Required text(s)</w:t>
      </w:r>
    </w:p>
    <w:p w14:paraId="59CB97CB" w14:textId="6D7B07F2" w:rsidR="2CC85C04" w:rsidRDefault="2CC85C04" w:rsidP="4711A3EA">
      <w:pPr>
        <w:widowControl/>
        <w:spacing w:line="259" w:lineRule="auto"/>
        <w:ind w:left="720" w:hanging="720"/>
        <w:rPr>
          <w:rFonts w:ascii="Times New Roman" w:hAnsi="Times New Roman" w:cs="Times New Roman"/>
          <w:color w:val="000000" w:themeColor="text1"/>
        </w:rPr>
      </w:pPr>
    </w:p>
    <w:p w14:paraId="4AFE8F58" w14:textId="6AD8947D" w:rsidR="2CC85C04" w:rsidRDefault="6D72D633" w:rsidP="4711A3EA">
      <w:pPr>
        <w:widowControl/>
        <w:spacing w:line="259" w:lineRule="auto"/>
        <w:ind w:left="720"/>
        <w:rPr>
          <w:rFonts w:ascii="Times New Roman" w:hAnsi="Times New Roman" w:cs="Times New Roman"/>
          <w:color w:val="000000" w:themeColor="text1"/>
        </w:rPr>
      </w:pPr>
      <w:r w:rsidRPr="4711A3EA">
        <w:rPr>
          <w:rFonts w:ascii="Times New Roman" w:hAnsi="Times New Roman" w:cs="Times New Roman"/>
          <w:color w:val="000000" w:themeColor="text1"/>
        </w:rPr>
        <w:t>TBD</w:t>
      </w:r>
    </w:p>
    <w:p w14:paraId="277E7E1E" w14:textId="46277509" w:rsidR="2CC85C04" w:rsidRDefault="2CC85C04" w:rsidP="4711A3EA">
      <w:pPr>
        <w:widowControl/>
        <w:spacing w:line="240" w:lineRule="atLeast"/>
        <w:rPr>
          <w:rFonts w:ascii="Times New Roman" w:hAnsi="Times New Roman" w:cs="Times New Roman"/>
          <w:color w:val="000000" w:themeColor="text1"/>
        </w:rPr>
      </w:pPr>
    </w:p>
    <w:p w14:paraId="291D7AFD" w14:textId="61DD7004" w:rsidR="2CC85C04" w:rsidRDefault="6D72D633" w:rsidP="4711A3EA">
      <w:pPr>
        <w:pStyle w:val="Subhead-Red"/>
        <w:rPr>
          <w:rFonts w:ascii="Times New Roman" w:hAnsi="Times New Roman" w:cs="Times New Roman"/>
          <w:sz w:val="24"/>
          <w:szCs w:val="24"/>
        </w:rPr>
      </w:pPr>
      <w:r w:rsidRPr="4711A3EA">
        <w:rPr>
          <w:rFonts w:ascii="Times New Roman" w:hAnsi="Times New Roman" w:cs="Times New Roman"/>
          <w:sz w:val="24"/>
          <w:szCs w:val="24"/>
        </w:rPr>
        <w:t>COURSE STRUCTURE/FORMAT</w:t>
      </w:r>
    </w:p>
    <w:p w14:paraId="73844629" w14:textId="14D6BAA9" w:rsidR="2CC85C04" w:rsidRDefault="6D72D633" w:rsidP="4711A3EA">
      <w:pPr>
        <w:widowControl/>
        <w:spacing w:line="240" w:lineRule="atLeast"/>
        <w:rPr>
          <w:rFonts w:ascii="Times New Roman" w:hAnsi="Times New Roman" w:cs="Times New Roman"/>
          <w:color w:val="000000" w:themeColor="text1"/>
        </w:rPr>
      </w:pPr>
      <w:r w:rsidRPr="4711A3EA">
        <w:rPr>
          <w:rFonts w:ascii="Times New Roman" w:hAnsi="Times New Roman" w:cs="Times New Roman"/>
          <w:color w:val="000000" w:themeColor="text1"/>
        </w:rPr>
        <w:t>Lecture, discussion, experiential learning experiences, video and Internet resources, and guest presentations.</w:t>
      </w:r>
    </w:p>
    <w:p w14:paraId="2D2CDD20" w14:textId="3EA816CC" w:rsidR="2CC85C04" w:rsidRDefault="2CC85C04" w:rsidP="4711A3EA">
      <w:pPr>
        <w:widowControl/>
        <w:spacing w:line="240" w:lineRule="atLeast"/>
        <w:rPr>
          <w:rFonts w:ascii="Times New Roman" w:hAnsi="Times New Roman" w:cs="Times New Roman"/>
          <w:b/>
          <w:bCs/>
          <w:caps/>
          <w:color w:val="D71920"/>
        </w:rPr>
      </w:pPr>
    </w:p>
    <w:p w14:paraId="2975DABD" w14:textId="246D0B4D" w:rsidR="2CC85C04" w:rsidRDefault="6D72D633" w:rsidP="4711A3EA">
      <w:pPr>
        <w:pStyle w:val="Subhead-Red"/>
        <w:rPr>
          <w:rFonts w:ascii="Times New Roman" w:hAnsi="Times New Roman" w:cs="Times New Roman"/>
          <w:sz w:val="24"/>
          <w:szCs w:val="24"/>
        </w:rPr>
      </w:pPr>
      <w:r w:rsidRPr="4711A3EA">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4711A3EA" w14:paraId="0526AA13" w14:textId="77777777" w:rsidTr="002A4E0C">
        <w:trPr>
          <w:cantSplit/>
          <w:trHeight w:val="300"/>
          <w:tblHeader/>
        </w:trPr>
        <w:tc>
          <w:tcPr>
            <w:tcW w:w="1551" w:type="dxa"/>
            <w:tcBorders>
              <w:top w:val="nil"/>
              <w:left w:val="nil"/>
            </w:tcBorders>
            <w:shd w:val="clear" w:color="auto" w:fill="E7E6E6"/>
            <w:tcMar>
              <w:left w:w="105" w:type="dxa"/>
              <w:right w:w="105" w:type="dxa"/>
            </w:tcMar>
          </w:tcPr>
          <w:p w14:paraId="3569FF92" w14:textId="12929AFA"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b/>
                <w:bCs/>
                <w:sz w:val="24"/>
                <w:szCs w:val="24"/>
              </w:rPr>
              <w:t>Session/Date</w:t>
            </w:r>
          </w:p>
        </w:tc>
        <w:tc>
          <w:tcPr>
            <w:tcW w:w="5392" w:type="dxa"/>
            <w:tcBorders>
              <w:top w:val="nil"/>
            </w:tcBorders>
            <w:shd w:val="clear" w:color="auto" w:fill="E7E6E6"/>
            <w:tcMar>
              <w:left w:w="105" w:type="dxa"/>
              <w:right w:w="105" w:type="dxa"/>
            </w:tcMar>
            <w:vAlign w:val="bottom"/>
          </w:tcPr>
          <w:p w14:paraId="549375C3" w14:textId="2D55DD53"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401C90B5" w14:textId="0BE87AEF"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b/>
                <w:bCs/>
                <w:sz w:val="24"/>
                <w:szCs w:val="24"/>
              </w:rPr>
              <w:t>Assignment</w:t>
            </w:r>
          </w:p>
        </w:tc>
      </w:tr>
      <w:tr w:rsidR="4711A3EA" w14:paraId="0460CD5A" w14:textId="77777777" w:rsidTr="4711A3EA">
        <w:trPr>
          <w:trHeight w:val="345"/>
        </w:trPr>
        <w:tc>
          <w:tcPr>
            <w:tcW w:w="1551" w:type="dxa"/>
            <w:tcBorders>
              <w:left w:val="nil"/>
            </w:tcBorders>
            <w:tcMar>
              <w:left w:w="105" w:type="dxa"/>
              <w:right w:w="105" w:type="dxa"/>
            </w:tcMar>
          </w:tcPr>
          <w:p w14:paraId="544290B6" w14:textId="59A0BA17"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1 [date]</w:t>
            </w:r>
          </w:p>
        </w:tc>
        <w:tc>
          <w:tcPr>
            <w:tcW w:w="5392" w:type="dxa"/>
            <w:tcMar>
              <w:left w:w="105" w:type="dxa"/>
              <w:right w:w="105" w:type="dxa"/>
            </w:tcMar>
          </w:tcPr>
          <w:p w14:paraId="33924273" w14:textId="21E3DCE2" w:rsidR="4711A3EA" w:rsidRDefault="4711A3EA" w:rsidP="4711A3EA">
            <w:pPr>
              <w:rPr>
                <w:rFonts w:ascii="Times New Roman" w:eastAsia="Times New Roman" w:hAnsi="Times New Roman" w:cs="Times New Roman"/>
                <w:color w:val="000000" w:themeColor="text1"/>
              </w:rPr>
            </w:pPr>
          </w:p>
        </w:tc>
        <w:tc>
          <w:tcPr>
            <w:tcW w:w="2417" w:type="dxa"/>
            <w:tcBorders>
              <w:right w:val="nil"/>
            </w:tcBorders>
            <w:tcMar>
              <w:left w:w="105" w:type="dxa"/>
              <w:right w:w="105" w:type="dxa"/>
            </w:tcMar>
          </w:tcPr>
          <w:p w14:paraId="14B81BD3" w14:textId="33DFF785" w:rsidR="4711A3EA" w:rsidRDefault="4711A3EA" w:rsidP="4711A3EA">
            <w:pPr>
              <w:pStyle w:val="Body-Black"/>
              <w:spacing w:before="0" w:after="0"/>
              <w:rPr>
                <w:rFonts w:ascii="Times New Roman" w:eastAsia="Times New Roman" w:hAnsi="Times New Roman" w:cs="Times New Roman"/>
                <w:sz w:val="24"/>
                <w:szCs w:val="24"/>
              </w:rPr>
            </w:pPr>
          </w:p>
        </w:tc>
      </w:tr>
      <w:tr w:rsidR="4711A3EA" w14:paraId="6E3200DF" w14:textId="77777777" w:rsidTr="4711A3EA">
        <w:trPr>
          <w:trHeight w:val="300"/>
        </w:trPr>
        <w:tc>
          <w:tcPr>
            <w:tcW w:w="1551" w:type="dxa"/>
            <w:tcBorders>
              <w:left w:val="nil"/>
            </w:tcBorders>
            <w:tcMar>
              <w:left w:w="105" w:type="dxa"/>
              <w:right w:w="105" w:type="dxa"/>
            </w:tcMar>
          </w:tcPr>
          <w:p w14:paraId="513CC118" w14:textId="05AC508D"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2</w:t>
            </w:r>
          </w:p>
          <w:p w14:paraId="2D914E8E" w14:textId="2B818D6B"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5FEB93CF" w14:textId="31B5368F"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6CC37CB4" w14:textId="308F5F2E" w:rsidR="4711A3EA" w:rsidRDefault="4711A3EA" w:rsidP="4711A3EA">
            <w:pPr>
              <w:rPr>
                <w:rFonts w:ascii="Times New Roman" w:eastAsia="Times New Roman" w:hAnsi="Times New Roman" w:cs="Times New Roman"/>
                <w:color w:val="000000" w:themeColor="text1"/>
              </w:rPr>
            </w:pPr>
          </w:p>
        </w:tc>
      </w:tr>
      <w:tr w:rsidR="4711A3EA" w14:paraId="381C03A5" w14:textId="77777777" w:rsidTr="4711A3EA">
        <w:trPr>
          <w:trHeight w:val="300"/>
        </w:trPr>
        <w:tc>
          <w:tcPr>
            <w:tcW w:w="1551" w:type="dxa"/>
            <w:tcBorders>
              <w:left w:val="nil"/>
            </w:tcBorders>
            <w:tcMar>
              <w:left w:w="105" w:type="dxa"/>
              <w:right w:w="105" w:type="dxa"/>
            </w:tcMar>
          </w:tcPr>
          <w:p w14:paraId="22CDEF65" w14:textId="4622ABFE"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3</w:t>
            </w:r>
          </w:p>
          <w:p w14:paraId="68041F82" w14:textId="3330EC78"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67BF0B28" w14:textId="1A9744AB"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6B9176E6" w14:textId="337C70A3" w:rsidR="4711A3EA" w:rsidRDefault="4711A3EA" w:rsidP="4711A3EA">
            <w:pPr>
              <w:rPr>
                <w:rFonts w:ascii="Times New Roman" w:eastAsia="Times New Roman" w:hAnsi="Times New Roman" w:cs="Times New Roman"/>
                <w:color w:val="000000" w:themeColor="text1"/>
              </w:rPr>
            </w:pPr>
          </w:p>
        </w:tc>
      </w:tr>
      <w:tr w:rsidR="4711A3EA" w14:paraId="22114CE9" w14:textId="77777777" w:rsidTr="4711A3EA">
        <w:trPr>
          <w:trHeight w:val="300"/>
        </w:trPr>
        <w:tc>
          <w:tcPr>
            <w:tcW w:w="1551" w:type="dxa"/>
            <w:tcBorders>
              <w:left w:val="nil"/>
            </w:tcBorders>
            <w:tcMar>
              <w:left w:w="105" w:type="dxa"/>
              <w:right w:w="105" w:type="dxa"/>
            </w:tcMar>
          </w:tcPr>
          <w:p w14:paraId="113DAB04" w14:textId="639EADAE"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4</w:t>
            </w:r>
          </w:p>
          <w:p w14:paraId="63BB95B8" w14:textId="762BB6F9"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35A5A919" w14:textId="28BEC7B1"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5817BB32" w14:textId="19C63BEE" w:rsidR="4711A3EA" w:rsidRDefault="4711A3EA" w:rsidP="4711A3EA">
            <w:pPr>
              <w:pStyle w:val="Body-Black"/>
              <w:spacing w:before="0" w:after="0"/>
              <w:rPr>
                <w:rFonts w:ascii="Times New Roman" w:eastAsia="Times New Roman" w:hAnsi="Times New Roman" w:cs="Times New Roman"/>
                <w:sz w:val="24"/>
                <w:szCs w:val="24"/>
              </w:rPr>
            </w:pPr>
          </w:p>
        </w:tc>
      </w:tr>
      <w:tr w:rsidR="4711A3EA" w14:paraId="61EE24F8" w14:textId="77777777" w:rsidTr="4711A3EA">
        <w:trPr>
          <w:trHeight w:val="300"/>
        </w:trPr>
        <w:tc>
          <w:tcPr>
            <w:tcW w:w="1551" w:type="dxa"/>
            <w:tcBorders>
              <w:left w:val="nil"/>
            </w:tcBorders>
            <w:tcMar>
              <w:left w:w="105" w:type="dxa"/>
              <w:right w:w="105" w:type="dxa"/>
            </w:tcMar>
          </w:tcPr>
          <w:p w14:paraId="4063EAD9" w14:textId="79BCB2B8"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5</w:t>
            </w:r>
          </w:p>
          <w:p w14:paraId="25075E59" w14:textId="3E7E386A"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4E5C3515" w14:textId="3F4B8368"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6FDE34A5" w14:textId="3124685D" w:rsidR="4711A3EA" w:rsidRDefault="4711A3EA" w:rsidP="4711A3EA">
            <w:pPr>
              <w:pStyle w:val="Body-Black"/>
              <w:spacing w:before="0" w:after="0"/>
              <w:rPr>
                <w:rFonts w:ascii="Times New Roman" w:eastAsia="Times New Roman" w:hAnsi="Times New Roman" w:cs="Times New Roman"/>
                <w:sz w:val="24"/>
                <w:szCs w:val="24"/>
              </w:rPr>
            </w:pPr>
          </w:p>
        </w:tc>
      </w:tr>
      <w:tr w:rsidR="4711A3EA" w14:paraId="63529141" w14:textId="77777777" w:rsidTr="4711A3EA">
        <w:trPr>
          <w:trHeight w:val="300"/>
        </w:trPr>
        <w:tc>
          <w:tcPr>
            <w:tcW w:w="1551" w:type="dxa"/>
            <w:tcBorders>
              <w:left w:val="nil"/>
            </w:tcBorders>
            <w:tcMar>
              <w:left w:w="105" w:type="dxa"/>
              <w:right w:w="105" w:type="dxa"/>
            </w:tcMar>
          </w:tcPr>
          <w:p w14:paraId="5B69EA44" w14:textId="7FACCF5B"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6</w:t>
            </w:r>
          </w:p>
          <w:p w14:paraId="0098A8FC" w14:textId="06BBB187"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58E96C8C" w14:textId="634E791F"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24354D6F" w14:textId="3FF81F26" w:rsidR="4711A3EA" w:rsidRDefault="4711A3EA" w:rsidP="4711A3EA">
            <w:pPr>
              <w:pStyle w:val="Body-Black"/>
              <w:spacing w:before="0" w:after="0"/>
              <w:rPr>
                <w:rFonts w:ascii="Times New Roman" w:eastAsia="Times New Roman" w:hAnsi="Times New Roman" w:cs="Times New Roman"/>
                <w:sz w:val="24"/>
                <w:szCs w:val="24"/>
              </w:rPr>
            </w:pPr>
          </w:p>
        </w:tc>
      </w:tr>
      <w:tr w:rsidR="4711A3EA" w14:paraId="6ACAE4D1" w14:textId="77777777" w:rsidTr="4711A3EA">
        <w:trPr>
          <w:trHeight w:val="300"/>
        </w:trPr>
        <w:tc>
          <w:tcPr>
            <w:tcW w:w="1551" w:type="dxa"/>
            <w:tcBorders>
              <w:left w:val="nil"/>
            </w:tcBorders>
            <w:tcMar>
              <w:left w:w="105" w:type="dxa"/>
              <w:right w:w="105" w:type="dxa"/>
            </w:tcMar>
          </w:tcPr>
          <w:p w14:paraId="311319EF" w14:textId="3B55DA88"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7</w:t>
            </w:r>
          </w:p>
          <w:p w14:paraId="2F8BBC78" w14:textId="0A311075"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116B1AF1" w14:textId="56E67971"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1C67C75F" w14:textId="3616DB42" w:rsidR="4711A3EA" w:rsidRDefault="4711A3EA" w:rsidP="4711A3EA">
            <w:pPr>
              <w:rPr>
                <w:rFonts w:ascii="Times New Roman" w:eastAsia="Times New Roman" w:hAnsi="Times New Roman" w:cs="Times New Roman"/>
                <w:color w:val="000000" w:themeColor="text1"/>
              </w:rPr>
            </w:pPr>
          </w:p>
        </w:tc>
      </w:tr>
      <w:tr w:rsidR="4711A3EA" w14:paraId="4C48B48C" w14:textId="77777777" w:rsidTr="4711A3EA">
        <w:trPr>
          <w:trHeight w:val="300"/>
        </w:trPr>
        <w:tc>
          <w:tcPr>
            <w:tcW w:w="1551" w:type="dxa"/>
            <w:tcBorders>
              <w:left w:val="nil"/>
            </w:tcBorders>
            <w:tcMar>
              <w:left w:w="105" w:type="dxa"/>
              <w:right w:w="105" w:type="dxa"/>
            </w:tcMar>
          </w:tcPr>
          <w:p w14:paraId="21148B20" w14:textId="11D2EE78"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8</w:t>
            </w:r>
          </w:p>
          <w:p w14:paraId="30DBC72E" w14:textId="438FF8A3"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23951C8F" w14:textId="6E526A3B"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733A033F" w14:textId="72291FF2" w:rsidR="4711A3EA" w:rsidRDefault="4711A3EA" w:rsidP="4711A3EA">
            <w:pPr>
              <w:pStyle w:val="Body-Black"/>
              <w:spacing w:before="0" w:after="0"/>
              <w:rPr>
                <w:rFonts w:ascii="Times New Roman" w:eastAsia="Times New Roman" w:hAnsi="Times New Roman" w:cs="Times New Roman"/>
                <w:sz w:val="24"/>
                <w:szCs w:val="24"/>
              </w:rPr>
            </w:pPr>
          </w:p>
        </w:tc>
      </w:tr>
      <w:tr w:rsidR="4711A3EA" w14:paraId="3366822C" w14:textId="77777777" w:rsidTr="4711A3EA">
        <w:trPr>
          <w:trHeight w:val="300"/>
        </w:trPr>
        <w:tc>
          <w:tcPr>
            <w:tcW w:w="1551" w:type="dxa"/>
            <w:tcBorders>
              <w:left w:val="nil"/>
            </w:tcBorders>
            <w:tcMar>
              <w:left w:w="105" w:type="dxa"/>
              <w:right w:w="105" w:type="dxa"/>
            </w:tcMar>
          </w:tcPr>
          <w:p w14:paraId="0379F336" w14:textId="5CE48D81"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9</w:t>
            </w:r>
          </w:p>
          <w:p w14:paraId="28B723A5" w14:textId="3AEA957A"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22357123" w14:textId="02244BA6"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40B9F310" w14:textId="27D6EA27" w:rsidR="4711A3EA" w:rsidRDefault="4711A3EA" w:rsidP="4711A3EA">
            <w:pPr>
              <w:rPr>
                <w:rFonts w:ascii="Times New Roman" w:eastAsia="Times New Roman" w:hAnsi="Times New Roman" w:cs="Times New Roman"/>
                <w:color w:val="000000" w:themeColor="text1"/>
              </w:rPr>
            </w:pPr>
          </w:p>
        </w:tc>
      </w:tr>
      <w:tr w:rsidR="4711A3EA" w14:paraId="41FB537E" w14:textId="77777777" w:rsidTr="4711A3EA">
        <w:trPr>
          <w:trHeight w:val="300"/>
        </w:trPr>
        <w:tc>
          <w:tcPr>
            <w:tcW w:w="1551" w:type="dxa"/>
            <w:tcBorders>
              <w:left w:val="nil"/>
            </w:tcBorders>
            <w:tcMar>
              <w:left w:w="105" w:type="dxa"/>
              <w:right w:w="105" w:type="dxa"/>
            </w:tcMar>
          </w:tcPr>
          <w:p w14:paraId="53798CB2" w14:textId="173B6B28"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10</w:t>
            </w:r>
          </w:p>
          <w:p w14:paraId="01185290" w14:textId="7300D61E"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12A5AF4C" w14:textId="454E2566"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18CD41BE" w14:textId="396D80E9" w:rsidR="4711A3EA" w:rsidRDefault="4711A3EA" w:rsidP="4711A3EA">
            <w:pPr>
              <w:rPr>
                <w:rFonts w:ascii="Times New Roman" w:eastAsia="Times New Roman" w:hAnsi="Times New Roman" w:cs="Times New Roman"/>
                <w:color w:val="000000" w:themeColor="text1"/>
              </w:rPr>
            </w:pPr>
          </w:p>
        </w:tc>
      </w:tr>
      <w:tr w:rsidR="4711A3EA" w14:paraId="6E5B3B39" w14:textId="77777777" w:rsidTr="4711A3EA">
        <w:trPr>
          <w:trHeight w:val="300"/>
        </w:trPr>
        <w:tc>
          <w:tcPr>
            <w:tcW w:w="1551" w:type="dxa"/>
            <w:tcBorders>
              <w:left w:val="nil"/>
            </w:tcBorders>
            <w:tcMar>
              <w:left w:w="105" w:type="dxa"/>
              <w:right w:w="105" w:type="dxa"/>
            </w:tcMar>
          </w:tcPr>
          <w:p w14:paraId="40EC1402" w14:textId="16A7045C"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11</w:t>
            </w:r>
          </w:p>
          <w:p w14:paraId="1DB8980E" w14:textId="00AEDDD7"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Mar>
              <w:left w:w="105" w:type="dxa"/>
              <w:right w:w="105" w:type="dxa"/>
            </w:tcMar>
          </w:tcPr>
          <w:p w14:paraId="11A59A4E" w14:textId="0AB6EAC5"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571E3CB2" w14:textId="095BCBD0" w:rsidR="4711A3EA" w:rsidRDefault="4711A3EA" w:rsidP="4711A3EA">
            <w:pPr>
              <w:pStyle w:val="Body-Black"/>
              <w:spacing w:before="0" w:after="0"/>
              <w:rPr>
                <w:rFonts w:ascii="Times New Roman" w:eastAsia="Times New Roman" w:hAnsi="Times New Roman" w:cs="Times New Roman"/>
                <w:sz w:val="24"/>
                <w:szCs w:val="24"/>
              </w:rPr>
            </w:pPr>
          </w:p>
        </w:tc>
      </w:tr>
      <w:tr w:rsidR="4711A3EA" w14:paraId="1181327D" w14:textId="77777777" w:rsidTr="4711A3EA">
        <w:trPr>
          <w:trHeight w:val="300"/>
        </w:trPr>
        <w:tc>
          <w:tcPr>
            <w:tcW w:w="1551" w:type="dxa"/>
            <w:tcBorders>
              <w:left w:val="nil"/>
            </w:tcBorders>
            <w:tcMar>
              <w:left w:w="105" w:type="dxa"/>
              <w:right w:w="105" w:type="dxa"/>
            </w:tcMar>
          </w:tcPr>
          <w:p w14:paraId="1A91FAF8" w14:textId="200564C9"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12</w:t>
            </w:r>
          </w:p>
          <w:p w14:paraId="4B09714D" w14:textId="1BF377E6"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lastRenderedPageBreak/>
              <w:t>[date]</w:t>
            </w:r>
          </w:p>
        </w:tc>
        <w:tc>
          <w:tcPr>
            <w:tcW w:w="5392" w:type="dxa"/>
            <w:tcMar>
              <w:left w:w="105" w:type="dxa"/>
              <w:right w:w="105" w:type="dxa"/>
            </w:tcMar>
          </w:tcPr>
          <w:p w14:paraId="16AD62B9" w14:textId="4C09863C" w:rsidR="4711A3EA" w:rsidRDefault="4711A3EA" w:rsidP="4711A3EA">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3440C342" w14:textId="5860FD56" w:rsidR="4711A3EA" w:rsidRDefault="4711A3EA" w:rsidP="4711A3EA">
            <w:pPr>
              <w:rPr>
                <w:rFonts w:ascii="Times New Roman" w:eastAsia="Times New Roman" w:hAnsi="Times New Roman" w:cs="Times New Roman"/>
                <w:color w:val="000000" w:themeColor="text1"/>
              </w:rPr>
            </w:pPr>
          </w:p>
        </w:tc>
      </w:tr>
      <w:tr w:rsidR="4711A3EA" w14:paraId="7994850C" w14:textId="77777777" w:rsidTr="4711A3EA">
        <w:trPr>
          <w:trHeight w:val="300"/>
        </w:trPr>
        <w:tc>
          <w:tcPr>
            <w:tcW w:w="1551" w:type="dxa"/>
            <w:tcBorders>
              <w:left w:val="nil"/>
              <w:bottom w:val="nil"/>
            </w:tcBorders>
            <w:tcMar>
              <w:left w:w="105" w:type="dxa"/>
              <w:right w:w="105" w:type="dxa"/>
            </w:tcMar>
          </w:tcPr>
          <w:p w14:paraId="6885B753" w14:textId="18B5AA46"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Session 13</w:t>
            </w:r>
          </w:p>
          <w:p w14:paraId="1E603869" w14:textId="0A9C4A45" w:rsidR="4711A3EA" w:rsidRDefault="4711A3EA" w:rsidP="4711A3EA">
            <w:pPr>
              <w:pStyle w:val="Body-Black"/>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[date]</w:t>
            </w:r>
          </w:p>
        </w:tc>
        <w:tc>
          <w:tcPr>
            <w:tcW w:w="5392" w:type="dxa"/>
            <w:tcBorders>
              <w:bottom w:val="nil"/>
            </w:tcBorders>
            <w:tcMar>
              <w:left w:w="105" w:type="dxa"/>
              <w:right w:w="105" w:type="dxa"/>
            </w:tcMar>
          </w:tcPr>
          <w:p w14:paraId="4AE2CA38" w14:textId="2010E378" w:rsidR="4711A3EA" w:rsidRDefault="4711A3EA" w:rsidP="4711A3EA">
            <w:pPr>
              <w:rPr>
                <w:rFonts w:ascii="Times New Roman" w:eastAsia="Times New Roman" w:hAnsi="Times New Roman" w:cs="Times New Roman"/>
                <w:color w:val="000000" w:themeColor="text1"/>
              </w:rPr>
            </w:pPr>
          </w:p>
        </w:tc>
        <w:tc>
          <w:tcPr>
            <w:tcW w:w="2417" w:type="dxa"/>
            <w:tcBorders>
              <w:bottom w:val="nil"/>
              <w:right w:val="nil"/>
            </w:tcBorders>
            <w:tcMar>
              <w:left w:w="105" w:type="dxa"/>
              <w:right w:w="105" w:type="dxa"/>
            </w:tcMar>
          </w:tcPr>
          <w:p w14:paraId="30D4E38F" w14:textId="5AF6FEB7" w:rsidR="4711A3EA" w:rsidRDefault="4711A3EA" w:rsidP="4711A3EA">
            <w:pPr>
              <w:rPr>
                <w:rFonts w:ascii="Times New Roman" w:eastAsia="Times New Roman" w:hAnsi="Times New Roman" w:cs="Times New Roman"/>
                <w:color w:val="000000" w:themeColor="text1"/>
              </w:rPr>
            </w:pPr>
          </w:p>
        </w:tc>
      </w:tr>
    </w:tbl>
    <w:p w14:paraId="3E8CA07E" w14:textId="72A569C9" w:rsidR="2CC85C04" w:rsidRDefault="2CC85C04" w:rsidP="4711A3EA">
      <w:pPr>
        <w:widowControl/>
        <w:spacing w:line="240" w:lineRule="atLeast"/>
      </w:pPr>
    </w:p>
    <w:p w14:paraId="75792FA7" w14:textId="24F3FF53" w:rsidR="2CC85C04" w:rsidRDefault="3F8F2AFB" w:rsidP="4711A3EA">
      <w:pPr>
        <w:pStyle w:val="Body-Black"/>
        <w:spacing w:before="0" w:after="0"/>
        <w:rPr>
          <w:rFonts w:ascii="Times New Roman" w:hAnsi="Times New Roman" w:cs="Times New Roman"/>
          <w:color w:val="D71920"/>
          <w:sz w:val="24"/>
          <w:szCs w:val="24"/>
        </w:rPr>
      </w:pPr>
      <w:r w:rsidRPr="4711A3EA">
        <w:rPr>
          <w:rFonts w:ascii="Times New Roman" w:hAnsi="Times New Roman" w:cs="Times New Roman"/>
          <w:b/>
          <w:bCs/>
          <w:caps/>
          <w:color w:val="D71920"/>
          <w:sz w:val="24"/>
          <w:szCs w:val="24"/>
        </w:rPr>
        <w:t>IMPORTANT DATES</w:t>
      </w:r>
    </w:p>
    <w:p w14:paraId="77E8A4AB" w14:textId="237501AE" w:rsidR="2CC85C04" w:rsidRDefault="3F8F2AFB" w:rsidP="4711A3EA">
      <w:pPr>
        <w:pStyle w:val="Body-Black"/>
        <w:tabs>
          <w:tab w:val="right" w:pos="9360"/>
        </w:tabs>
        <w:spacing w:before="0" w:after="0"/>
        <w:rPr>
          <w:rFonts w:ascii="Times New Roman" w:hAnsi="Times New Roman" w:cs="Times New Roman"/>
          <w:sz w:val="24"/>
          <w:szCs w:val="24"/>
        </w:rPr>
      </w:pPr>
      <w:r w:rsidRPr="4711A3EA">
        <w:rPr>
          <w:rFonts w:ascii="Times New Roman" w:hAnsi="Times New Roman" w:cs="Times New Roman"/>
          <w:sz w:val="24"/>
          <w:szCs w:val="24"/>
        </w:rPr>
        <w:t>Last day to drop a course (via MavLink) and receive a 100% refund TBD</w:t>
      </w:r>
    </w:p>
    <w:p w14:paraId="67EA889A" w14:textId="3BE5498F" w:rsidR="2CC85C04" w:rsidRDefault="3F8F2AFB" w:rsidP="4711A3EA">
      <w:pPr>
        <w:pStyle w:val="Body-Black"/>
        <w:tabs>
          <w:tab w:val="right" w:pos="9360"/>
        </w:tabs>
        <w:spacing w:before="0" w:after="0"/>
        <w:rPr>
          <w:rFonts w:ascii="Times New Roman" w:hAnsi="Times New Roman" w:cs="Times New Roman"/>
          <w:sz w:val="24"/>
          <w:szCs w:val="24"/>
        </w:rPr>
      </w:pPr>
      <w:r w:rsidRPr="4711A3EA">
        <w:rPr>
          <w:rFonts w:ascii="Times New Roman" w:hAnsi="Times New Roman" w:cs="Times New Roman"/>
          <w:sz w:val="24"/>
          <w:szCs w:val="24"/>
        </w:rPr>
        <w:t>Last day to withdraw from a course (via MavLink) with a grade of “W” TBD</w:t>
      </w:r>
      <w:r w:rsidR="2CC85C04">
        <w:tab/>
      </w:r>
      <w:r w:rsidRPr="4711A3EA">
        <w:rPr>
          <w:rFonts w:ascii="Times New Roman" w:hAnsi="Times New Roman" w:cs="Times New Roman"/>
          <w:sz w:val="24"/>
          <w:szCs w:val="24"/>
        </w:rPr>
        <w:t xml:space="preserve">  </w:t>
      </w:r>
    </w:p>
    <w:p w14:paraId="27AB7909" w14:textId="2A21CEF5" w:rsidR="2CC85C04" w:rsidRDefault="2CC85C04" w:rsidP="4711A3EA">
      <w:pPr>
        <w:widowControl/>
        <w:spacing w:line="240" w:lineRule="atLeast"/>
        <w:rPr>
          <w:rFonts w:ascii="Times New Roman" w:hAnsi="Times New Roman" w:cs="Times New Roman"/>
          <w:color w:val="000000" w:themeColor="text1"/>
        </w:rPr>
      </w:pPr>
    </w:p>
    <w:p w14:paraId="08CB4E02" w14:textId="2F2D0DE4" w:rsidR="2CC85C04"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31993902" w14:textId="2CE98923" w:rsidR="2CC85C04" w:rsidRDefault="2CC85C04" w:rsidP="4711A3EA">
      <w:pPr>
        <w:widowControl/>
        <w:spacing w:line="240" w:lineRule="atLeast"/>
        <w:rPr>
          <w:rFonts w:ascii="Times New Roman" w:hAnsi="Times New Roman" w:cs="Times New Roman"/>
          <w:b/>
          <w:bCs/>
          <w:caps/>
          <w:color w:val="D71920"/>
        </w:rPr>
      </w:pPr>
    </w:p>
    <w:p w14:paraId="23C968DD" w14:textId="6ED55F5D" w:rsidR="2CC85C04" w:rsidRDefault="3F8F2AFB" w:rsidP="4711A3EA">
      <w:pPr>
        <w:pStyle w:val="Subhead-Red"/>
        <w:rPr>
          <w:rFonts w:ascii="Times New Roman" w:hAnsi="Times New Roman" w:cs="Times New Roman"/>
          <w:sz w:val="24"/>
          <w:szCs w:val="24"/>
        </w:rPr>
      </w:pPr>
      <w:r w:rsidRPr="4711A3EA">
        <w:rPr>
          <w:rFonts w:ascii="Times New Roman" w:hAnsi="Times New Roman" w:cs="Times New Roman"/>
          <w:sz w:val="24"/>
          <w:szCs w:val="24"/>
        </w:rPr>
        <w:t>ASSESSMENTS (ACTIVITIES, ASSIGNMENTS, AND EXAMS)</w:t>
      </w:r>
    </w:p>
    <w:p w14:paraId="50E14EFA" w14:textId="2C7FB0C0" w:rsidR="2CC85C04" w:rsidRDefault="3F8F2AFB" w:rsidP="53BE032D">
      <w:pPr>
        <w:pStyle w:val="Body-Black"/>
        <w:tabs>
          <w:tab w:val="right" w:pos="9360"/>
        </w:tabs>
        <w:spacing w:before="0" w:after="0"/>
        <w:rPr>
          <w:rFonts w:ascii="Times New Roman" w:hAnsi="Times New Roman" w:cs="Times New Roman"/>
          <w:sz w:val="24"/>
          <w:szCs w:val="24"/>
        </w:rPr>
      </w:pPr>
      <w:r w:rsidRPr="53BE032D">
        <w:rPr>
          <w:rFonts w:ascii="Times New Roman" w:hAnsi="Times New Roman" w:cs="Times New Roman"/>
          <w:sz w:val="24"/>
          <w:szCs w:val="24"/>
        </w:rPr>
        <w:t xml:space="preserve"> points (total)</w:t>
      </w:r>
    </w:p>
    <w:p w14:paraId="40AA7CAC" w14:textId="7ABA554C" w:rsidR="2CC85C04" w:rsidRDefault="2CC85C04" w:rsidP="4711A3EA">
      <w:pPr>
        <w:widowControl/>
        <w:tabs>
          <w:tab w:val="right" w:pos="9360"/>
        </w:tabs>
        <w:spacing w:line="240" w:lineRule="atLeast"/>
        <w:rPr>
          <w:rFonts w:ascii="Times New Roman" w:hAnsi="Times New Roman" w:cs="Times New Roman"/>
          <w:color w:val="000000" w:themeColor="text1"/>
        </w:rPr>
      </w:pPr>
    </w:p>
    <w:p w14:paraId="777BE837" w14:textId="42704B40" w:rsidR="2CC85C04" w:rsidRDefault="3F8F2AFB" w:rsidP="53BE032D">
      <w:pPr>
        <w:pStyle w:val="Body-Black"/>
        <w:tabs>
          <w:tab w:val="right" w:pos="9360"/>
        </w:tabs>
        <w:spacing w:before="0" w:after="0"/>
        <w:rPr>
          <w:rFonts w:ascii="Times New Roman" w:hAnsi="Times New Roman" w:cs="Times New Roman"/>
          <w:sz w:val="24"/>
          <w:szCs w:val="24"/>
        </w:rPr>
      </w:pPr>
      <w:r w:rsidRPr="53BE032D">
        <w:rPr>
          <w:rFonts w:ascii="Times New Roman" w:hAnsi="Times New Roman" w:cs="Times New Roman"/>
          <w:sz w:val="24"/>
          <w:szCs w:val="24"/>
        </w:rPr>
        <w:t xml:space="preserve"> points (total)</w:t>
      </w:r>
    </w:p>
    <w:p w14:paraId="272C89BD" w14:textId="3BA368FC" w:rsidR="2CC85C04" w:rsidRDefault="3F8F2AFB" w:rsidP="53BE032D">
      <w:pPr>
        <w:pStyle w:val="Body-Black"/>
        <w:spacing w:before="0" w:after="0"/>
        <w:ind w:left="720" w:right="1440"/>
        <w:rPr>
          <w:rFonts w:ascii="Times New Roman" w:hAnsi="Times New Roman" w:cs="Times New Roman"/>
          <w:sz w:val="24"/>
          <w:szCs w:val="24"/>
        </w:rPr>
      </w:pPr>
      <w:r w:rsidRPr="53BE032D">
        <w:rPr>
          <w:rFonts w:ascii="Times New Roman" w:hAnsi="Times New Roman" w:cs="Times New Roman"/>
          <w:sz w:val="24"/>
          <w:szCs w:val="24"/>
        </w:rPr>
        <w:t xml:space="preserve">. </w:t>
      </w:r>
    </w:p>
    <w:p w14:paraId="7B927F43" w14:textId="065BAC08" w:rsidR="2CC85C04" w:rsidRDefault="3F8F2AFB" w:rsidP="53BE032D">
      <w:pPr>
        <w:pStyle w:val="Body-Black"/>
        <w:tabs>
          <w:tab w:val="right" w:pos="9360"/>
        </w:tabs>
        <w:spacing w:before="0" w:after="0"/>
        <w:rPr>
          <w:rFonts w:ascii="Times New Roman" w:hAnsi="Times New Roman" w:cs="Times New Roman"/>
          <w:sz w:val="24"/>
          <w:szCs w:val="24"/>
        </w:rPr>
      </w:pPr>
      <w:r w:rsidRPr="53BE032D">
        <w:rPr>
          <w:rFonts w:ascii="Times New Roman" w:hAnsi="Times New Roman" w:cs="Times New Roman"/>
          <w:sz w:val="24"/>
          <w:szCs w:val="24"/>
        </w:rPr>
        <w:t xml:space="preserve"> points (total)</w:t>
      </w:r>
    </w:p>
    <w:p w14:paraId="532CFC27" w14:textId="0C2FBE09" w:rsidR="2CC85C04" w:rsidRDefault="2CC85C04" w:rsidP="4711A3EA">
      <w:pPr>
        <w:widowControl/>
        <w:tabs>
          <w:tab w:val="right" w:pos="9360"/>
        </w:tabs>
        <w:spacing w:line="240" w:lineRule="atLeast"/>
        <w:rPr>
          <w:rFonts w:ascii="Times New Roman" w:hAnsi="Times New Roman" w:cs="Times New Roman"/>
          <w:color w:val="000000" w:themeColor="text1"/>
        </w:rPr>
      </w:pPr>
    </w:p>
    <w:p w14:paraId="4DB435E2" w14:textId="1EA3FE6F" w:rsidR="2CC85C04" w:rsidRDefault="3F8F2AFB" w:rsidP="53BE032D">
      <w:pPr>
        <w:pStyle w:val="Body-Black"/>
        <w:tabs>
          <w:tab w:val="right" w:pos="9360"/>
        </w:tabs>
        <w:spacing w:before="0" w:after="0"/>
        <w:rPr>
          <w:rFonts w:ascii="Times New Roman" w:hAnsi="Times New Roman" w:cs="Times New Roman"/>
          <w:sz w:val="24"/>
          <w:szCs w:val="24"/>
        </w:rPr>
      </w:pPr>
      <w:r w:rsidRPr="53BE032D">
        <w:rPr>
          <w:rFonts w:ascii="Times New Roman" w:hAnsi="Times New Roman" w:cs="Times New Roman"/>
          <w:sz w:val="24"/>
          <w:szCs w:val="24"/>
        </w:rPr>
        <w:t xml:space="preserve"> points (total)</w:t>
      </w:r>
    </w:p>
    <w:p w14:paraId="667D9206" w14:textId="3D678E4A" w:rsidR="2CC85C04" w:rsidRDefault="2CC85C04" w:rsidP="4711A3EA">
      <w:pPr>
        <w:widowControl/>
        <w:tabs>
          <w:tab w:val="right" w:pos="9360"/>
        </w:tabs>
        <w:spacing w:line="240" w:lineRule="atLeast"/>
        <w:rPr>
          <w:rFonts w:ascii="Times New Roman" w:hAnsi="Times New Roman" w:cs="Times New Roman"/>
          <w:color w:val="000000" w:themeColor="text1"/>
        </w:rPr>
      </w:pPr>
    </w:p>
    <w:p w14:paraId="5D64C742" w14:textId="64726226" w:rsidR="2CC85C04" w:rsidRDefault="3F8F2AFB" w:rsidP="53BE032D">
      <w:pPr>
        <w:pStyle w:val="Body-Black"/>
        <w:tabs>
          <w:tab w:val="right" w:pos="9360"/>
        </w:tabs>
        <w:spacing w:before="0" w:after="0"/>
        <w:rPr>
          <w:rFonts w:ascii="Times New Roman" w:hAnsi="Times New Roman" w:cs="Times New Roman"/>
          <w:sz w:val="24"/>
          <w:szCs w:val="24"/>
        </w:rPr>
      </w:pPr>
      <w:r w:rsidRPr="53BE032D">
        <w:rPr>
          <w:rFonts w:ascii="Times New Roman" w:hAnsi="Times New Roman" w:cs="Times New Roman"/>
          <w:sz w:val="24"/>
          <w:szCs w:val="24"/>
        </w:rPr>
        <w:t xml:space="preserve"> points (total)</w:t>
      </w:r>
    </w:p>
    <w:p w14:paraId="3E1D72F1" w14:textId="7598A25F" w:rsidR="2CC85C04" w:rsidRDefault="3F8F2AFB" w:rsidP="53BE032D">
      <w:pPr>
        <w:pStyle w:val="Body-Black"/>
        <w:tabs>
          <w:tab w:val="right" w:pos="9360"/>
        </w:tabs>
        <w:spacing w:before="0" w:after="0"/>
        <w:rPr>
          <w:rFonts w:ascii="Times New Roman" w:hAnsi="Times New Roman" w:cs="Times New Roman"/>
          <w:sz w:val="24"/>
          <w:szCs w:val="24"/>
        </w:rPr>
      </w:pPr>
      <w:r w:rsidRPr="53BE032D">
        <w:rPr>
          <w:rFonts w:ascii="Times New Roman" w:hAnsi="Times New Roman" w:cs="Times New Roman"/>
          <w:b/>
          <w:bCs/>
          <w:sz w:val="24"/>
          <w:szCs w:val="24"/>
        </w:rPr>
        <w:t xml:space="preserve"> points (total)</w:t>
      </w:r>
    </w:p>
    <w:p w14:paraId="3A4516E5" w14:textId="1F126393" w:rsidR="53BE032D" w:rsidRDefault="53BE032D" w:rsidP="53BE032D">
      <w:pPr>
        <w:pStyle w:val="Body-Black"/>
        <w:tabs>
          <w:tab w:val="right" w:pos="9360"/>
        </w:tabs>
        <w:spacing w:before="0" w:after="0"/>
        <w:rPr>
          <w:rFonts w:ascii="Times New Roman" w:hAnsi="Times New Roman" w:cs="Times New Roman"/>
          <w:b/>
          <w:bCs/>
          <w:sz w:val="24"/>
          <w:szCs w:val="24"/>
        </w:rPr>
      </w:pPr>
    </w:p>
    <w:p w14:paraId="22610122" w14:textId="35C67D6D" w:rsidR="2CC85C04"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4711A3EA" w14:paraId="74EF2B78" w14:textId="77777777" w:rsidTr="4711A3EA">
        <w:trPr>
          <w:trHeight w:val="60"/>
        </w:trPr>
        <w:tc>
          <w:tcPr>
            <w:tcW w:w="1530" w:type="dxa"/>
            <w:tcBorders>
              <w:top w:val="nil"/>
              <w:left w:val="nil"/>
            </w:tcBorders>
            <w:shd w:val="clear" w:color="auto" w:fill="E7E6E6"/>
            <w:tcMar>
              <w:left w:w="105" w:type="dxa"/>
              <w:right w:w="105" w:type="dxa"/>
            </w:tcMar>
          </w:tcPr>
          <w:p w14:paraId="7845741E" w14:textId="6116AFD1" w:rsidR="4711A3EA" w:rsidRDefault="4711A3EA" w:rsidP="4711A3EA">
            <w:pPr>
              <w:pStyle w:val="Body-Black"/>
              <w:keepNext/>
              <w:keepLine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b/>
                <w:bCs/>
                <w:sz w:val="24"/>
                <w:szCs w:val="24"/>
              </w:rPr>
              <w:t>Percent</w:t>
            </w:r>
          </w:p>
        </w:tc>
        <w:tc>
          <w:tcPr>
            <w:tcW w:w="1530" w:type="dxa"/>
            <w:tcBorders>
              <w:top w:val="nil"/>
            </w:tcBorders>
            <w:shd w:val="clear" w:color="auto" w:fill="E7E6E6"/>
            <w:tcMar>
              <w:left w:w="105" w:type="dxa"/>
              <w:right w:w="105" w:type="dxa"/>
            </w:tcMar>
          </w:tcPr>
          <w:p w14:paraId="00CD1BCC" w14:textId="294BA73A" w:rsidR="4711A3EA" w:rsidRDefault="4711A3EA" w:rsidP="4711A3EA">
            <w:pPr>
              <w:pStyle w:val="Body-Black"/>
              <w:keepNext/>
              <w:keepLine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b/>
                <w:bCs/>
                <w:sz w:val="24"/>
                <w:szCs w:val="24"/>
              </w:rPr>
              <w:t>Final Grade</w:t>
            </w:r>
          </w:p>
        </w:tc>
        <w:tc>
          <w:tcPr>
            <w:tcW w:w="1800" w:type="dxa"/>
            <w:tcBorders>
              <w:top w:val="nil"/>
              <w:right w:val="nil"/>
            </w:tcBorders>
            <w:shd w:val="clear" w:color="auto" w:fill="E7E6E6"/>
            <w:tcMar>
              <w:left w:w="105" w:type="dxa"/>
              <w:right w:w="105" w:type="dxa"/>
            </w:tcMar>
          </w:tcPr>
          <w:p w14:paraId="1E114BDD" w14:textId="0704C63C" w:rsidR="4711A3EA" w:rsidRDefault="4711A3EA" w:rsidP="4711A3EA">
            <w:pPr>
              <w:pStyle w:val="Body-Black"/>
              <w:keepNext/>
              <w:keepLine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b/>
                <w:bCs/>
                <w:sz w:val="24"/>
                <w:szCs w:val="24"/>
              </w:rPr>
              <w:t>Quality Points</w:t>
            </w:r>
          </w:p>
        </w:tc>
      </w:tr>
      <w:tr w:rsidR="4711A3EA" w14:paraId="5242DAC3" w14:textId="77777777" w:rsidTr="4711A3EA">
        <w:trPr>
          <w:trHeight w:val="60"/>
        </w:trPr>
        <w:tc>
          <w:tcPr>
            <w:tcW w:w="1530" w:type="dxa"/>
            <w:tcBorders>
              <w:left w:val="nil"/>
            </w:tcBorders>
            <w:tcMar>
              <w:left w:w="105" w:type="dxa"/>
              <w:right w:w="105" w:type="dxa"/>
            </w:tcMar>
            <w:vAlign w:val="center"/>
          </w:tcPr>
          <w:p w14:paraId="73004D09" w14:textId="6C6BE482"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98–100%</w:t>
            </w:r>
          </w:p>
        </w:tc>
        <w:tc>
          <w:tcPr>
            <w:tcW w:w="1530" w:type="dxa"/>
            <w:tcMar>
              <w:left w:w="720" w:type="dxa"/>
              <w:right w:w="105" w:type="dxa"/>
            </w:tcMar>
            <w:vAlign w:val="center"/>
          </w:tcPr>
          <w:p w14:paraId="1F49825B" w14:textId="2AA43E35"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75216845" w14:textId="74EE201D"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4.00</w:t>
            </w:r>
          </w:p>
        </w:tc>
      </w:tr>
      <w:tr w:rsidR="4711A3EA" w14:paraId="5DF123F6" w14:textId="77777777" w:rsidTr="4711A3EA">
        <w:trPr>
          <w:trHeight w:val="60"/>
        </w:trPr>
        <w:tc>
          <w:tcPr>
            <w:tcW w:w="1530" w:type="dxa"/>
            <w:tcBorders>
              <w:left w:val="nil"/>
            </w:tcBorders>
            <w:tcMar>
              <w:left w:w="105" w:type="dxa"/>
              <w:right w:w="105" w:type="dxa"/>
            </w:tcMar>
            <w:vAlign w:val="center"/>
          </w:tcPr>
          <w:p w14:paraId="7DF47D5A" w14:textId="699BE3A3"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94–97.9%</w:t>
            </w:r>
          </w:p>
        </w:tc>
        <w:tc>
          <w:tcPr>
            <w:tcW w:w="1530" w:type="dxa"/>
            <w:tcMar>
              <w:left w:w="720" w:type="dxa"/>
              <w:right w:w="105" w:type="dxa"/>
            </w:tcMar>
            <w:vAlign w:val="center"/>
          </w:tcPr>
          <w:p w14:paraId="713E2348" w14:textId="7BA90F3C"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563FE37A" w14:textId="38C02768"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4.00</w:t>
            </w:r>
          </w:p>
        </w:tc>
      </w:tr>
      <w:tr w:rsidR="4711A3EA" w14:paraId="4D3B6485" w14:textId="77777777" w:rsidTr="4711A3EA">
        <w:trPr>
          <w:trHeight w:val="60"/>
        </w:trPr>
        <w:tc>
          <w:tcPr>
            <w:tcW w:w="1530" w:type="dxa"/>
            <w:tcBorders>
              <w:left w:val="nil"/>
            </w:tcBorders>
            <w:tcMar>
              <w:left w:w="105" w:type="dxa"/>
              <w:right w:w="105" w:type="dxa"/>
            </w:tcMar>
            <w:vAlign w:val="center"/>
          </w:tcPr>
          <w:p w14:paraId="13E91F2C" w14:textId="21F11C59"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91–93.9%</w:t>
            </w:r>
          </w:p>
        </w:tc>
        <w:tc>
          <w:tcPr>
            <w:tcW w:w="1530" w:type="dxa"/>
            <w:tcMar>
              <w:left w:w="720" w:type="dxa"/>
              <w:right w:w="105" w:type="dxa"/>
            </w:tcMar>
            <w:vAlign w:val="center"/>
          </w:tcPr>
          <w:p w14:paraId="221529FD" w14:textId="2415AA10"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74D68E2C" w14:textId="1772AAAD"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3.67</w:t>
            </w:r>
          </w:p>
        </w:tc>
      </w:tr>
      <w:tr w:rsidR="4711A3EA" w14:paraId="5AB21995" w14:textId="77777777" w:rsidTr="4711A3EA">
        <w:trPr>
          <w:trHeight w:val="60"/>
        </w:trPr>
        <w:tc>
          <w:tcPr>
            <w:tcW w:w="1530" w:type="dxa"/>
            <w:tcBorders>
              <w:left w:val="nil"/>
            </w:tcBorders>
            <w:tcMar>
              <w:left w:w="105" w:type="dxa"/>
              <w:right w:w="105" w:type="dxa"/>
            </w:tcMar>
            <w:vAlign w:val="center"/>
          </w:tcPr>
          <w:p w14:paraId="75E3E4CF" w14:textId="3930FC89"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88–90.9%</w:t>
            </w:r>
          </w:p>
        </w:tc>
        <w:tc>
          <w:tcPr>
            <w:tcW w:w="1530" w:type="dxa"/>
            <w:tcMar>
              <w:left w:w="720" w:type="dxa"/>
              <w:right w:w="105" w:type="dxa"/>
            </w:tcMar>
            <w:vAlign w:val="center"/>
          </w:tcPr>
          <w:p w14:paraId="1CB0D24C" w14:textId="16A986C5"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649C94A5" w14:textId="703348A0"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3.33</w:t>
            </w:r>
          </w:p>
        </w:tc>
      </w:tr>
      <w:tr w:rsidR="4711A3EA" w14:paraId="6662A9E4" w14:textId="77777777" w:rsidTr="4711A3EA">
        <w:trPr>
          <w:trHeight w:val="60"/>
        </w:trPr>
        <w:tc>
          <w:tcPr>
            <w:tcW w:w="1530" w:type="dxa"/>
            <w:tcBorders>
              <w:left w:val="nil"/>
            </w:tcBorders>
            <w:tcMar>
              <w:left w:w="105" w:type="dxa"/>
              <w:right w:w="105" w:type="dxa"/>
            </w:tcMar>
            <w:vAlign w:val="center"/>
          </w:tcPr>
          <w:p w14:paraId="2EBE055A" w14:textId="40300CE8"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84–87.9%</w:t>
            </w:r>
          </w:p>
        </w:tc>
        <w:tc>
          <w:tcPr>
            <w:tcW w:w="1530" w:type="dxa"/>
            <w:tcMar>
              <w:left w:w="720" w:type="dxa"/>
              <w:right w:w="105" w:type="dxa"/>
            </w:tcMar>
            <w:vAlign w:val="center"/>
          </w:tcPr>
          <w:p w14:paraId="508EE53B" w14:textId="35E140C4"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0863D80A" w14:textId="55C77BF1"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3.00</w:t>
            </w:r>
          </w:p>
        </w:tc>
      </w:tr>
      <w:tr w:rsidR="4711A3EA" w14:paraId="24069332" w14:textId="77777777" w:rsidTr="4711A3EA">
        <w:trPr>
          <w:trHeight w:val="60"/>
        </w:trPr>
        <w:tc>
          <w:tcPr>
            <w:tcW w:w="1530" w:type="dxa"/>
            <w:tcBorders>
              <w:left w:val="nil"/>
            </w:tcBorders>
            <w:tcMar>
              <w:left w:w="105" w:type="dxa"/>
              <w:right w:w="105" w:type="dxa"/>
            </w:tcMar>
            <w:vAlign w:val="center"/>
          </w:tcPr>
          <w:p w14:paraId="1C01FE9E" w14:textId="49A2C316"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81–83.9%</w:t>
            </w:r>
          </w:p>
        </w:tc>
        <w:tc>
          <w:tcPr>
            <w:tcW w:w="1530" w:type="dxa"/>
            <w:tcMar>
              <w:left w:w="720" w:type="dxa"/>
              <w:right w:w="105" w:type="dxa"/>
            </w:tcMar>
            <w:vAlign w:val="center"/>
          </w:tcPr>
          <w:p w14:paraId="67B6C6D5" w14:textId="016C6F44"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09AFD10D" w14:textId="5F298235"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2.67</w:t>
            </w:r>
          </w:p>
        </w:tc>
      </w:tr>
      <w:tr w:rsidR="4711A3EA" w14:paraId="208511C6" w14:textId="77777777" w:rsidTr="4711A3EA">
        <w:trPr>
          <w:trHeight w:val="60"/>
        </w:trPr>
        <w:tc>
          <w:tcPr>
            <w:tcW w:w="1530" w:type="dxa"/>
            <w:tcBorders>
              <w:left w:val="nil"/>
            </w:tcBorders>
            <w:tcMar>
              <w:left w:w="105" w:type="dxa"/>
              <w:right w:w="105" w:type="dxa"/>
            </w:tcMar>
            <w:vAlign w:val="center"/>
          </w:tcPr>
          <w:p w14:paraId="501791E5" w14:textId="117DAA8A"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78–80.9%</w:t>
            </w:r>
          </w:p>
        </w:tc>
        <w:tc>
          <w:tcPr>
            <w:tcW w:w="1530" w:type="dxa"/>
            <w:tcMar>
              <w:left w:w="720" w:type="dxa"/>
              <w:right w:w="105" w:type="dxa"/>
            </w:tcMar>
            <w:vAlign w:val="center"/>
          </w:tcPr>
          <w:p w14:paraId="7A8F67E8" w14:textId="36033268"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174677EA" w14:textId="35F9D159"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2.33</w:t>
            </w:r>
          </w:p>
        </w:tc>
      </w:tr>
      <w:tr w:rsidR="4711A3EA" w14:paraId="7A0E3AFD" w14:textId="77777777" w:rsidTr="4711A3EA">
        <w:trPr>
          <w:trHeight w:val="120"/>
        </w:trPr>
        <w:tc>
          <w:tcPr>
            <w:tcW w:w="1530" w:type="dxa"/>
            <w:tcBorders>
              <w:left w:val="nil"/>
            </w:tcBorders>
            <w:tcMar>
              <w:left w:w="105" w:type="dxa"/>
              <w:right w:w="105" w:type="dxa"/>
            </w:tcMar>
            <w:vAlign w:val="center"/>
          </w:tcPr>
          <w:p w14:paraId="44DD9DA8" w14:textId="2C76AAB8"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77–77.9%</w:t>
            </w:r>
          </w:p>
        </w:tc>
        <w:tc>
          <w:tcPr>
            <w:tcW w:w="1530" w:type="dxa"/>
            <w:tcMar>
              <w:left w:w="720" w:type="dxa"/>
              <w:right w:w="105" w:type="dxa"/>
            </w:tcMar>
            <w:vAlign w:val="center"/>
          </w:tcPr>
          <w:p w14:paraId="67CEE38C" w14:textId="6CD46F3E"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59612B17" w14:textId="75DB2364"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2.00</w:t>
            </w:r>
          </w:p>
        </w:tc>
      </w:tr>
      <w:tr w:rsidR="4711A3EA" w14:paraId="099D69A7" w14:textId="77777777" w:rsidTr="4711A3EA">
        <w:trPr>
          <w:trHeight w:val="60"/>
        </w:trPr>
        <w:tc>
          <w:tcPr>
            <w:tcW w:w="1530" w:type="dxa"/>
            <w:tcBorders>
              <w:left w:val="nil"/>
            </w:tcBorders>
            <w:tcMar>
              <w:left w:w="105" w:type="dxa"/>
              <w:right w:w="105" w:type="dxa"/>
            </w:tcMar>
            <w:vAlign w:val="center"/>
          </w:tcPr>
          <w:p w14:paraId="6436DE8C" w14:textId="42CBDE1E"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71–73.9%</w:t>
            </w:r>
          </w:p>
        </w:tc>
        <w:tc>
          <w:tcPr>
            <w:tcW w:w="1530" w:type="dxa"/>
            <w:tcMar>
              <w:left w:w="720" w:type="dxa"/>
              <w:right w:w="105" w:type="dxa"/>
            </w:tcMar>
            <w:vAlign w:val="center"/>
          </w:tcPr>
          <w:p w14:paraId="185A0FE1" w14:textId="65ECC90B"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38BFF5E6" w14:textId="1FA871B6"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1.67</w:t>
            </w:r>
          </w:p>
        </w:tc>
      </w:tr>
      <w:tr w:rsidR="4711A3EA" w14:paraId="7F84D618" w14:textId="77777777" w:rsidTr="4711A3EA">
        <w:trPr>
          <w:trHeight w:val="60"/>
        </w:trPr>
        <w:tc>
          <w:tcPr>
            <w:tcW w:w="1530" w:type="dxa"/>
            <w:tcBorders>
              <w:left w:val="nil"/>
            </w:tcBorders>
            <w:tcMar>
              <w:left w:w="105" w:type="dxa"/>
              <w:right w:w="105" w:type="dxa"/>
            </w:tcMar>
            <w:vAlign w:val="center"/>
          </w:tcPr>
          <w:p w14:paraId="36C16B27" w14:textId="6A7E855C"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68–70.9%</w:t>
            </w:r>
          </w:p>
        </w:tc>
        <w:tc>
          <w:tcPr>
            <w:tcW w:w="1530" w:type="dxa"/>
            <w:tcMar>
              <w:left w:w="720" w:type="dxa"/>
              <w:right w:w="105" w:type="dxa"/>
            </w:tcMar>
            <w:vAlign w:val="center"/>
          </w:tcPr>
          <w:p w14:paraId="49B2138B" w14:textId="4D7C6001"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1B767B0A" w14:textId="3474F100"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1.33</w:t>
            </w:r>
          </w:p>
        </w:tc>
      </w:tr>
      <w:tr w:rsidR="4711A3EA" w14:paraId="438C466B" w14:textId="77777777" w:rsidTr="4711A3EA">
        <w:trPr>
          <w:trHeight w:val="60"/>
        </w:trPr>
        <w:tc>
          <w:tcPr>
            <w:tcW w:w="1530" w:type="dxa"/>
            <w:tcBorders>
              <w:left w:val="nil"/>
            </w:tcBorders>
            <w:tcMar>
              <w:left w:w="105" w:type="dxa"/>
              <w:right w:w="105" w:type="dxa"/>
            </w:tcMar>
            <w:vAlign w:val="center"/>
          </w:tcPr>
          <w:p w14:paraId="56807162" w14:textId="4AEA498A"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64–67.9%</w:t>
            </w:r>
          </w:p>
        </w:tc>
        <w:tc>
          <w:tcPr>
            <w:tcW w:w="1530" w:type="dxa"/>
            <w:tcMar>
              <w:left w:w="720" w:type="dxa"/>
              <w:right w:w="105" w:type="dxa"/>
            </w:tcMar>
            <w:vAlign w:val="center"/>
          </w:tcPr>
          <w:p w14:paraId="02E77641" w14:textId="4690B824"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45B6628D" w14:textId="13D951CA"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1.00</w:t>
            </w:r>
          </w:p>
        </w:tc>
      </w:tr>
      <w:tr w:rsidR="4711A3EA" w14:paraId="3A11410C" w14:textId="77777777" w:rsidTr="4711A3EA">
        <w:trPr>
          <w:trHeight w:val="60"/>
        </w:trPr>
        <w:tc>
          <w:tcPr>
            <w:tcW w:w="1530" w:type="dxa"/>
            <w:tcBorders>
              <w:left w:val="nil"/>
            </w:tcBorders>
            <w:tcMar>
              <w:left w:w="105" w:type="dxa"/>
              <w:right w:w="105" w:type="dxa"/>
            </w:tcMar>
            <w:vAlign w:val="center"/>
          </w:tcPr>
          <w:p w14:paraId="7885B489" w14:textId="74626D26"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61–63.9%</w:t>
            </w:r>
          </w:p>
        </w:tc>
        <w:tc>
          <w:tcPr>
            <w:tcW w:w="1530" w:type="dxa"/>
            <w:tcMar>
              <w:left w:w="720" w:type="dxa"/>
              <w:right w:w="105" w:type="dxa"/>
            </w:tcMar>
            <w:vAlign w:val="center"/>
          </w:tcPr>
          <w:p w14:paraId="2DB887D7" w14:textId="3E23917F"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7FF7F606" w14:textId="5A86FC43"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0.67</w:t>
            </w:r>
          </w:p>
        </w:tc>
      </w:tr>
      <w:tr w:rsidR="4711A3EA" w14:paraId="0C21D7EC" w14:textId="77777777" w:rsidTr="4711A3EA">
        <w:trPr>
          <w:trHeight w:val="60"/>
        </w:trPr>
        <w:tc>
          <w:tcPr>
            <w:tcW w:w="1530" w:type="dxa"/>
            <w:tcBorders>
              <w:left w:val="nil"/>
              <w:bottom w:val="nil"/>
            </w:tcBorders>
            <w:tcMar>
              <w:left w:w="105" w:type="dxa"/>
              <w:right w:w="105" w:type="dxa"/>
            </w:tcMar>
            <w:vAlign w:val="center"/>
          </w:tcPr>
          <w:p w14:paraId="3B48691F" w14:textId="03CCA134"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Below 60.9%</w:t>
            </w:r>
          </w:p>
        </w:tc>
        <w:tc>
          <w:tcPr>
            <w:tcW w:w="1530" w:type="dxa"/>
            <w:tcBorders>
              <w:bottom w:val="nil"/>
            </w:tcBorders>
            <w:tcMar>
              <w:left w:w="720" w:type="dxa"/>
              <w:right w:w="105" w:type="dxa"/>
            </w:tcMar>
            <w:vAlign w:val="center"/>
          </w:tcPr>
          <w:p w14:paraId="2081D813" w14:textId="359970A0" w:rsidR="4711A3EA" w:rsidRDefault="4711A3EA" w:rsidP="4711A3EA">
            <w:pPr>
              <w:pStyle w:val="Body-Black"/>
              <w:tabs>
                <w:tab w:val="right" w:pos="9360"/>
              </w:tabs>
              <w:spacing w:before="0" w:after="0"/>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74F7EC57" w14:textId="268F36D0" w:rsidR="4711A3EA" w:rsidRDefault="4711A3EA" w:rsidP="4711A3EA">
            <w:pPr>
              <w:pStyle w:val="Body-Black"/>
              <w:tabs>
                <w:tab w:val="right" w:pos="9360"/>
              </w:tabs>
              <w:spacing w:before="0" w:after="0"/>
              <w:jc w:val="center"/>
              <w:rPr>
                <w:rFonts w:ascii="Times New Roman" w:eastAsia="Times New Roman" w:hAnsi="Times New Roman" w:cs="Times New Roman"/>
                <w:sz w:val="24"/>
                <w:szCs w:val="24"/>
              </w:rPr>
            </w:pPr>
            <w:r w:rsidRPr="4711A3EA">
              <w:rPr>
                <w:rFonts w:ascii="Times New Roman" w:eastAsia="Times New Roman" w:hAnsi="Times New Roman" w:cs="Times New Roman"/>
                <w:sz w:val="24"/>
                <w:szCs w:val="24"/>
              </w:rPr>
              <w:t>0.00</w:t>
            </w:r>
          </w:p>
        </w:tc>
      </w:tr>
    </w:tbl>
    <w:p w14:paraId="6511E8BC" w14:textId="5892D52E" w:rsidR="2CC85C04" w:rsidRDefault="2CC85C04" w:rsidP="4711A3EA">
      <w:pPr>
        <w:widowControl/>
        <w:spacing w:line="240" w:lineRule="atLeast"/>
        <w:rPr>
          <w:rFonts w:ascii="Times New Roman" w:hAnsi="Times New Roman" w:cs="Times New Roman"/>
          <w:b/>
          <w:bCs/>
          <w:caps/>
          <w:color w:val="D71920"/>
        </w:rPr>
      </w:pPr>
    </w:p>
    <w:p w14:paraId="71A6743B" w14:textId="18D2F049" w:rsidR="2CC85C04"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lastRenderedPageBreak/>
        <w:t>WRITING GUIDELINES</w:t>
      </w:r>
    </w:p>
    <w:p w14:paraId="7A9C6857" w14:textId="74275C0E" w:rsidR="2CC85C04"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27E21F2C" w14:textId="30FF2C19" w:rsidR="2CC85C04" w:rsidRDefault="2CC85C04" w:rsidP="4711A3EA">
      <w:pPr>
        <w:widowControl/>
        <w:spacing w:line="240" w:lineRule="atLeast"/>
        <w:rPr>
          <w:rFonts w:ascii="Times New Roman" w:hAnsi="Times New Roman" w:cs="Times New Roman"/>
          <w:color w:val="000000" w:themeColor="text1"/>
        </w:rPr>
      </w:pPr>
    </w:p>
    <w:p w14:paraId="76459279" w14:textId="2D41683D" w:rsidR="2CC85C04"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PLAGIARISM STATEMENT</w:t>
      </w:r>
    </w:p>
    <w:p w14:paraId="15522065" w14:textId="48DF6928" w:rsidR="2CC85C04"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03828133" w14:textId="6C0BE6E8" w:rsidR="2CC85C04" w:rsidRDefault="2CC85C04" w:rsidP="4711A3EA">
      <w:pPr>
        <w:widowControl/>
        <w:spacing w:line="240" w:lineRule="atLeast"/>
        <w:rPr>
          <w:rFonts w:ascii="Times New Roman" w:hAnsi="Times New Roman" w:cs="Times New Roman"/>
          <w:color w:val="000000" w:themeColor="text1"/>
        </w:rPr>
      </w:pPr>
    </w:p>
    <w:p w14:paraId="7D14AA83" w14:textId="5F630A37" w:rsidR="2CC85C04" w:rsidRDefault="3F8F2AFB" w:rsidP="4711A3EA">
      <w:pPr>
        <w:pStyle w:val="Body-Black"/>
        <w:keepLines/>
        <w:spacing w:before="0" w:after="0"/>
        <w:rPr>
          <w:rFonts w:ascii="Times New Roman" w:hAnsi="Times New Roman" w:cs="Times New Roman"/>
          <w:sz w:val="24"/>
          <w:szCs w:val="24"/>
        </w:rPr>
      </w:pPr>
      <w:r w:rsidRPr="4711A3EA">
        <w:rPr>
          <w:rFonts w:ascii="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7A5BEEB1" w14:textId="4FF9979C" w:rsidR="2CC85C04" w:rsidRDefault="2CC85C04" w:rsidP="4711A3EA">
      <w:pPr>
        <w:widowControl/>
        <w:spacing w:line="240" w:lineRule="atLeast"/>
        <w:rPr>
          <w:rFonts w:ascii="Times New Roman" w:hAnsi="Times New Roman" w:cs="Times New Roman"/>
          <w:color w:val="000000" w:themeColor="text1"/>
        </w:rPr>
      </w:pPr>
    </w:p>
    <w:p w14:paraId="55378312" w14:textId="20F5BF8C" w:rsidR="2CC85C04"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5DC015C2" w14:textId="7262C303" w:rsidR="2CC85C04" w:rsidRDefault="2CC85C04" w:rsidP="4711A3EA">
      <w:pPr>
        <w:widowControl/>
        <w:spacing w:line="240" w:lineRule="atLeast"/>
        <w:rPr>
          <w:rFonts w:ascii="Times New Roman" w:hAnsi="Times New Roman" w:cs="Times New Roman"/>
          <w:color w:val="000000" w:themeColor="text1"/>
        </w:rPr>
      </w:pPr>
    </w:p>
    <w:p w14:paraId="1DD25D88" w14:textId="7CA0FCCA" w:rsidR="2CC85C04" w:rsidRDefault="3F8F2AFB" w:rsidP="4711A3EA">
      <w:pPr>
        <w:widowControl/>
        <w:spacing w:line="240" w:lineRule="atLeast"/>
        <w:rPr>
          <w:rFonts w:ascii="Times New Roman" w:hAnsi="Times New Roman" w:cs="Times New Roman"/>
          <w:color w:val="000000" w:themeColor="text1"/>
        </w:rPr>
      </w:pPr>
      <w:r w:rsidRPr="4711A3EA">
        <w:rPr>
          <w:rStyle w:val="Strong"/>
          <w:rFonts w:ascii="Times New Roman" w:hAnsi="Times New Roman" w:cs="Times New Roman"/>
          <w:color w:val="000000" w:themeColor="text1"/>
        </w:rPr>
        <w:t>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w:t>
      </w:r>
    </w:p>
    <w:p w14:paraId="5DBFAACF" w14:textId="7956534F" w:rsidR="2CC85C04" w:rsidRDefault="2CC85C04" w:rsidP="2CC85C04">
      <w:pPr>
        <w:widowControl/>
        <w:spacing w:line="240" w:lineRule="atLeast"/>
        <w:rPr>
          <w:rFonts w:ascii="Times New Roman" w:hAnsi="Times New Roman" w:cs="Times New Roman"/>
        </w:rPr>
      </w:pPr>
    </w:p>
    <w:p w14:paraId="1F73D2F5" w14:textId="1A8EA8A8"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ACADEMIC INTEGRITY POLICY</w:t>
      </w:r>
    </w:p>
    <w:p w14:paraId="49CC9C72" w14:textId="164EC940"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The maintenance of academic honesty and integrity is a vital concern of the University community. Any student found responsible for violating the </w:t>
      </w:r>
      <w:hyperlink r:id="rId9">
        <w:r w:rsidRPr="4711A3EA">
          <w:rPr>
            <w:rStyle w:val="Hyperlink"/>
            <w:rFonts w:ascii="Times New Roman" w:hAnsi="Times New Roman" w:cs="Times New Roman"/>
            <w:sz w:val="24"/>
            <w:szCs w:val="24"/>
          </w:rPr>
          <w:t>policy on Academic Integrity</w:t>
        </w:r>
      </w:hyperlink>
      <w:r w:rsidRPr="4711A3EA">
        <w:rPr>
          <w:rFonts w:ascii="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499DEBDF" w14:textId="53C9C732" w:rsidR="4711A3EA" w:rsidRDefault="4711A3EA" w:rsidP="4711A3EA">
      <w:pPr>
        <w:rPr>
          <w:rFonts w:ascii="Times New Roman" w:hAnsi="Times New Roman" w:cs="Times New Roman"/>
          <w:b/>
          <w:bCs/>
          <w:caps/>
          <w:color w:val="D71920"/>
        </w:rPr>
      </w:pPr>
    </w:p>
    <w:p w14:paraId="5686821F" w14:textId="082150EF"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CLASSROOM EXPECTATIONS</w:t>
      </w:r>
    </w:p>
    <w:p w14:paraId="5ECECEA8" w14:textId="12DC7533"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6D359285" w14:textId="48F6475B" w:rsidR="4711A3EA" w:rsidRDefault="4711A3EA" w:rsidP="4711A3EA">
      <w:pPr>
        <w:rPr>
          <w:rFonts w:ascii="Times New Roman" w:hAnsi="Times New Roman" w:cs="Times New Roman"/>
          <w:color w:val="000000" w:themeColor="text1"/>
        </w:rPr>
      </w:pPr>
    </w:p>
    <w:p w14:paraId="788B1E75" w14:textId="5586F6E4"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CELL PHONES, MOBILE DEVICES, AND LAPTOPS</w:t>
      </w:r>
    </w:p>
    <w:p w14:paraId="5C59CDBA" w14:textId="6976A3C5"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1A0F9705" w14:textId="585485F3" w:rsidR="4711A3EA" w:rsidRDefault="4711A3EA" w:rsidP="4711A3EA">
      <w:pPr>
        <w:rPr>
          <w:rFonts w:ascii="Times New Roman" w:hAnsi="Times New Roman" w:cs="Times New Roman"/>
          <w:b/>
          <w:bCs/>
          <w:caps/>
          <w:color w:val="D71920"/>
        </w:rPr>
      </w:pPr>
    </w:p>
    <w:p w14:paraId="250D76FD" w14:textId="0883B8EF"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TECHNOLOGY REQUIREMENTS</w:t>
      </w:r>
    </w:p>
    <w:p w14:paraId="07607453" w14:textId="7F12DCEA"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0">
        <w:r w:rsidRPr="4711A3EA">
          <w:rPr>
            <w:rStyle w:val="Hyperlink"/>
            <w:rFonts w:ascii="Times New Roman" w:hAnsi="Times New Roman" w:cs="Times New Roman"/>
            <w:sz w:val="24"/>
            <w:szCs w:val="24"/>
          </w:rPr>
          <w:t>Information Technology Services</w:t>
        </w:r>
      </w:hyperlink>
      <w:r w:rsidRPr="4711A3EA">
        <w:rPr>
          <w:rFonts w:ascii="Times New Roman" w:hAnsi="Times New Roman" w:cs="Times New Roman"/>
          <w:sz w:val="24"/>
          <w:szCs w:val="24"/>
        </w:rPr>
        <w:t xml:space="preserve"> and the </w:t>
      </w:r>
      <w:hyperlink r:id="rId11">
        <w:r w:rsidRPr="4711A3EA">
          <w:rPr>
            <w:rStyle w:val="Hyperlink"/>
            <w:rFonts w:ascii="Times New Roman" w:hAnsi="Times New Roman" w:cs="Times New Roman"/>
            <w:sz w:val="24"/>
            <w:szCs w:val="24"/>
          </w:rPr>
          <w:t>Criss Library</w:t>
        </w:r>
      </w:hyperlink>
      <w:r w:rsidRPr="4711A3EA">
        <w:rPr>
          <w:rFonts w:ascii="Times New Roman" w:hAnsi="Times New Roman" w:cs="Times New Roman"/>
          <w:sz w:val="24"/>
          <w:szCs w:val="24"/>
        </w:rPr>
        <w:t xml:space="preserve">, for more information on equipment locations and availability. </w:t>
      </w:r>
    </w:p>
    <w:p w14:paraId="1ECEEE54" w14:textId="3DEDB01D" w:rsidR="4711A3EA" w:rsidRDefault="4711A3EA" w:rsidP="4711A3EA">
      <w:pPr>
        <w:rPr>
          <w:rFonts w:ascii="Times New Roman" w:hAnsi="Times New Roman" w:cs="Times New Roman"/>
          <w:b/>
          <w:bCs/>
          <w:caps/>
          <w:color w:val="D71920"/>
        </w:rPr>
      </w:pPr>
    </w:p>
    <w:p w14:paraId="46281694" w14:textId="645B0E01"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TECHNICAL SUPPORT</w:t>
      </w:r>
    </w:p>
    <w:p w14:paraId="601BBFBF" w14:textId="125CABBF"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Technical support for common university systems, including Canvas and email, is available from Information Technology Services </w:t>
      </w:r>
      <w:hyperlink r:id="rId12">
        <w:r w:rsidRPr="4711A3EA">
          <w:rPr>
            <w:rStyle w:val="Hyperlink"/>
            <w:rFonts w:ascii="Times New Roman" w:hAnsi="Times New Roman" w:cs="Times New Roman"/>
            <w:sz w:val="24"/>
            <w:szCs w:val="24"/>
          </w:rPr>
          <w:t>technical support</w:t>
        </w:r>
      </w:hyperlink>
      <w:r w:rsidRPr="4711A3EA">
        <w:rPr>
          <w:rFonts w:ascii="Times New Roman" w:hAnsi="Times New Roman" w:cs="Times New Roman"/>
          <w:sz w:val="24"/>
          <w:szCs w:val="24"/>
        </w:rPr>
        <w:t xml:space="preserve"> located in Eppley Administration Building (EAB) 104.</w:t>
      </w:r>
    </w:p>
    <w:p w14:paraId="38A0D62D" w14:textId="5B478C8B" w:rsidR="4711A3EA" w:rsidRDefault="4711A3EA" w:rsidP="4711A3EA">
      <w:pPr>
        <w:rPr>
          <w:rFonts w:ascii="Times New Roman" w:hAnsi="Times New Roman" w:cs="Times New Roman"/>
          <w:b/>
          <w:bCs/>
          <w:caps/>
          <w:color w:val="D71920"/>
        </w:rPr>
      </w:pPr>
    </w:p>
    <w:p w14:paraId="11037A41" w14:textId="1DADF5EB"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ACCESSIBILITY ACCOMMODATIONS</w:t>
      </w:r>
    </w:p>
    <w:p w14:paraId="7A07426F" w14:textId="203748A0" w:rsidR="3F8F2AFB" w:rsidRDefault="3F8F2AFB" w:rsidP="4711A3EA">
      <w:pPr>
        <w:rPr>
          <w:rFonts w:ascii="Times New Roman" w:hAnsi="Times New Roman" w:cs="Times New Roman"/>
          <w:color w:val="000000" w:themeColor="text1"/>
        </w:rPr>
      </w:pPr>
      <w:r w:rsidRPr="4711A3EA">
        <w:rPr>
          <w:rStyle w:val="Strong"/>
          <w:rFonts w:ascii="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3">
        <w:r w:rsidRPr="4711A3EA">
          <w:rPr>
            <w:rStyle w:val="Hyperlink"/>
            <w:rFonts w:ascii="Times New Roman" w:hAnsi="Times New Roman" w:cs="Times New Roman"/>
          </w:rPr>
          <w:t>unoaccessibility@unomaha.edu</w:t>
        </w:r>
      </w:hyperlink>
      <w:r w:rsidRPr="4711A3EA">
        <w:rPr>
          <w:rStyle w:val="Strong"/>
          <w:rFonts w:ascii="Times New Roman" w:hAnsi="Times New Roman" w:cs="Times New Roman"/>
          <w:color w:val="000000" w:themeColor="text1"/>
        </w:rPr>
        <w:t>)</w:t>
      </w:r>
    </w:p>
    <w:p w14:paraId="57E519D4" w14:textId="6F114B0E" w:rsidR="4711A3EA" w:rsidRDefault="4711A3EA" w:rsidP="4711A3EA">
      <w:pPr>
        <w:rPr>
          <w:rFonts w:ascii="Times New Roman" w:hAnsi="Times New Roman" w:cs="Times New Roman"/>
          <w:color w:val="000000" w:themeColor="text1"/>
        </w:rPr>
      </w:pPr>
    </w:p>
    <w:p w14:paraId="7D0A04DD" w14:textId="23C8090E"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CRISS LIBRARY</w:t>
      </w:r>
    </w:p>
    <w:p w14:paraId="0F8060FC" w14:textId="01E3A1D4"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4">
        <w:r w:rsidRPr="4711A3EA">
          <w:rPr>
            <w:rStyle w:val="Hyperlink"/>
            <w:rFonts w:ascii="Times New Roman" w:hAnsi="Times New Roman" w:cs="Times New Roman"/>
            <w:sz w:val="24"/>
            <w:szCs w:val="24"/>
          </w:rPr>
          <w:t>Criss Library</w:t>
        </w:r>
      </w:hyperlink>
      <w:r w:rsidRPr="4711A3EA">
        <w:rPr>
          <w:rFonts w:ascii="Times New Roman" w:hAnsi="Times New Roman" w:cs="Times New Roman"/>
          <w:sz w:val="24"/>
          <w:szCs w:val="24"/>
        </w:rPr>
        <w:t xml:space="preserve"> website.</w:t>
      </w:r>
    </w:p>
    <w:p w14:paraId="2D469026" w14:textId="658D222D" w:rsidR="4711A3EA" w:rsidRDefault="4711A3EA" w:rsidP="4711A3EA">
      <w:pPr>
        <w:rPr>
          <w:rFonts w:ascii="Times New Roman" w:hAnsi="Times New Roman" w:cs="Times New Roman"/>
          <w:b/>
          <w:bCs/>
          <w:caps/>
          <w:color w:val="D71920"/>
        </w:rPr>
      </w:pPr>
    </w:p>
    <w:p w14:paraId="630A8A68" w14:textId="6DEFD659"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EMERGENCY PREPAREDNESS</w:t>
      </w:r>
    </w:p>
    <w:p w14:paraId="58FDC162" w14:textId="3836E6DF"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5">
        <w:r w:rsidRPr="4711A3EA">
          <w:rPr>
            <w:rStyle w:val="Hyperlink"/>
            <w:rFonts w:ascii="Times New Roman" w:hAnsi="Times New Roman" w:cs="Times New Roman"/>
            <w:sz w:val="24"/>
            <w:szCs w:val="24"/>
          </w:rPr>
          <w:t>emergency information page</w:t>
        </w:r>
      </w:hyperlink>
      <w:r w:rsidRPr="4711A3EA">
        <w:rPr>
          <w:rFonts w:ascii="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72965A7D" w14:textId="003C4E1D" w:rsidR="4711A3EA" w:rsidRDefault="4711A3EA" w:rsidP="4711A3EA">
      <w:pPr>
        <w:rPr>
          <w:rFonts w:ascii="Times New Roman" w:hAnsi="Times New Roman" w:cs="Times New Roman"/>
          <w:b/>
          <w:bCs/>
          <w:caps/>
          <w:color w:val="D71920"/>
        </w:rPr>
      </w:pPr>
    </w:p>
    <w:p w14:paraId="3D5524F5" w14:textId="625D0588"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INCLEMENT WEATHER</w:t>
      </w:r>
    </w:p>
    <w:p w14:paraId="24343B4F" w14:textId="36E91971"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078A8DCC" w14:textId="3C8B67EE" w:rsidR="4711A3EA" w:rsidRDefault="4711A3EA" w:rsidP="4711A3EA">
      <w:pPr>
        <w:rPr>
          <w:rFonts w:ascii="Times New Roman" w:hAnsi="Times New Roman" w:cs="Times New Roman"/>
          <w:b/>
          <w:bCs/>
          <w:caps/>
          <w:color w:val="D71920"/>
        </w:rPr>
      </w:pPr>
    </w:p>
    <w:p w14:paraId="3D1D4975" w14:textId="2E4F9B4B"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PREFERRED NAME AND PREFERRED GENDER PRONOUNS</w:t>
      </w:r>
    </w:p>
    <w:p w14:paraId="17C923B9" w14:textId="7EFB6EED"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2D9B934F" w14:textId="300266A8" w:rsidR="4711A3EA" w:rsidRDefault="4711A3EA" w:rsidP="4711A3EA">
      <w:pPr>
        <w:rPr>
          <w:rFonts w:ascii="Times New Roman" w:hAnsi="Times New Roman" w:cs="Times New Roman"/>
          <w:b/>
          <w:bCs/>
          <w:caps/>
          <w:color w:val="D71920"/>
        </w:rPr>
      </w:pPr>
    </w:p>
    <w:p w14:paraId="3867ED7F" w14:textId="44C97579"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WRITING CENTER</w:t>
      </w:r>
    </w:p>
    <w:p w14:paraId="0A360D5C" w14:textId="178B1192"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6">
        <w:r w:rsidRPr="4711A3EA">
          <w:rPr>
            <w:rStyle w:val="Hyperlink"/>
            <w:rFonts w:ascii="Times New Roman" w:hAnsi="Times New Roman" w:cs="Times New Roman"/>
            <w:sz w:val="24"/>
            <w:szCs w:val="24"/>
          </w:rPr>
          <w:t>unomaha.edu/writingcenter</w:t>
        </w:r>
      </w:hyperlink>
      <w:r w:rsidRPr="4711A3EA">
        <w:rPr>
          <w:rFonts w:ascii="Times New Roman" w:hAnsi="Times New Roman" w:cs="Times New Roman"/>
          <w:sz w:val="24"/>
          <w:szCs w:val="24"/>
        </w:rPr>
        <w:t xml:space="preserve"> or visit their main location in Arts and Sciences Hall (ASH) 150. </w:t>
      </w:r>
    </w:p>
    <w:p w14:paraId="172823DE" w14:textId="45E468FE" w:rsidR="4711A3EA" w:rsidRDefault="4711A3EA" w:rsidP="4711A3EA">
      <w:pPr>
        <w:rPr>
          <w:rFonts w:ascii="Times New Roman" w:hAnsi="Times New Roman" w:cs="Times New Roman"/>
          <w:b/>
          <w:bCs/>
          <w:caps/>
          <w:color w:val="D71920"/>
        </w:rPr>
      </w:pPr>
    </w:p>
    <w:p w14:paraId="2B74D504" w14:textId="2C1D62DE"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SPEECH CENTER</w:t>
      </w:r>
    </w:p>
    <w:p w14:paraId="6E270356" w14:textId="0A03DF0E" w:rsidR="3F8F2AFB" w:rsidRDefault="3F8F2AFB" w:rsidP="4711A3EA">
      <w:pPr>
        <w:pStyle w:val="CaptionNote-Black"/>
        <w:keepNext/>
        <w:keepLines/>
        <w:spacing w:line="240" w:lineRule="auto"/>
        <w:rPr>
          <w:rFonts w:ascii="Times New Roman" w:hAnsi="Times New Roman" w:cs="Times New Roman"/>
          <w:sz w:val="24"/>
          <w:szCs w:val="24"/>
        </w:rPr>
      </w:pPr>
      <w:r w:rsidRPr="4711A3EA">
        <w:rPr>
          <w:rFonts w:ascii="Times New Roman" w:hAnsi="Times New Roman" w:cs="Times New Roman"/>
          <w:i w:val="0"/>
          <w:iCs w:val="0"/>
          <w:sz w:val="24"/>
          <w:szCs w:val="24"/>
        </w:rPr>
        <w:t xml:space="preserve">The </w:t>
      </w:r>
      <w:hyperlink r:id="rId17">
        <w:r w:rsidRPr="4711A3EA">
          <w:rPr>
            <w:rStyle w:val="Hyperlink"/>
            <w:rFonts w:ascii="Times New Roman" w:hAnsi="Times New Roman" w:cs="Times New Roman"/>
            <w:i w:val="0"/>
            <w:iCs w:val="0"/>
            <w:sz w:val="24"/>
            <w:szCs w:val="24"/>
          </w:rPr>
          <w:t>UNO Speech Center</w:t>
        </w:r>
      </w:hyperlink>
      <w:r w:rsidRPr="4711A3EA">
        <w:rPr>
          <w:rFonts w:ascii="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43192B14" w14:textId="67206219" w:rsidR="4711A3EA" w:rsidRDefault="4711A3EA" w:rsidP="4711A3EA">
      <w:pPr>
        <w:rPr>
          <w:rFonts w:ascii="Times New Roman" w:hAnsi="Times New Roman" w:cs="Times New Roman"/>
          <w:b/>
          <w:bCs/>
          <w:caps/>
          <w:color w:val="D71920"/>
        </w:rPr>
      </w:pPr>
    </w:p>
    <w:p w14:paraId="2797C21B" w14:textId="753E1F00"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STUDENT SAFETY</w:t>
      </w:r>
    </w:p>
    <w:p w14:paraId="5F368A34" w14:textId="2AC185DC" w:rsidR="3F8F2AFB" w:rsidRDefault="3F8F2AFB"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8">
        <w:r w:rsidRPr="4711A3EA">
          <w:rPr>
            <w:rStyle w:val="Hyperlink"/>
            <w:rFonts w:ascii="Times New Roman" w:hAnsi="Times New Roman" w:cs="Times New Roman"/>
            <w:sz w:val="24"/>
            <w:szCs w:val="24"/>
          </w:rPr>
          <w:t>Division of Student Success</w:t>
        </w:r>
      </w:hyperlink>
      <w:r w:rsidRPr="4711A3EA">
        <w:rPr>
          <w:rFonts w:ascii="Times New Roman" w:hAnsi="Times New Roman" w:cs="Times New Roman"/>
          <w:sz w:val="24"/>
          <w:szCs w:val="24"/>
        </w:rPr>
        <w:t xml:space="preserve">. </w:t>
      </w:r>
    </w:p>
    <w:p w14:paraId="309F03BF" w14:textId="50E9703E" w:rsidR="4711A3EA" w:rsidRDefault="4711A3EA" w:rsidP="4711A3EA">
      <w:pPr>
        <w:rPr>
          <w:rFonts w:ascii="Times New Roman" w:hAnsi="Times New Roman" w:cs="Times New Roman"/>
          <w:color w:val="D71920"/>
        </w:rPr>
      </w:pPr>
    </w:p>
    <w:p w14:paraId="38EA5F50" w14:textId="6D037812" w:rsidR="3F8F2AFB" w:rsidRDefault="3F8F2AFB" w:rsidP="4711A3EA">
      <w:pPr>
        <w:pStyle w:val="Subhead-Red"/>
        <w:keepNext/>
        <w:keepLines/>
        <w:rPr>
          <w:rFonts w:ascii="Times New Roman" w:hAnsi="Times New Roman" w:cs="Times New Roman"/>
          <w:sz w:val="24"/>
          <w:szCs w:val="24"/>
        </w:rPr>
      </w:pPr>
      <w:r w:rsidRPr="4711A3EA">
        <w:rPr>
          <w:rFonts w:ascii="Times New Roman" w:hAnsi="Times New Roman" w:cs="Times New Roman"/>
          <w:sz w:val="24"/>
          <w:szCs w:val="24"/>
        </w:rPr>
        <w:t>OUTCOMES MAP AND STUDENT LEARNING OUTCOMES (SLO</w:t>
      </w:r>
      <w:r w:rsidRPr="4711A3EA">
        <w:rPr>
          <w:rFonts w:ascii="Times New Roman" w:hAnsi="Times New Roman" w:cs="Times New Roman"/>
          <w:caps w:val="0"/>
          <w:sz w:val="24"/>
          <w:szCs w:val="24"/>
        </w:rPr>
        <w:t>s</w:t>
      </w:r>
      <w:r w:rsidRPr="4711A3EA">
        <w:rPr>
          <w:rFonts w:ascii="Times New Roman" w:hAnsi="Times New Roman" w:cs="Times New Roman"/>
          <w:sz w:val="24"/>
          <w:szCs w:val="24"/>
        </w:rPr>
        <w:t>)</w:t>
      </w:r>
    </w:p>
    <w:p w14:paraId="51331B01" w14:textId="648967B3"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b/>
          <w:bCs/>
          <w:sz w:val="24"/>
          <w:szCs w:val="24"/>
        </w:rPr>
        <w:t>Council on Social Work Education (CSWE) Competencies</w:t>
      </w:r>
    </w:p>
    <w:p w14:paraId="0C719C3D" w14:textId="43AC6300"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The student learning outcomes for this course are built upon the following nine social work core competencies set forth by the CSWE’s 2022 Educational Polices and Accreditation Standards </w:t>
      </w:r>
    </w:p>
    <w:p w14:paraId="4A235A4F" w14:textId="37AF3C2C"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(EPAS) which is required for all accredited social work programs. </w:t>
      </w:r>
    </w:p>
    <w:p w14:paraId="1F30C86F" w14:textId="6286DA0E" w:rsidR="4711A3EA" w:rsidRDefault="4711A3EA" w:rsidP="4711A3EA">
      <w:pPr>
        <w:rPr>
          <w:rFonts w:ascii="Times New Roman" w:hAnsi="Times New Roman" w:cs="Times New Roman"/>
          <w:color w:val="000000" w:themeColor="text1"/>
        </w:rPr>
      </w:pPr>
    </w:p>
    <w:p w14:paraId="7619D3A5" w14:textId="2EB54F5E"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 xml:space="preserve">1. Demonstrate ethical and professional behavior. </w:t>
      </w:r>
    </w:p>
    <w:p w14:paraId="4A0E2B3E" w14:textId="3C22A04E"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2. Advance human rights and social, racial, economic, and environmental justice.</w:t>
      </w:r>
    </w:p>
    <w:p w14:paraId="0DC19E68" w14:textId="1C159C3A"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3. Engage anti-racism, diversity, equity, and inclusion (ADEI) in practice.</w:t>
      </w:r>
    </w:p>
    <w:p w14:paraId="676ADF7D" w14:textId="0779225E"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4. Engage in practice-informed research and research-informed practice.</w:t>
      </w:r>
    </w:p>
    <w:p w14:paraId="0859676A" w14:textId="2A24261E"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5. Engage in policy practice.</w:t>
      </w:r>
    </w:p>
    <w:p w14:paraId="2AE3F223" w14:textId="1B7BBF80"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6. Engage with individuals, families, groups, organizations, and communities.</w:t>
      </w:r>
    </w:p>
    <w:p w14:paraId="062F1608" w14:textId="1DEA9A28"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7. Assess individuals, families, groups, organizations, and communities.</w:t>
      </w:r>
    </w:p>
    <w:p w14:paraId="2F80398E" w14:textId="60C9C4CC"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8. Intervene with individuals, families, groups, organizations, and communities.</w:t>
      </w:r>
    </w:p>
    <w:p w14:paraId="1B23FE15" w14:textId="1577271A" w:rsidR="3F8F2AFB" w:rsidRDefault="3F8F2AFB" w:rsidP="4711A3EA">
      <w:pPr>
        <w:pStyle w:val="Body-Black"/>
        <w:spacing w:before="0" w:after="0"/>
        <w:ind w:firstLine="720"/>
        <w:rPr>
          <w:rFonts w:ascii="Times New Roman" w:hAnsi="Times New Roman" w:cs="Times New Roman"/>
          <w:sz w:val="24"/>
          <w:szCs w:val="24"/>
        </w:rPr>
      </w:pPr>
      <w:r w:rsidRPr="4711A3EA">
        <w:rPr>
          <w:rFonts w:ascii="Times New Roman" w:hAnsi="Times New Roman" w:cs="Times New Roman"/>
          <w:sz w:val="24"/>
          <w:szCs w:val="24"/>
        </w:rPr>
        <w:t>9. Evaluate practice with individuals, families, groups, organizations, and communities.</w:t>
      </w:r>
    </w:p>
    <w:p w14:paraId="5F0710A4" w14:textId="5B5951F4" w:rsidR="4711A3EA" w:rsidRDefault="4711A3EA" w:rsidP="4711A3EA">
      <w:pPr>
        <w:ind w:firstLine="720"/>
        <w:rPr>
          <w:rFonts w:ascii="Times New Roman" w:hAnsi="Times New Roman" w:cs="Times New Roman"/>
          <w:color w:val="000000" w:themeColor="text1"/>
        </w:rPr>
      </w:pPr>
    </w:p>
    <w:p w14:paraId="69DB3B4F" w14:textId="7427EA38"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This map is intended to show how course topics, content, and activities align to the student </w:t>
      </w:r>
    </w:p>
    <w:p w14:paraId="3A97B02E" w14:textId="4D42862C"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learning outcomes outlined above. The CSWE 2022 EPAS core competencies are identified in </w:t>
      </w:r>
    </w:p>
    <w:p w14:paraId="69A6CB33" w14:textId="75D4BA67"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the first column and mapped to the Student Learning Outcomes (SLOs), the field practicum </w:t>
      </w:r>
    </w:p>
    <w:p w14:paraId="236A4D92" w14:textId="36DD10B3" w:rsidR="3F8F2AFB" w:rsidRDefault="3F8F2AFB" w:rsidP="4711A3EA">
      <w:pPr>
        <w:pStyle w:val="Body-Black"/>
        <w:spacing w:before="0" w:after="0"/>
        <w:rPr>
          <w:rFonts w:ascii="Times New Roman" w:hAnsi="Times New Roman" w:cs="Times New Roman"/>
          <w:sz w:val="24"/>
          <w:szCs w:val="24"/>
        </w:rPr>
      </w:pPr>
      <w:r w:rsidRPr="4711A3EA">
        <w:rPr>
          <w:rFonts w:ascii="Times New Roman" w:hAnsi="Times New Roman" w:cs="Times New Roman"/>
          <w:sz w:val="24"/>
          <w:szCs w:val="24"/>
        </w:rPr>
        <w:t>learning contract assignments and the CSWE 2022 EPAS Dimensions.</w:t>
      </w:r>
    </w:p>
    <w:p w14:paraId="0BFE61CD" w14:textId="623ADF90" w:rsidR="2CC85C04" w:rsidRDefault="2CC85C04" w:rsidP="2CC85C04">
      <w:pPr>
        <w:widowControl/>
        <w:spacing w:line="240" w:lineRule="atLeast"/>
        <w:rPr>
          <w:rFonts w:ascii="Times New Roman" w:hAnsi="Times New Roman" w:cs="Times New Roman"/>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20"/>
        <w:gridCol w:w="2910"/>
        <w:gridCol w:w="2655"/>
        <w:gridCol w:w="1410"/>
      </w:tblGrid>
      <w:tr w:rsidR="2CC85C04" w14:paraId="12F57C6D" w14:textId="77777777" w:rsidTr="002A4E0C">
        <w:trPr>
          <w:cantSplit/>
          <w:trHeight w:val="615"/>
          <w:tblHeader/>
        </w:trPr>
        <w:tc>
          <w:tcPr>
            <w:tcW w:w="2220" w:type="dxa"/>
            <w:tcBorders>
              <w:top w:val="nil"/>
              <w:left w:val="nil"/>
              <w:bottom w:val="single" w:sz="6" w:space="0" w:color="auto"/>
              <w:right w:val="single" w:sz="6" w:space="0" w:color="auto"/>
            </w:tcBorders>
            <w:shd w:val="clear" w:color="auto" w:fill="E7E6E6"/>
            <w:vAlign w:val="bottom"/>
          </w:tcPr>
          <w:p w14:paraId="44AAD8F6" w14:textId="15C4B496" w:rsidR="2CC85C04" w:rsidRDefault="77CD79C8" w:rsidP="4711A3EA">
            <w:pPr>
              <w:jc w:val="center"/>
              <w:rPr>
                <w:rFonts w:ascii="Times New Roman" w:hAnsi="Times New Roman" w:cs="Times New Roman"/>
                <w:color w:val="000000" w:themeColor="text1"/>
              </w:rPr>
            </w:pPr>
            <w:r w:rsidRPr="4711A3EA">
              <w:rPr>
                <w:rFonts w:ascii="Times New Roman" w:hAnsi="Times New Roman" w:cs="Times New Roman"/>
                <w:b/>
                <w:bCs/>
                <w:color w:val="000000" w:themeColor="text1"/>
              </w:rPr>
              <w:t>EPAS Competency*</w:t>
            </w:r>
            <w:r w:rsidRPr="4711A3EA">
              <w:rPr>
                <w:rFonts w:ascii="Times New Roman" w:hAnsi="Times New Roman" w:cs="Times New Roman"/>
                <w:color w:val="000000" w:themeColor="text1"/>
              </w:rPr>
              <w:t>  </w:t>
            </w:r>
          </w:p>
        </w:tc>
        <w:tc>
          <w:tcPr>
            <w:tcW w:w="2910" w:type="dxa"/>
            <w:tcBorders>
              <w:top w:val="nil"/>
              <w:left w:val="single" w:sz="6" w:space="0" w:color="auto"/>
              <w:bottom w:val="single" w:sz="6" w:space="0" w:color="auto"/>
              <w:right w:val="single" w:sz="6" w:space="0" w:color="auto"/>
            </w:tcBorders>
            <w:shd w:val="clear" w:color="auto" w:fill="E7E6E6"/>
            <w:vAlign w:val="bottom"/>
          </w:tcPr>
          <w:p w14:paraId="17370887" w14:textId="000AF6B4" w:rsidR="2CC85C04" w:rsidRDefault="77CD79C8" w:rsidP="4711A3EA">
            <w:pPr>
              <w:jc w:val="center"/>
              <w:rPr>
                <w:rFonts w:ascii="Times New Roman" w:hAnsi="Times New Roman" w:cs="Times New Roman"/>
                <w:color w:val="000000" w:themeColor="text1"/>
              </w:rPr>
            </w:pPr>
            <w:r w:rsidRPr="4711A3EA">
              <w:rPr>
                <w:rFonts w:ascii="Times New Roman" w:hAnsi="Times New Roman" w:cs="Times New Roman"/>
                <w:b/>
                <w:bCs/>
                <w:color w:val="000000" w:themeColor="text1"/>
              </w:rPr>
              <w:t>Course Objective/Student Learning Outcome</w:t>
            </w:r>
            <w:r w:rsidRPr="4711A3EA">
              <w:rPr>
                <w:rFonts w:ascii="Times New Roman" w:hAnsi="Times New Roman" w:cs="Times New Roman"/>
                <w:color w:val="000000" w:themeColor="text1"/>
              </w:rPr>
              <w:t>  </w:t>
            </w:r>
          </w:p>
        </w:tc>
        <w:tc>
          <w:tcPr>
            <w:tcW w:w="2655" w:type="dxa"/>
            <w:tcBorders>
              <w:top w:val="nil"/>
              <w:left w:val="single" w:sz="6" w:space="0" w:color="auto"/>
              <w:bottom w:val="single" w:sz="6" w:space="0" w:color="auto"/>
              <w:right w:val="single" w:sz="6" w:space="0" w:color="auto"/>
            </w:tcBorders>
            <w:shd w:val="clear" w:color="auto" w:fill="E7E6E6"/>
            <w:vAlign w:val="bottom"/>
          </w:tcPr>
          <w:p w14:paraId="047C85B8" w14:textId="5514B392" w:rsidR="2CC85C04" w:rsidRDefault="77CD79C8" w:rsidP="4711A3EA">
            <w:pPr>
              <w:jc w:val="center"/>
              <w:rPr>
                <w:rFonts w:ascii="Times New Roman" w:hAnsi="Times New Roman" w:cs="Times New Roman"/>
                <w:color w:val="000000" w:themeColor="text1"/>
              </w:rPr>
            </w:pPr>
            <w:r w:rsidRPr="4711A3EA">
              <w:rPr>
                <w:rFonts w:ascii="Times New Roman" w:hAnsi="Times New Roman" w:cs="Times New Roman"/>
                <w:b/>
                <w:bCs/>
                <w:color w:val="000000" w:themeColor="text1"/>
              </w:rPr>
              <w:t>Assignment</w:t>
            </w:r>
            <w:r w:rsidRPr="4711A3EA">
              <w:rPr>
                <w:rFonts w:ascii="Times New Roman" w:hAnsi="Times New Roman" w:cs="Times New Roman"/>
                <w:color w:val="000000" w:themeColor="text1"/>
              </w:rPr>
              <w:t>  </w:t>
            </w:r>
          </w:p>
        </w:tc>
        <w:tc>
          <w:tcPr>
            <w:tcW w:w="1410" w:type="dxa"/>
            <w:tcBorders>
              <w:top w:val="nil"/>
              <w:left w:val="single" w:sz="6" w:space="0" w:color="auto"/>
              <w:bottom w:val="single" w:sz="6" w:space="0" w:color="auto"/>
              <w:right w:val="nil"/>
            </w:tcBorders>
            <w:shd w:val="clear" w:color="auto" w:fill="E7E6E6"/>
            <w:vAlign w:val="bottom"/>
          </w:tcPr>
          <w:p w14:paraId="48D6BAC6" w14:textId="100D0134" w:rsidR="2CC85C04" w:rsidRDefault="77CD79C8" w:rsidP="4711A3EA">
            <w:pPr>
              <w:jc w:val="center"/>
              <w:rPr>
                <w:rFonts w:ascii="Times New Roman" w:hAnsi="Times New Roman" w:cs="Times New Roman"/>
                <w:color w:val="000000" w:themeColor="text1"/>
              </w:rPr>
            </w:pPr>
            <w:r w:rsidRPr="4711A3EA">
              <w:rPr>
                <w:rFonts w:ascii="Times New Roman" w:hAnsi="Times New Roman" w:cs="Times New Roman"/>
                <w:b/>
                <w:bCs/>
                <w:color w:val="000000" w:themeColor="text1"/>
              </w:rPr>
              <w:t>Dimension*</w:t>
            </w:r>
            <w:r w:rsidRPr="4711A3EA">
              <w:rPr>
                <w:rFonts w:ascii="Times New Roman" w:hAnsi="Times New Roman" w:cs="Times New Roman"/>
                <w:color w:val="000000" w:themeColor="text1"/>
              </w:rPr>
              <w:t>  </w:t>
            </w:r>
          </w:p>
        </w:tc>
      </w:tr>
      <w:tr w:rsidR="2CC85C04" w14:paraId="61A40471" w14:textId="77777777" w:rsidTr="4711A3EA">
        <w:trPr>
          <w:trHeight w:val="300"/>
        </w:trPr>
        <w:tc>
          <w:tcPr>
            <w:tcW w:w="2220" w:type="dxa"/>
            <w:tcBorders>
              <w:top w:val="single" w:sz="6" w:space="0" w:color="auto"/>
              <w:left w:val="nil"/>
              <w:bottom w:val="single" w:sz="6" w:space="0" w:color="auto"/>
              <w:right w:val="single" w:sz="6" w:space="0" w:color="auto"/>
            </w:tcBorders>
          </w:tcPr>
          <w:p w14:paraId="7C9C5DCF" w14:textId="6604D9A4" w:rsidR="4AEB9180" w:rsidRDefault="4AEB9180" w:rsidP="2CC85C04">
            <w:pPr>
              <w:spacing w:after="160" w:line="259" w:lineRule="auto"/>
              <w:rPr>
                <w:rFonts w:ascii="Segoe UI" w:eastAsia="Segoe UI" w:hAnsi="Segoe UI" w:cs="Segoe UI"/>
                <w:sz w:val="18"/>
                <w:szCs w:val="18"/>
              </w:rPr>
            </w:pPr>
            <w:r w:rsidRPr="2CC85C04">
              <w:rPr>
                <w:rFonts w:ascii="Times New Roman" w:hAnsi="Times New Roman" w:cs="Times New Roman"/>
                <w:color w:val="000000" w:themeColor="text1"/>
              </w:rPr>
              <w:t>1 = Demonstrate Ethical and Professional Behavior</w:t>
            </w:r>
          </w:p>
          <w:p w14:paraId="4FDCEC01" w14:textId="68C02D44" w:rsidR="2CC85C04" w:rsidRDefault="2CC85C04" w:rsidP="2CC85C04">
            <w:pPr>
              <w:rPr>
                <w:rFonts w:ascii="Segoe UI" w:eastAsia="Segoe UI" w:hAnsi="Segoe UI" w:cs="Segoe UI"/>
                <w:color w:val="000000" w:themeColor="text1"/>
                <w:sz w:val="18"/>
                <w:szCs w:val="18"/>
              </w:rPr>
            </w:pPr>
          </w:p>
        </w:tc>
        <w:tc>
          <w:tcPr>
            <w:tcW w:w="2910" w:type="dxa"/>
            <w:tcBorders>
              <w:top w:val="single" w:sz="6" w:space="0" w:color="auto"/>
              <w:left w:val="single" w:sz="6" w:space="0" w:color="auto"/>
              <w:bottom w:val="single" w:sz="6" w:space="0" w:color="auto"/>
              <w:right w:val="single" w:sz="6" w:space="0" w:color="auto"/>
            </w:tcBorders>
          </w:tcPr>
          <w:p w14:paraId="1363B75D" w14:textId="2FADE24B" w:rsidR="1000C75F" w:rsidRDefault="1000C75F" w:rsidP="2CC85C04">
            <w:pPr>
              <w:widowControl/>
              <w:spacing w:line="240" w:lineRule="atLeast"/>
              <w:rPr>
                <w:rFonts w:ascii="Times New Roman" w:hAnsi="Times New Roman" w:cs="Times New Roman"/>
              </w:rPr>
            </w:pPr>
            <w:r w:rsidRPr="2CC85C04">
              <w:rPr>
                <w:rFonts w:ascii="Times New Roman" w:hAnsi="Times New Roman" w:cs="Times New Roman"/>
              </w:rPr>
              <w:t>3. Evaluate personal values and biases as they relate to the Code of Ethics regarding the topic of seminar.</w:t>
            </w:r>
          </w:p>
          <w:p w14:paraId="3A719A4D" w14:textId="21B341E0" w:rsidR="2CC85C04" w:rsidRDefault="2CC85C04" w:rsidP="2CC85C04">
            <w:pPr>
              <w:rPr>
                <w:rFonts w:ascii="Segoe UI" w:eastAsia="Segoe UI" w:hAnsi="Segoe UI" w:cs="Segoe UI"/>
                <w:color w:val="000000" w:themeColor="text1"/>
                <w:sz w:val="18"/>
                <w:szCs w:val="18"/>
              </w:rPr>
            </w:pPr>
          </w:p>
        </w:tc>
        <w:tc>
          <w:tcPr>
            <w:tcW w:w="2655" w:type="dxa"/>
            <w:tcBorders>
              <w:top w:val="single" w:sz="6" w:space="0" w:color="auto"/>
              <w:left w:val="single" w:sz="6" w:space="0" w:color="auto"/>
              <w:bottom w:val="single" w:sz="6" w:space="0" w:color="auto"/>
              <w:right w:val="single" w:sz="6" w:space="0" w:color="auto"/>
            </w:tcBorders>
          </w:tcPr>
          <w:p w14:paraId="71C71D9A" w14:textId="2CF1541F"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tcPr>
          <w:p w14:paraId="347263CF" w14:textId="58B90328"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r>
      <w:tr w:rsidR="2CC85C04" w14:paraId="243BB0AF" w14:textId="77777777" w:rsidTr="4711A3EA">
        <w:trPr>
          <w:trHeight w:val="990"/>
        </w:trPr>
        <w:tc>
          <w:tcPr>
            <w:tcW w:w="2220" w:type="dxa"/>
            <w:tcBorders>
              <w:top w:val="single" w:sz="6" w:space="0" w:color="auto"/>
              <w:left w:val="nil"/>
              <w:bottom w:val="single" w:sz="6" w:space="0" w:color="auto"/>
              <w:right w:val="single" w:sz="6" w:space="0" w:color="auto"/>
            </w:tcBorders>
          </w:tcPr>
          <w:p w14:paraId="6B31D0DB" w14:textId="2B02B6D3" w:rsidR="7A1B4D66" w:rsidRDefault="7A1B4D66" w:rsidP="2CC85C04">
            <w:pPr>
              <w:spacing w:after="160" w:line="257" w:lineRule="auto"/>
              <w:rPr>
                <w:rFonts w:ascii="Segoe UI" w:eastAsia="Segoe UI" w:hAnsi="Segoe UI" w:cs="Segoe UI"/>
                <w:sz w:val="18"/>
                <w:szCs w:val="18"/>
              </w:rPr>
            </w:pPr>
            <w:r w:rsidRPr="2CC85C04">
              <w:rPr>
                <w:rFonts w:ascii="Times New Roman" w:hAnsi="Times New Roman" w:cs="Times New Roman"/>
                <w:color w:val="000000" w:themeColor="text1"/>
              </w:rPr>
              <w:t>3 = Engage Anti-Racism, Diversity, Equity, and Inclusion (ADEI) in Practice</w:t>
            </w:r>
          </w:p>
        </w:tc>
        <w:tc>
          <w:tcPr>
            <w:tcW w:w="2910" w:type="dxa"/>
            <w:tcBorders>
              <w:top w:val="single" w:sz="6" w:space="0" w:color="auto"/>
              <w:left w:val="single" w:sz="6" w:space="0" w:color="auto"/>
              <w:bottom w:val="single" w:sz="6" w:space="0" w:color="auto"/>
              <w:right w:val="single" w:sz="6" w:space="0" w:color="auto"/>
            </w:tcBorders>
          </w:tcPr>
          <w:p w14:paraId="0F6ADC2E" w14:textId="798E0E08" w:rsidR="2CC85C04" w:rsidRDefault="2CC85C04" w:rsidP="2CC85C04">
            <w:pPr>
              <w:widowControl/>
              <w:spacing w:line="240" w:lineRule="atLeast"/>
              <w:rPr>
                <w:rFonts w:ascii="Times New Roman" w:hAnsi="Times New Roman" w:cs="Times New Roman"/>
              </w:rPr>
            </w:pPr>
            <w:r w:rsidRPr="2CC85C04">
              <w:rPr>
                <w:rFonts w:ascii="Times New Roman" w:hAnsi="Times New Roman" w:cs="Times New Roman"/>
                <w:color w:val="000000" w:themeColor="text1"/>
              </w:rPr>
              <w:t> </w:t>
            </w:r>
            <w:r w:rsidR="30C1CE0C" w:rsidRPr="2CC85C04">
              <w:rPr>
                <w:rFonts w:ascii="Times New Roman" w:hAnsi="Times New Roman" w:cs="Times New Roman"/>
              </w:rPr>
              <w:t>1. Critique topic of seminar including its relation to anti-racism, diversity, equity, and inclusion (ADEI).</w:t>
            </w:r>
          </w:p>
        </w:tc>
        <w:tc>
          <w:tcPr>
            <w:tcW w:w="2655" w:type="dxa"/>
            <w:tcBorders>
              <w:top w:val="single" w:sz="6" w:space="0" w:color="auto"/>
              <w:left w:val="single" w:sz="6" w:space="0" w:color="auto"/>
              <w:bottom w:val="single" w:sz="6" w:space="0" w:color="auto"/>
              <w:right w:val="single" w:sz="6" w:space="0" w:color="auto"/>
            </w:tcBorders>
          </w:tcPr>
          <w:p w14:paraId="5A8436BD" w14:textId="06DE22E3"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tcPr>
          <w:p w14:paraId="33FE56C2" w14:textId="369AA39C"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r>
      <w:tr w:rsidR="2CC85C04" w14:paraId="64A6FB42" w14:textId="77777777" w:rsidTr="4711A3EA">
        <w:trPr>
          <w:trHeight w:val="300"/>
        </w:trPr>
        <w:tc>
          <w:tcPr>
            <w:tcW w:w="2220" w:type="dxa"/>
            <w:tcBorders>
              <w:top w:val="single" w:sz="6" w:space="0" w:color="auto"/>
              <w:left w:val="nil"/>
              <w:bottom w:val="single" w:sz="6" w:space="0" w:color="auto"/>
              <w:right w:val="single" w:sz="6" w:space="0" w:color="auto"/>
            </w:tcBorders>
          </w:tcPr>
          <w:p w14:paraId="72FC7392" w14:textId="053B9FBE" w:rsidR="0BFC5201" w:rsidRDefault="0BFC5201" w:rsidP="2CC85C04">
            <w:pPr>
              <w:spacing w:after="160" w:line="259" w:lineRule="auto"/>
              <w:rPr>
                <w:rFonts w:ascii="Segoe UI" w:eastAsia="Segoe UI" w:hAnsi="Segoe UI" w:cs="Segoe UI"/>
                <w:sz w:val="18"/>
                <w:szCs w:val="18"/>
              </w:rPr>
            </w:pPr>
            <w:r w:rsidRPr="2CC85C04">
              <w:rPr>
                <w:rFonts w:ascii="Times New Roman" w:hAnsi="Times New Roman" w:cs="Times New Roman"/>
                <w:color w:val="000000" w:themeColor="text1"/>
              </w:rPr>
              <w:t>4 = Engage in Practice-Informed Research and Research-Informed Practice</w:t>
            </w:r>
          </w:p>
        </w:tc>
        <w:tc>
          <w:tcPr>
            <w:tcW w:w="2910" w:type="dxa"/>
            <w:tcBorders>
              <w:top w:val="single" w:sz="6" w:space="0" w:color="auto"/>
              <w:left w:val="single" w:sz="6" w:space="0" w:color="auto"/>
              <w:bottom w:val="single" w:sz="6" w:space="0" w:color="auto"/>
              <w:right w:val="single" w:sz="6" w:space="0" w:color="auto"/>
            </w:tcBorders>
          </w:tcPr>
          <w:p w14:paraId="582F30E1" w14:textId="5151EB2E" w:rsidR="2CC85C04" w:rsidRDefault="2CC85C04" w:rsidP="2CC85C04">
            <w:pPr>
              <w:widowControl/>
              <w:spacing w:line="240" w:lineRule="atLeast"/>
              <w:rPr>
                <w:rFonts w:ascii="Times New Roman" w:hAnsi="Times New Roman" w:cs="Times New Roman"/>
              </w:rPr>
            </w:pPr>
            <w:r w:rsidRPr="2CC85C04">
              <w:rPr>
                <w:rFonts w:ascii="Times New Roman" w:hAnsi="Times New Roman" w:cs="Times New Roman"/>
                <w:color w:val="000000" w:themeColor="text1"/>
              </w:rPr>
              <w:t> </w:t>
            </w:r>
            <w:r w:rsidR="65328883" w:rsidRPr="2CC85C04">
              <w:rPr>
                <w:rFonts w:ascii="Times New Roman" w:hAnsi="Times New Roman" w:cs="Times New Roman"/>
              </w:rPr>
              <w:t>2. Consider topic of seminar relating to research, past, and current policies.</w:t>
            </w:r>
          </w:p>
          <w:p w14:paraId="63E3DCDA" w14:textId="2050D56B" w:rsidR="2CC85C04" w:rsidRDefault="2CC85C04" w:rsidP="2CC85C04">
            <w:pPr>
              <w:widowControl/>
              <w:spacing w:line="240" w:lineRule="atLeast"/>
            </w:pPr>
            <w:r w:rsidRPr="2CC85C04">
              <w:rPr>
                <w:rFonts w:ascii="Times New Roman" w:hAnsi="Times New Roman" w:cs="Times New Roman"/>
                <w:color w:val="000000" w:themeColor="text1"/>
              </w:rPr>
              <w:t xml:space="preserve">4. </w:t>
            </w:r>
            <w:r w:rsidR="6F623F8D" w:rsidRPr="2CC85C04">
              <w:rPr>
                <w:rFonts w:ascii="Times New Roman" w:hAnsi="Times New Roman" w:cs="Times New Roman"/>
                <w:color w:val="000000" w:themeColor="text1"/>
              </w:rPr>
              <w:t>Critique evidence-based practices regarding engagement, assessment, and intervention with the population identified in the topical seminar. (Graduate students only)</w:t>
            </w:r>
          </w:p>
          <w:p w14:paraId="31BB2925" w14:textId="1D72D5F3" w:rsidR="2CC85C04" w:rsidRDefault="2CC85C04" w:rsidP="2CC85C04">
            <w:pPr>
              <w:widowControl/>
              <w:spacing w:line="240" w:lineRule="atLeast"/>
              <w:rPr>
                <w:rFonts w:ascii="Times New Roman" w:hAnsi="Times New Roman" w:cs="Times New Roman"/>
              </w:rPr>
            </w:pPr>
          </w:p>
        </w:tc>
        <w:tc>
          <w:tcPr>
            <w:tcW w:w="2655" w:type="dxa"/>
            <w:tcBorders>
              <w:top w:val="single" w:sz="6" w:space="0" w:color="auto"/>
              <w:left w:val="single" w:sz="6" w:space="0" w:color="auto"/>
              <w:bottom w:val="single" w:sz="6" w:space="0" w:color="auto"/>
              <w:right w:val="single" w:sz="6" w:space="0" w:color="auto"/>
            </w:tcBorders>
          </w:tcPr>
          <w:p w14:paraId="33313494" w14:textId="1BED27CB"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tcPr>
          <w:p w14:paraId="53A32B39" w14:textId="29B58742"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r>
      <w:tr w:rsidR="2CC85C04" w14:paraId="6253A645" w14:textId="77777777" w:rsidTr="4711A3EA">
        <w:trPr>
          <w:trHeight w:val="300"/>
        </w:trPr>
        <w:tc>
          <w:tcPr>
            <w:tcW w:w="2220" w:type="dxa"/>
            <w:tcBorders>
              <w:top w:val="single" w:sz="6" w:space="0" w:color="auto"/>
              <w:left w:val="nil"/>
              <w:bottom w:val="single" w:sz="6" w:space="0" w:color="auto"/>
              <w:right w:val="single" w:sz="6" w:space="0" w:color="auto"/>
            </w:tcBorders>
          </w:tcPr>
          <w:p w14:paraId="42653A2B" w14:textId="2A127A86" w:rsidR="2CC85C04" w:rsidRDefault="2CC85C04" w:rsidP="2CC85C04">
            <w:pPr>
              <w:spacing w:after="160" w:line="259" w:lineRule="auto"/>
              <w:rPr>
                <w:rFonts w:ascii="Times New Roman" w:hAnsi="Times New Roman" w:cs="Times New Roman"/>
              </w:rPr>
            </w:pPr>
            <w:r w:rsidRPr="2CC85C04">
              <w:rPr>
                <w:rFonts w:ascii="Times New Roman" w:hAnsi="Times New Roman" w:cs="Times New Roman"/>
                <w:color w:val="000000" w:themeColor="text1"/>
              </w:rPr>
              <w:t> </w:t>
            </w:r>
            <w:r w:rsidR="79B18125" w:rsidRPr="2CC85C04">
              <w:rPr>
                <w:rFonts w:ascii="Times New Roman" w:hAnsi="Times New Roman" w:cs="Times New Roman"/>
                <w:color w:val="000000" w:themeColor="text1"/>
              </w:rPr>
              <w:t>5 = Engage in Policy Practice</w:t>
            </w:r>
          </w:p>
        </w:tc>
        <w:tc>
          <w:tcPr>
            <w:tcW w:w="2910" w:type="dxa"/>
            <w:tcBorders>
              <w:top w:val="single" w:sz="6" w:space="0" w:color="auto"/>
              <w:left w:val="single" w:sz="6" w:space="0" w:color="auto"/>
              <w:bottom w:val="single" w:sz="6" w:space="0" w:color="auto"/>
              <w:right w:val="single" w:sz="6" w:space="0" w:color="auto"/>
            </w:tcBorders>
          </w:tcPr>
          <w:p w14:paraId="5A510E89" w14:textId="77BCB37C" w:rsidR="2CC85C04" w:rsidRDefault="2CC85C04" w:rsidP="2CC85C04">
            <w:pPr>
              <w:widowControl/>
              <w:spacing w:line="240" w:lineRule="atLeast"/>
              <w:rPr>
                <w:rFonts w:ascii="Times New Roman" w:hAnsi="Times New Roman" w:cs="Times New Roman"/>
              </w:rPr>
            </w:pPr>
            <w:r w:rsidRPr="2CC85C04">
              <w:rPr>
                <w:rFonts w:ascii="Times New Roman" w:hAnsi="Times New Roman" w:cs="Times New Roman"/>
                <w:color w:val="000000" w:themeColor="text1"/>
              </w:rPr>
              <w:t> </w:t>
            </w:r>
            <w:r w:rsidR="65328883" w:rsidRPr="2CC85C04">
              <w:rPr>
                <w:rFonts w:ascii="Times New Roman" w:hAnsi="Times New Roman" w:cs="Times New Roman"/>
              </w:rPr>
              <w:t>2. Consider topic of seminar relating to research, past, and current policies.</w:t>
            </w:r>
          </w:p>
        </w:tc>
        <w:tc>
          <w:tcPr>
            <w:tcW w:w="2655" w:type="dxa"/>
            <w:tcBorders>
              <w:top w:val="single" w:sz="6" w:space="0" w:color="auto"/>
              <w:left w:val="single" w:sz="6" w:space="0" w:color="auto"/>
              <w:bottom w:val="single" w:sz="6" w:space="0" w:color="auto"/>
              <w:right w:val="single" w:sz="6" w:space="0" w:color="auto"/>
            </w:tcBorders>
          </w:tcPr>
          <w:p w14:paraId="250D6538" w14:textId="221A33E1"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tcPr>
          <w:p w14:paraId="7097B8C9" w14:textId="692CABA4"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r>
      <w:tr w:rsidR="2CC85C04" w14:paraId="38D8337C" w14:textId="77777777" w:rsidTr="4711A3EA">
        <w:trPr>
          <w:trHeight w:val="300"/>
        </w:trPr>
        <w:tc>
          <w:tcPr>
            <w:tcW w:w="2220" w:type="dxa"/>
            <w:tcBorders>
              <w:top w:val="single" w:sz="6" w:space="0" w:color="auto"/>
              <w:left w:val="nil"/>
              <w:bottom w:val="nil"/>
              <w:right w:val="single" w:sz="6" w:space="0" w:color="auto"/>
            </w:tcBorders>
          </w:tcPr>
          <w:p w14:paraId="54781054" w14:textId="0755779B"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2910" w:type="dxa"/>
            <w:tcBorders>
              <w:top w:val="single" w:sz="6" w:space="0" w:color="auto"/>
              <w:left w:val="single" w:sz="6" w:space="0" w:color="auto"/>
              <w:bottom w:val="nil"/>
              <w:right w:val="single" w:sz="6" w:space="0" w:color="auto"/>
            </w:tcBorders>
          </w:tcPr>
          <w:p w14:paraId="04AB0DBC" w14:textId="1BAACF66"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2655" w:type="dxa"/>
            <w:tcBorders>
              <w:top w:val="single" w:sz="6" w:space="0" w:color="auto"/>
              <w:left w:val="single" w:sz="6" w:space="0" w:color="auto"/>
              <w:bottom w:val="nil"/>
              <w:right w:val="single" w:sz="6" w:space="0" w:color="auto"/>
            </w:tcBorders>
          </w:tcPr>
          <w:p w14:paraId="3EC189E6" w14:textId="3B32A394"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c>
          <w:tcPr>
            <w:tcW w:w="1410" w:type="dxa"/>
            <w:tcBorders>
              <w:top w:val="single" w:sz="6" w:space="0" w:color="auto"/>
              <w:left w:val="single" w:sz="6" w:space="0" w:color="auto"/>
              <w:bottom w:val="nil"/>
              <w:right w:val="nil"/>
            </w:tcBorders>
          </w:tcPr>
          <w:p w14:paraId="3203CE17" w14:textId="4223DA37" w:rsidR="2CC85C04" w:rsidRDefault="2CC85C04" w:rsidP="2CC85C04">
            <w:pPr>
              <w:rPr>
                <w:rFonts w:ascii="Times New Roman" w:hAnsi="Times New Roman" w:cs="Times New Roman"/>
                <w:color w:val="000000" w:themeColor="text1"/>
              </w:rPr>
            </w:pPr>
            <w:r w:rsidRPr="2CC85C04">
              <w:rPr>
                <w:rFonts w:ascii="Times New Roman" w:hAnsi="Times New Roman" w:cs="Times New Roman"/>
                <w:color w:val="000000" w:themeColor="text1"/>
              </w:rPr>
              <w:t> </w:t>
            </w:r>
          </w:p>
        </w:tc>
      </w:tr>
    </w:tbl>
    <w:p w14:paraId="2B59760D" w14:textId="65374B29" w:rsidR="2CC85C04" w:rsidRDefault="2CC85C04" w:rsidP="2CC85C04">
      <w:pPr>
        <w:widowControl/>
        <w:spacing w:line="240" w:lineRule="atLeast"/>
        <w:rPr>
          <w:rFonts w:ascii="Times New Roman" w:hAnsi="Times New Roman" w:cs="Times New Roman"/>
        </w:rPr>
      </w:pPr>
    </w:p>
    <w:p w14:paraId="35820F78" w14:textId="1BED73BD" w:rsidR="008E6C5F" w:rsidRPr="00500349" w:rsidRDefault="6FB1E1AD" w:rsidP="4711A3EA">
      <w:pPr>
        <w:pStyle w:val="Body-Black"/>
        <w:keepNext/>
        <w:keepLines/>
        <w:spacing w:before="0" w:after="0"/>
        <w:rPr>
          <w:rFonts w:ascii="Times New Roman" w:hAnsi="Times New Roman" w:cs="Times New Roman"/>
          <w:sz w:val="24"/>
          <w:szCs w:val="24"/>
        </w:rPr>
      </w:pPr>
      <w:r w:rsidRPr="4711A3EA">
        <w:rPr>
          <w:rFonts w:ascii="Times New Roman" w:hAnsi="Times New Roman" w:cs="Times New Roman"/>
          <w:sz w:val="24"/>
          <w:szCs w:val="24"/>
        </w:rPr>
        <w:t xml:space="preserve">*Dimensions Key: </w:t>
      </w:r>
    </w:p>
    <w:p w14:paraId="4FEF2A51" w14:textId="1B44429D" w:rsidR="008E6C5F" w:rsidRPr="00500349" w:rsidRDefault="6FB1E1AD" w:rsidP="4711A3EA">
      <w:pPr>
        <w:pStyle w:val="Body-Black"/>
        <w:keepNext/>
        <w:keepLines/>
        <w:spacing w:before="0" w:after="0"/>
        <w:ind w:left="720"/>
        <w:rPr>
          <w:rFonts w:ascii="Times New Roman" w:hAnsi="Times New Roman" w:cs="Times New Roman"/>
          <w:sz w:val="24"/>
          <w:szCs w:val="24"/>
        </w:rPr>
      </w:pPr>
      <w:r w:rsidRPr="4711A3EA">
        <w:rPr>
          <w:rFonts w:ascii="Times New Roman" w:hAnsi="Times New Roman" w:cs="Times New Roman"/>
          <w:sz w:val="24"/>
          <w:szCs w:val="24"/>
        </w:rPr>
        <w:t>K = Knowledge</w:t>
      </w:r>
    </w:p>
    <w:p w14:paraId="41F38B0E" w14:textId="57408E50" w:rsidR="008E6C5F" w:rsidRPr="00500349" w:rsidRDefault="6FB1E1AD" w:rsidP="4711A3EA">
      <w:pPr>
        <w:pStyle w:val="Body-Black"/>
        <w:keepNext/>
        <w:keepLines/>
        <w:spacing w:before="0" w:after="0"/>
        <w:ind w:left="720"/>
        <w:rPr>
          <w:rFonts w:ascii="Times New Roman" w:hAnsi="Times New Roman" w:cs="Times New Roman"/>
          <w:sz w:val="24"/>
          <w:szCs w:val="24"/>
        </w:rPr>
      </w:pPr>
      <w:r w:rsidRPr="4711A3EA">
        <w:rPr>
          <w:rFonts w:ascii="Times New Roman" w:hAnsi="Times New Roman" w:cs="Times New Roman"/>
          <w:sz w:val="24"/>
          <w:szCs w:val="24"/>
        </w:rPr>
        <w:t>S = Skills</w:t>
      </w:r>
    </w:p>
    <w:p w14:paraId="6485ACC7" w14:textId="4EDD0894" w:rsidR="008E6C5F" w:rsidRPr="00500349" w:rsidRDefault="6FB1E1AD" w:rsidP="4711A3EA">
      <w:pPr>
        <w:pStyle w:val="Body-Black"/>
        <w:keepNext/>
        <w:keepLines/>
        <w:spacing w:before="0" w:after="0"/>
        <w:ind w:left="720"/>
        <w:rPr>
          <w:rFonts w:ascii="Times New Roman" w:hAnsi="Times New Roman" w:cs="Times New Roman"/>
          <w:sz w:val="24"/>
          <w:szCs w:val="24"/>
        </w:rPr>
      </w:pPr>
      <w:r w:rsidRPr="4711A3EA">
        <w:rPr>
          <w:rFonts w:ascii="Times New Roman" w:hAnsi="Times New Roman" w:cs="Times New Roman"/>
          <w:sz w:val="24"/>
          <w:szCs w:val="24"/>
        </w:rPr>
        <w:t xml:space="preserve">V = Value </w:t>
      </w:r>
    </w:p>
    <w:p w14:paraId="03BF2DEF" w14:textId="37A201A2" w:rsidR="008E6C5F" w:rsidRPr="00500349" w:rsidRDefault="6FB1E1AD" w:rsidP="4711A3EA">
      <w:pPr>
        <w:pStyle w:val="Body-Black"/>
        <w:keepNext/>
        <w:keepLines/>
        <w:spacing w:before="0" w:after="0"/>
        <w:ind w:left="720"/>
        <w:rPr>
          <w:rFonts w:ascii="Times New Roman" w:hAnsi="Times New Roman" w:cs="Times New Roman"/>
          <w:sz w:val="24"/>
          <w:szCs w:val="24"/>
        </w:rPr>
      </w:pPr>
      <w:r w:rsidRPr="4711A3EA">
        <w:rPr>
          <w:rFonts w:ascii="Times New Roman" w:hAnsi="Times New Roman" w:cs="Times New Roman"/>
          <w:sz w:val="24"/>
          <w:szCs w:val="24"/>
        </w:rPr>
        <w:t xml:space="preserve">CAP = Cognitive and Affective Processing </w:t>
      </w:r>
    </w:p>
    <w:p w14:paraId="39BC19F9" w14:textId="655533D1" w:rsidR="008E6C5F" w:rsidRPr="00500349" w:rsidRDefault="008E6C5F" w:rsidP="4711A3EA">
      <w:pPr>
        <w:widowControl/>
        <w:suppressAutoHyphens/>
        <w:spacing w:line="240" w:lineRule="atLeast"/>
        <w:rPr>
          <w:rFonts w:ascii="Times New Roman" w:hAnsi="Times New Roman" w:cs="Times New Roman"/>
          <w:color w:val="000000" w:themeColor="text1"/>
        </w:rPr>
      </w:pPr>
    </w:p>
    <w:p w14:paraId="7D0021AF" w14:textId="40D6397D" w:rsidR="008E6C5F" w:rsidRPr="00500349" w:rsidRDefault="6FB1E1AD" w:rsidP="4711A3EA">
      <w:pPr>
        <w:pStyle w:val="Subhead-Red"/>
        <w:rPr>
          <w:rFonts w:ascii="Times New Roman" w:hAnsi="Times New Roman" w:cs="Times New Roman"/>
          <w:sz w:val="24"/>
          <w:szCs w:val="24"/>
        </w:rPr>
      </w:pPr>
      <w:r w:rsidRPr="4711A3EA">
        <w:rPr>
          <w:rFonts w:ascii="Times New Roman" w:hAnsi="Times New Roman" w:cs="Times New Roman"/>
          <w:sz w:val="24"/>
          <w:szCs w:val="24"/>
        </w:rPr>
        <w:t>REFERENCES AND SUPPLEMENTAL MATERIALS</w:t>
      </w:r>
    </w:p>
    <w:p w14:paraId="4FE8AEFE" w14:textId="1918B589" w:rsidR="008E6C5F" w:rsidRPr="00500349" w:rsidRDefault="6FB1E1AD" w:rsidP="4711A3EA">
      <w:pPr>
        <w:pStyle w:val="Body-Black"/>
        <w:spacing w:before="0" w:after="0"/>
        <w:ind w:left="720" w:hanging="720"/>
        <w:rPr>
          <w:rFonts w:ascii="Times New Roman" w:hAnsi="Times New Roman" w:cs="Times New Roman"/>
          <w:sz w:val="24"/>
          <w:szCs w:val="24"/>
        </w:rPr>
      </w:pPr>
      <w:r w:rsidRPr="4711A3EA">
        <w:rPr>
          <w:rFonts w:ascii="Times New Roman" w:hAnsi="Times New Roman" w:cs="Times New Roman"/>
          <w:b/>
          <w:bCs/>
          <w:sz w:val="24"/>
          <w:szCs w:val="24"/>
        </w:rPr>
        <w:t>References</w:t>
      </w:r>
    </w:p>
    <w:p w14:paraId="0C58E992" w14:textId="546BAE4B" w:rsidR="008E6C5F" w:rsidRPr="00500349" w:rsidRDefault="6FB1E1AD" w:rsidP="4711A3EA">
      <w:pPr>
        <w:widowControl/>
        <w:suppressAutoHyphens/>
        <w:spacing w:line="240" w:lineRule="atLeast"/>
        <w:rPr>
          <w:rFonts w:ascii="Times New Roman" w:hAnsi="Times New Roman" w:cs="Times New Roman"/>
          <w:spacing w:val="-3"/>
        </w:rPr>
      </w:pPr>
      <w:r w:rsidRPr="4711A3EA">
        <w:rPr>
          <w:rFonts w:ascii="Times New Roman" w:hAnsi="Times New Roman" w:cs="Times New Roman"/>
        </w:rPr>
        <w:t>References will change based on course content.</w:t>
      </w:r>
    </w:p>
    <w:sectPr w:rsidR="008E6C5F" w:rsidRPr="00500349" w:rsidSect="002C5979">
      <w:headerReference w:type="default" r:id="rId19"/>
      <w:footerReference w:type="default" r:id="rId20"/>
      <w:pgSz w:w="12240" w:h="15840"/>
      <w:pgMar w:top="1166" w:right="1440" w:bottom="1440" w:left="1440" w:header="81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17E1" w14:textId="77777777" w:rsidR="00FC6D58" w:rsidRDefault="00FC6D58">
      <w:pPr>
        <w:spacing w:line="20" w:lineRule="exact"/>
        <w:rPr>
          <w:rFonts w:cs="Times New Roman"/>
        </w:rPr>
      </w:pPr>
    </w:p>
  </w:endnote>
  <w:endnote w:type="continuationSeparator" w:id="0">
    <w:p w14:paraId="2B09413E" w14:textId="77777777" w:rsidR="00FC6D58" w:rsidRDefault="00FC6D58" w:rsidP="008E6C5F">
      <w:r>
        <w:rPr>
          <w:rFonts w:cs="Times New Roman"/>
        </w:rPr>
        <w:t xml:space="preserve"> </w:t>
      </w:r>
    </w:p>
  </w:endnote>
  <w:endnote w:type="continuationNotice" w:id="1">
    <w:p w14:paraId="57B975BC" w14:textId="77777777" w:rsidR="00FC6D58" w:rsidRDefault="00FC6D58" w:rsidP="008E6C5F">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9AA3" w14:textId="77777777" w:rsidR="00953E6A" w:rsidRDefault="00953E6A">
    <w:pPr>
      <w:spacing w:before="140" w:line="100" w:lineRule="exact"/>
      <w:rPr>
        <w:rFonts w:cs="Times New Roman"/>
        <w:sz w:val="10"/>
        <w:szCs w:val="10"/>
      </w:rPr>
    </w:pPr>
  </w:p>
  <w:p w14:paraId="4C553528" w14:textId="77777777" w:rsidR="00953E6A" w:rsidRDefault="00953E6A">
    <w:pPr>
      <w:suppressAutoHyphens/>
      <w:spacing w:line="240" w:lineRule="atLeast"/>
      <w:jc w:val="both"/>
      <w:rPr>
        <w:rFonts w:cs="Times New Roman"/>
      </w:rPr>
    </w:pPr>
  </w:p>
  <w:p w14:paraId="7BE5267B" w14:textId="6403AD4A" w:rsidR="00953E6A" w:rsidRDefault="00A93367" w:rsidP="008E6C5F">
    <w:r>
      <w:rPr>
        <w:noProof/>
      </w:rPr>
      <mc:AlternateContent>
        <mc:Choice Requires="wps">
          <w:drawing>
            <wp:anchor distT="0" distB="0" distL="114300" distR="114300" simplePos="0" relativeHeight="251657728" behindDoc="0" locked="0" layoutInCell="0" allowOverlap="1" wp14:anchorId="5BF3A5CF" wp14:editId="59BDDE3D">
              <wp:simplePos x="0" y="0"/>
              <wp:positionH relativeFrom="page">
                <wp:posOffset>914400</wp:posOffset>
              </wp:positionH>
              <wp:positionV relativeFrom="paragraph">
                <wp:posOffset>152400</wp:posOffset>
              </wp:positionV>
              <wp:extent cx="5943600" cy="152400"/>
              <wp:effectExtent l="0" t="0" r="0" b="0"/>
              <wp:wrapNone/>
              <wp:docPr id="6721447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2CE1B9" w14:textId="77777777" w:rsidR="00953E6A" w:rsidRDefault="00953E6A">
                          <w:pPr>
                            <w:tabs>
                              <w:tab w:val="center" w:pos="4680"/>
                              <w:tab w:val="right" w:pos="9360"/>
                            </w:tabs>
                            <w:rPr>
                              <w:spacing w:val="-3"/>
                            </w:rPr>
                          </w:pPr>
                          <w:r>
                            <w:rPr>
                              <w:rFonts w:cs="Times New Roman"/>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3A5CF"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D2CE1B9" w14:textId="77777777" w:rsidR="00953E6A" w:rsidRDefault="00953E6A">
                    <w:pPr>
                      <w:tabs>
                        <w:tab w:val="center" w:pos="4680"/>
                        <w:tab w:val="right" w:pos="9360"/>
                      </w:tabs>
                      <w:rPr>
                        <w:spacing w:val="-3"/>
                      </w:rPr>
                    </w:pPr>
                    <w:r>
                      <w:rPr>
                        <w:rFonts w:cs="Times New Roman"/>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AD00" w14:textId="77777777" w:rsidR="00FC6D58" w:rsidRDefault="00FC6D58" w:rsidP="008E6C5F">
      <w:r>
        <w:rPr>
          <w:rFonts w:cs="Times New Roman"/>
        </w:rPr>
        <w:separator/>
      </w:r>
    </w:p>
  </w:footnote>
  <w:footnote w:type="continuationSeparator" w:id="0">
    <w:p w14:paraId="4E83EFE6" w14:textId="77777777" w:rsidR="00FC6D58" w:rsidRDefault="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845EC" w14:textId="77777777" w:rsidR="00813CFC" w:rsidRPr="00813CFC" w:rsidRDefault="00813CFC" w:rsidP="002C5979">
    <w:pPr>
      <w:pStyle w:val="Header"/>
      <w:tabs>
        <w:tab w:val="clear" w:pos="8640"/>
        <w:tab w:val="right" w:pos="9360"/>
      </w:tabs>
      <w:rPr>
        <w:rFonts w:ascii="Times New Roman" w:hAnsi="Times New Roman" w:cs="Times New Roman"/>
      </w:rPr>
    </w:pPr>
    <w:r w:rsidRPr="00813CFC">
      <w:rPr>
        <w:rFonts w:ascii="Times New Roman" w:hAnsi="Times New Roman" w:cs="Times New Roman"/>
      </w:rPr>
      <w:t xml:space="preserve">SOWK </w:t>
    </w:r>
    <w:r w:rsidR="005607FE">
      <w:rPr>
        <w:rFonts w:ascii="Times New Roman" w:hAnsi="Times New Roman" w:cs="Times New Roman"/>
      </w:rPr>
      <w:t>4880/</w:t>
    </w:r>
    <w:r w:rsidRPr="00813CFC">
      <w:rPr>
        <w:rFonts w:ascii="Times New Roman" w:hAnsi="Times New Roman" w:cs="Times New Roman"/>
      </w:rPr>
      <w:t xml:space="preserve">8886 </w:t>
    </w:r>
    <w:r w:rsidR="002C5979">
      <w:rPr>
        <w:rFonts w:ascii="Times New Roman" w:hAnsi="Times New Roman" w:cs="Times New Roman"/>
      </w:rPr>
      <w:t>TOPICAL SEMINAR IN SOCIAL WORK</w:t>
    </w:r>
    <w:r w:rsidR="002C5979">
      <w:rPr>
        <w:rFonts w:ascii="Times New Roman" w:hAnsi="Times New Roman" w:cs="Times New Roman"/>
      </w:rPr>
      <w:tab/>
    </w:r>
    <w:sdt>
      <w:sdtPr>
        <w:rPr>
          <w:rFonts w:ascii="Times New Roman" w:hAnsi="Times New Roman" w:cs="Times New Roman"/>
        </w:rPr>
        <w:id w:val="183237313"/>
        <w:docPartObj>
          <w:docPartGallery w:val="Page Numbers (Top of Page)"/>
          <w:docPartUnique/>
        </w:docPartObj>
      </w:sdtPr>
      <w:sdtEndPr/>
      <w:sdtContent>
        <w:r w:rsidR="00622470" w:rsidRPr="00813CFC">
          <w:rPr>
            <w:rFonts w:ascii="Times New Roman" w:hAnsi="Times New Roman" w:cs="Times New Roman"/>
          </w:rPr>
          <w:fldChar w:fldCharType="begin"/>
        </w:r>
        <w:r w:rsidRPr="00813CFC">
          <w:rPr>
            <w:rFonts w:ascii="Times New Roman" w:hAnsi="Times New Roman" w:cs="Times New Roman"/>
          </w:rPr>
          <w:instrText xml:space="preserve"> PAGE   \* MERGEFORMAT </w:instrText>
        </w:r>
        <w:r w:rsidR="00622470" w:rsidRPr="00813CFC">
          <w:rPr>
            <w:rFonts w:ascii="Times New Roman" w:hAnsi="Times New Roman" w:cs="Times New Roman"/>
          </w:rPr>
          <w:fldChar w:fldCharType="separate"/>
        </w:r>
        <w:r w:rsidR="00640B8B">
          <w:rPr>
            <w:rFonts w:ascii="Times New Roman" w:hAnsi="Times New Roman" w:cs="Times New Roman"/>
            <w:noProof/>
          </w:rPr>
          <w:t>4</w:t>
        </w:r>
        <w:r w:rsidR="00622470" w:rsidRPr="00813CFC">
          <w:rPr>
            <w:rFonts w:ascii="Times New Roman" w:hAnsi="Times New Roman" w:cs="Times New Roman"/>
          </w:rPr>
          <w:fldChar w:fldCharType="end"/>
        </w:r>
      </w:sdtContent>
    </w:sdt>
  </w:p>
  <w:p w14:paraId="405F2835" w14:textId="77777777" w:rsidR="00813CFC" w:rsidRDefault="00813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17883"/>
    <w:multiLevelType w:val="multilevel"/>
    <w:tmpl w:val="8222C84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21A723"/>
    <w:multiLevelType w:val="hybridMultilevel"/>
    <w:tmpl w:val="E3DC212E"/>
    <w:lvl w:ilvl="0" w:tplc="4A8402F6">
      <w:start w:val="1"/>
      <w:numFmt w:val="decimal"/>
      <w:lvlText w:val="%1."/>
      <w:lvlJc w:val="left"/>
      <w:pPr>
        <w:ind w:left="720" w:hanging="360"/>
      </w:pPr>
    </w:lvl>
    <w:lvl w:ilvl="1" w:tplc="D6841ECE">
      <w:start w:val="1"/>
      <w:numFmt w:val="lowerLetter"/>
      <w:lvlText w:val="%2."/>
      <w:lvlJc w:val="left"/>
      <w:pPr>
        <w:ind w:left="1440" w:hanging="360"/>
      </w:pPr>
    </w:lvl>
    <w:lvl w:ilvl="2" w:tplc="1C9AAB58">
      <w:start w:val="1"/>
      <w:numFmt w:val="lowerRoman"/>
      <w:lvlText w:val="%3."/>
      <w:lvlJc w:val="right"/>
      <w:pPr>
        <w:ind w:left="2160" w:hanging="180"/>
      </w:pPr>
    </w:lvl>
    <w:lvl w:ilvl="3" w:tplc="ECA2A5BC">
      <w:start w:val="1"/>
      <w:numFmt w:val="decimal"/>
      <w:lvlText w:val="%4."/>
      <w:lvlJc w:val="left"/>
      <w:pPr>
        <w:ind w:left="2880" w:hanging="360"/>
      </w:pPr>
    </w:lvl>
    <w:lvl w:ilvl="4" w:tplc="BCA21E48">
      <w:start w:val="1"/>
      <w:numFmt w:val="lowerLetter"/>
      <w:lvlText w:val="%5."/>
      <w:lvlJc w:val="left"/>
      <w:pPr>
        <w:ind w:left="3600" w:hanging="360"/>
      </w:pPr>
    </w:lvl>
    <w:lvl w:ilvl="5" w:tplc="35C40684">
      <w:start w:val="1"/>
      <w:numFmt w:val="lowerRoman"/>
      <w:lvlText w:val="%6."/>
      <w:lvlJc w:val="right"/>
      <w:pPr>
        <w:ind w:left="4320" w:hanging="180"/>
      </w:pPr>
    </w:lvl>
    <w:lvl w:ilvl="6" w:tplc="44E8ECA4">
      <w:start w:val="1"/>
      <w:numFmt w:val="decimal"/>
      <w:lvlText w:val="%7."/>
      <w:lvlJc w:val="left"/>
      <w:pPr>
        <w:ind w:left="5040" w:hanging="360"/>
      </w:pPr>
    </w:lvl>
    <w:lvl w:ilvl="7" w:tplc="1164974A">
      <w:start w:val="1"/>
      <w:numFmt w:val="lowerLetter"/>
      <w:lvlText w:val="%8."/>
      <w:lvlJc w:val="left"/>
      <w:pPr>
        <w:ind w:left="5760" w:hanging="360"/>
      </w:pPr>
    </w:lvl>
    <w:lvl w:ilvl="8" w:tplc="620E314C">
      <w:start w:val="1"/>
      <w:numFmt w:val="lowerRoman"/>
      <w:lvlText w:val="%9."/>
      <w:lvlJc w:val="right"/>
      <w:pPr>
        <w:ind w:left="6480" w:hanging="180"/>
      </w:pPr>
    </w:lvl>
  </w:abstractNum>
  <w:abstractNum w:abstractNumId="4" w15:restartNumberingAfterBreak="0">
    <w:nsid w:val="30A9C4EA"/>
    <w:multiLevelType w:val="multilevel"/>
    <w:tmpl w:val="A7ECB5C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CAED2"/>
    <w:multiLevelType w:val="multilevel"/>
    <w:tmpl w:val="4C8E5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B6407A"/>
    <w:multiLevelType w:val="multilevel"/>
    <w:tmpl w:val="F9340B5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C01A8A"/>
    <w:multiLevelType w:val="multilevel"/>
    <w:tmpl w:val="D278C84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21227D"/>
    <w:multiLevelType w:val="multilevel"/>
    <w:tmpl w:val="0F663F8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E20610"/>
    <w:multiLevelType w:val="multilevel"/>
    <w:tmpl w:val="4DA2D72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333C83"/>
    <w:multiLevelType w:val="multilevel"/>
    <w:tmpl w:val="F4365EA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2848D6"/>
    <w:multiLevelType w:val="multilevel"/>
    <w:tmpl w:val="77A440B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4EF579"/>
    <w:multiLevelType w:val="multilevel"/>
    <w:tmpl w:val="0C52F2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D4BE"/>
    <w:multiLevelType w:val="multilevel"/>
    <w:tmpl w:val="89CA79C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06436C"/>
    <w:multiLevelType w:val="multilevel"/>
    <w:tmpl w:val="A9A249F2"/>
    <w:lvl w:ilvl="0">
      <w:start w:val="8"/>
      <w:numFmt w:val="decimal"/>
      <w:lvlText w:val="%1.0"/>
      <w:lvlJc w:val="left"/>
      <w:pPr>
        <w:ind w:left="900" w:hanging="7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580" w:hanging="1800"/>
      </w:pPr>
      <w:rPr>
        <w:rFonts w:hint="default"/>
      </w:rPr>
    </w:lvl>
    <w:lvl w:ilvl="6">
      <w:start w:val="1"/>
      <w:numFmt w:val="decimal"/>
      <w:lvlText w:val="%1.%2.%3.%4.%5.%6.%7"/>
      <w:lvlJc w:val="left"/>
      <w:pPr>
        <w:ind w:left="6660" w:hanging="216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15" w15:restartNumberingAfterBreak="0">
    <w:nsid w:val="67E93519"/>
    <w:multiLevelType w:val="multilevel"/>
    <w:tmpl w:val="5F30394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6B294D36"/>
    <w:multiLevelType w:val="multilevel"/>
    <w:tmpl w:val="944801E8"/>
    <w:lvl w:ilvl="0">
      <w:start w:val="3"/>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780"/>
        </w:tabs>
        <w:ind w:left="3780" w:hanging="72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380"/>
        </w:tabs>
        <w:ind w:left="7380" w:hanging="1440"/>
      </w:pPr>
      <w:rPr>
        <w:rFonts w:hint="default"/>
      </w:rPr>
    </w:lvl>
  </w:abstractNum>
  <w:abstractNum w:abstractNumId="17" w15:restartNumberingAfterBreak="0">
    <w:nsid w:val="7379C498"/>
    <w:multiLevelType w:val="multilevel"/>
    <w:tmpl w:val="D58CDD3E"/>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1654402">
    <w:abstractNumId w:val="3"/>
  </w:num>
  <w:num w:numId="2" w16cid:durableId="2144350115">
    <w:abstractNumId w:val="4"/>
  </w:num>
  <w:num w:numId="3" w16cid:durableId="793207668">
    <w:abstractNumId w:val="8"/>
  </w:num>
  <w:num w:numId="4" w16cid:durableId="2120908003">
    <w:abstractNumId w:val="13"/>
  </w:num>
  <w:num w:numId="5" w16cid:durableId="149176173">
    <w:abstractNumId w:val="9"/>
  </w:num>
  <w:num w:numId="6" w16cid:durableId="715158797">
    <w:abstractNumId w:val="2"/>
  </w:num>
  <w:num w:numId="7" w16cid:durableId="445851015">
    <w:abstractNumId w:val="10"/>
  </w:num>
  <w:num w:numId="8" w16cid:durableId="484050188">
    <w:abstractNumId w:val="12"/>
  </w:num>
  <w:num w:numId="9" w16cid:durableId="552236741">
    <w:abstractNumId w:val="11"/>
  </w:num>
  <w:num w:numId="10" w16cid:durableId="1917132512">
    <w:abstractNumId w:val="5"/>
  </w:num>
  <w:num w:numId="11" w16cid:durableId="1719086707">
    <w:abstractNumId w:val="17"/>
  </w:num>
  <w:num w:numId="12" w16cid:durableId="1757675624">
    <w:abstractNumId w:val="0"/>
  </w:num>
  <w:num w:numId="13" w16cid:durableId="1338075487">
    <w:abstractNumId w:val="7"/>
  </w:num>
  <w:num w:numId="14" w16cid:durableId="90441953">
    <w:abstractNumId w:val="6"/>
  </w:num>
  <w:num w:numId="15" w16cid:durableId="828597165">
    <w:abstractNumId w:val="16"/>
  </w:num>
  <w:num w:numId="16" w16cid:durableId="919411134">
    <w:abstractNumId w:val="14"/>
  </w:num>
  <w:num w:numId="17" w16cid:durableId="675768754">
    <w:abstractNumId w:val="15"/>
  </w:num>
  <w:num w:numId="18" w16cid:durableId="510141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5F"/>
    <w:rsid w:val="000855BB"/>
    <w:rsid w:val="000C1F08"/>
    <w:rsid w:val="000F2A93"/>
    <w:rsid w:val="00122C2E"/>
    <w:rsid w:val="001A64DA"/>
    <w:rsid w:val="001E1E3B"/>
    <w:rsid w:val="001F2DB3"/>
    <w:rsid w:val="00265980"/>
    <w:rsid w:val="00273D28"/>
    <w:rsid w:val="002744F9"/>
    <w:rsid w:val="00275A99"/>
    <w:rsid w:val="002A4E0C"/>
    <w:rsid w:val="002B37EC"/>
    <w:rsid w:val="002C5979"/>
    <w:rsid w:val="003950E1"/>
    <w:rsid w:val="003F3E6F"/>
    <w:rsid w:val="00410DAB"/>
    <w:rsid w:val="004135D1"/>
    <w:rsid w:val="00500349"/>
    <w:rsid w:val="00503974"/>
    <w:rsid w:val="005422C0"/>
    <w:rsid w:val="005607FE"/>
    <w:rsid w:val="005B54E6"/>
    <w:rsid w:val="00622470"/>
    <w:rsid w:val="00640B8B"/>
    <w:rsid w:val="006613A8"/>
    <w:rsid w:val="006620C0"/>
    <w:rsid w:val="00670106"/>
    <w:rsid w:val="006C1109"/>
    <w:rsid w:val="00711FAA"/>
    <w:rsid w:val="00715B1C"/>
    <w:rsid w:val="0071680A"/>
    <w:rsid w:val="00735CC0"/>
    <w:rsid w:val="00735FCF"/>
    <w:rsid w:val="007368A6"/>
    <w:rsid w:val="00757978"/>
    <w:rsid w:val="007659E7"/>
    <w:rsid w:val="007724BB"/>
    <w:rsid w:val="00784B65"/>
    <w:rsid w:val="007E6B76"/>
    <w:rsid w:val="007F42DE"/>
    <w:rsid w:val="00813CFC"/>
    <w:rsid w:val="008217FA"/>
    <w:rsid w:val="008E6C5F"/>
    <w:rsid w:val="00942FA3"/>
    <w:rsid w:val="00953E6A"/>
    <w:rsid w:val="00997AEC"/>
    <w:rsid w:val="009B56E7"/>
    <w:rsid w:val="009C2B9B"/>
    <w:rsid w:val="009D5551"/>
    <w:rsid w:val="009D696E"/>
    <w:rsid w:val="00A47544"/>
    <w:rsid w:val="00A71EEF"/>
    <w:rsid w:val="00A82D27"/>
    <w:rsid w:val="00A84C67"/>
    <w:rsid w:val="00A93367"/>
    <w:rsid w:val="00A94A8C"/>
    <w:rsid w:val="00AE003F"/>
    <w:rsid w:val="00B006C6"/>
    <w:rsid w:val="00B11FD6"/>
    <w:rsid w:val="00B24BCB"/>
    <w:rsid w:val="00BE57B7"/>
    <w:rsid w:val="00CA5FE2"/>
    <w:rsid w:val="00D56E4B"/>
    <w:rsid w:val="00D75A09"/>
    <w:rsid w:val="00DA50D0"/>
    <w:rsid w:val="00DB7E1D"/>
    <w:rsid w:val="00DE1E99"/>
    <w:rsid w:val="00DE7EE9"/>
    <w:rsid w:val="00E964D9"/>
    <w:rsid w:val="00EC6557"/>
    <w:rsid w:val="00ED784A"/>
    <w:rsid w:val="00F0167B"/>
    <w:rsid w:val="00F032A3"/>
    <w:rsid w:val="00F561AE"/>
    <w:rsid w:val="00F6746E"/>
    <w:rsid w:val="00F91D30"/>
    <w:rsid w:val="00FB33E1"/>
    <w:rsid w:val="00FC6D58"/>
    <w:rsid w:val="00FD3095"/>
    <w:rsid w:val="0174DE97"/>
    <w:rsid w:val="01FE2DAD"/>
    <w:rsid w:val="0329E04E"/>
    <w:rsid w:val="0589DA52"/>
    <w:rsid w:val="0BFC5201"/>
    <w:rsid w:val="0D196818"/>
    <w:rsid w:val="0DC3B021"/>
    <w:rsid w:val="0E269F62"/>
    <w:rsid w:val="1000C75F"/>
    <w:rsid w:val="1125C9F7"/>
    <w:rsid w:val="11C04FEC"/>
    <w:rsid w:val="1693C10F"/>
    <w:rsid w:val="1DD5AFA3"/>
    <w:rsid w:val="21A84744"/>
    <w:rsid w:val="227A65AC"/>
    <w:rsid w:val="244E08CE"/>
    <w:rsid w:val="25B65D9F"/>
    <w:rsid w:val="2CC85C04"/>
    <w:rsid w:val="304D3A4F"/>
    <w:rsid w:val="30845116"/>
    <w:rsid w:val="30C1CE0C"/>
    <w:rsid w:val="312B61B5"/>
    <w:rsid w:val="3265778D"/>
    <w:rsid w:val="3A544062"/>
    <w:rsid w:val="3BCEF143"/>
    <w:rsid w:val="3BDECA34"/>
    <w:rsid w:val="3D6AC1A4"/>
    <w:rsid w:val="3F8F2AFB"/>
    <w:rsid w:val="40A26266"/>
    <w:rsid w:val="42250A6A"/>
    <w:rsid w:val="4711A3EA"/>
    <w:rsid w:val="4AEB9180"/>
    <w:rsid w:val="4D67BD11"/>
    <w:rsid w:val="53BE032D"/>
    <w:rsid w:val="5670E41A"/>
    <w:rsid w:val="590180F7"/>
    <w:rsid w:val="5EC3B2A8"/>
    <w:rsid w:val="5F329BC5"/>
    <w:rsid w:val="5FB88640"/>
    <w:rsid w:val="65328883"/>
    <w:rsid w:val="670A9DF5"/>
    <w:rsid w:val="6A8EF10B"/>
    <w:rsid w:val="6D015F43"/>
    <w:rsid w:val="6D72D633"/>
    <w:rsid w:val="6F623F8D"/>
    <w:rsid w:val="6FB1E1AD"/>
    <w:rsid w:val="7349FDE4"/>
    <w:rsid w:val="77CD79C8"/>
    <w:rsid w:val="781D6F07"/>
    <w:rsid w:val="79B18125"/>
    <w:rsid w:val="7A1B4D66"/>
    <w:rsid w:val="7ACDB93C"/>
    <w:rsid w:val="7CF0E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4B7F3"/>
  <w15:docId w15:val="{336C05EC-72DC-42FA-93AB-7E88EFB6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EC"/>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B37EC"/>
    <w:rPr>
      <w:rFonts w:cs="Times New Roman"/>
    </w:rPr>
  </w:style>
  <w:style w:type="character" w:styleId="EndnoteReference">
    <w:name w:val="endnote reference"/>
    <w:basedOn w:val="DefaultParagraphFont"/>
    <w:semiHidden/>
    <w:rsid w:val="002B37EC"/>
    <w:rPr>
      <w:vertAlign w:val="superscript"/>
    </w:rPr>
  </w:style>
  <w:style w:type="paragraph" w:styleId="FootnoteText">
    <w:name w:val="footnote text"/>
    <w:basedOn w:val="Normal"/>
    <w:semiHidden/>
    <w:rsid w:val="002B37EC"/>
    <w:rPr>
      <w:rFonts w:cs="Times New Roman"/>
    </w:rPr>
  </w:style>
  <w:style w:type="character" w:styleId="FootnoteReference">
    <w:name w:val="footnote reference"/>
    <w:basedOn w:val="DefaultParagraphFont"/>
    <w:semiHidden/>
    <w:rsid w:val="002B37EC"/>
    <w:rPr>
      <w:vertAlign w:val="superscript"/>
    </w:rPr>
  </w:style>
  <w:style w:type="paragraph" w:styleId="TOC1">
    <w:name w:val="toc 1"/>
    <w:basedOn w:val="Normal"/>
    <w:next w:val="Normal"/>
    <w:semiHidden/>
    <w:rsid w:val="002B37EC"/>
    <w:pPr>
      <w:tabs>
        <w:tab w:val="right" w:leader="dot" w:pos="9360"/>
      </w:tabs>
      <w:suppressAutoHyphens/>
      <w:spacing w:before="480" w:line="240" w:lineRule="atLeast"/>
      <w:ind w:left="720" w:right="720" w:hanging="720"/>
    </w:pPr>
  </w:style>
  <w:style w:type="paragraph" w:styleId="TOC2">
    <w:name w:val="toc 2"/>
    <w:basedOn w:val="Normal"/>
    <w:next w:val="Normal"/>
    <w:semiHidden/>
    <w:rsid w:val="002B37EC"/>
    <w:pPr>
      <w:tabs>
        <w:tab w:val="right" w:leader="dot" w:pos="9360"/>
      </w:tabs>
      <w:suppressAutoHyphens/>
      <w:spacing w:line="240" w:lineRule="atLeast"/>
      <w:ind w:left="720" w:right="720"/>
    </w:pPr>
  </w:style>
  <w:style w:type="paragraph" w:styleId="TOC3">
    <w:name w:val="toc 3"/>
    <w:basedOn w:val="Normal"/>
    <w:next w:val="Normal"/>
    <w:semiHidden/>
    <w:rsid w:val="002B37EC"/>
    <w:pPr>
      <w:tabs>
        <w:tab w:val="right" w:leader="dot" w:pos="9360"/>
      </w:tabs>
      <w:suppressAutoHyphens/>
      <w:spacing w:line="240" w:lineRule="atLeast"/>
      <w:ind w:left="720" w:right="720"/>
    </w:pPr>
  </w:style>
  <w:style w:type="paragraph" w:styleId="TOC4">
    <w:name w:val="toc 4"/>
    <w:basedOn w:val="Normal"/>
    <w:next w:val="Normal"/>
    <w:semiHidden/>
    <w:rsid w:val="002B37EC"/>
    <w:pPr>
      <w:tabs>
        <w:tab w:val="right" w:leader="dot" w:pos="9360"/>
      </w:tabs>
      <w:suppressAutoHyphens/>
      <w:spacing w:line="240" w:lineRule="atLeast"/>
      <w:ind w:left="720" w:right="720"/>
    </w:pPr>
  </w:style>
  <w:style w:type="paragraph" w:styleId="TOC5">
    <w:name w:val="toc 5"/>
    <w:basedOn w:val="Normal"/>
    <w:next w:val="Normal"/>
    <w:semiHidden/>
    <w:rsid w:val="002B37EC"/>
    <w:pPr>
      <w:tabs>
        <w:tab w:val="right" w:leader="dot" w:pos="9360"/>
      </w:tabs>
      <w:suppressAutoHyphens/>
      <w:spacing w:line="240" w:lineRule="atLeast"/>
      <w:ind w:left="720" w:right="720"/>
    </w:pPr>
  </w:style>
  <w:style w:type="paragraph" w:styleId="TOC6">
    <w:name w:val="toc 6"/>
    <w:basedOn w:val="Normal"/>
    <w:next w:val="Normal"/>
    <w:semiHidden/>
    <w:rsid w:val="002B37EC"/>
    <w:pPr>
      <w:tabs>
        <w:tab w:val="right" w:pos="9360"/>
      </w:tabs>
      <w:suppressAutoHyphens/>
      <w:spacing w:line="240" w:lineRule="atLeast"/>
      <w:ind w:left="720" w:hanging="720"/>
    </w:pPr>
  </w:style>
  <w:style w:type="paragraph" w:styleId="TOC7">
    <w:name w:val="toc 7"/>
    <w:basedOn w:val="Normal"/>
    <w:next w:val="Normal"/>
    <w:semiHidden/>
    <w:rsid w:val="002B37EC"/>
    <w:pPr>
      <w:suppressAutoHyphens/>
      <w:spacing w:line="240" w:lineRule="atLeast"/>
      <w:ind w:left="720" w:hanging="720"/>
    </w:pPr>
  </w:style>
  <w:style w:type="paragraph" w:styleId="TOC8">
    <w:name w:val="toc 8"/>
    <w:basedOn w:val="Normal"/>
    <w:next w:val="Normal"/>
    <w:semiHidden/>
    <w:rsid w:val="002B37EC"/>
    <w:pPr>
      <w:tabs>
        <w:tab w:val="right" w:pos="9360"/>
      </w:tabs>
      <w:suppressAutoHyphens/>
      <w:spacing w:line="240" w:lineRule="atLeast"/>
      <w:ind w:left="720" w:hanging="720"/>
    </w:pPr>
  </w:style>
  <w:style w:type="paragraph" w:styleId="TOC9">
    <w:name w:val="toc 9"/>
    <w:basedOn w:val="Normal"/>
    <w:next w:val="Normal"/>
    <w:semiHidden/>
    <w:rsid w:val="002B37EC"/>
    <w:pPr>
      <w:tabs>
        <w:tab w:val="right" w:leader="dot" w:pos="9360"/>
      </w:tabs>
      <w:suppressAutoHyphens/>
      <w:spacing w:line="240" w:lineRule="atLeast"/>
      <w:ind w:left="720" w:hanging="720"/>
    </w:pPr>
  </w:style>
  <w:style w:type="paragraph" w:styleId="Index1">
    <w:name w:val="index 1"/>
    <w:basedOn w:val="Normal"/>
    <w:next w:val="Normal"/>
    <w:semiHidden/>
    <w:rsid w:val="002B37EC"/>
    <w:pPr>
      <w:tabs>
        <w:tab w:val="right" w:leader="dot" w:pos="9360"/>
      </w:tabs>
      <w:suppressAutoHyphens/>
      <w:spacing w:line="240" w:lineRule="atLeast"/>
      <w:ind w:left="720" w:hanging="720"/>
    </w:pPr>
  </w:style>
  <w:style w:type="paragraph" w:styleId="Index2">
    <w:name w:val="index 2"/>
    <w:basedOn w:val="Normal"/>
    <w:next w:val="Normal"/>
    <w:semiHidden/>
    <w:rsid w:val="002B37EC"/>
    <w:pPr>
      <w:tabs>
        <w:tab w:val="right" w:leader="dot" w:pos="9360"/>
      </w:tabs>
      <w:suppressAutoHyphens/>
      <w:spacing w:line="240" w:lineRule="atLeast"/>
      <w:ind w:left="720"/>
    </w:pPr>
  </w:style>
  <w:style w:type="paragraph" w:styleId="TOAHeading">
    <w:name w:val="toa heading"/>
    <w:basedOn w:val="Normal"/>
    <w:next w:val="Normal"/>
    <w:semiHidden/>
    <w:rsid w:val="002B37EC"/>
    <w:pPr>
      <w:tabs>
        <w:tab w:val="right" w:pos="9360"/>
      </w:tabs>
      <w:suppressAutoHyphens/>
      <w:spacing w:line="240" w:lineRule="atLeast"/>
    </w:pPr>
  </w:style>
  <w:style w:type="paragraph" w:styleId="Caption">
    <w:name w:val="caption"/>
    <w:basedOn w:val="Normal"/>
    <w:next w:val="Normal"/>
    <w:qFormat/>
    <w:rsid w:val="002B37EC"/>
    <w:rPr>
      <w:rFonts w:cs="Times New Roman"/>
    </w:rPr>
  </w:style>
  <w:style w:type="character" w:customStyle="1" w:styleId="EquationCaption">
    <w:name w:val="_Equation Caption"/>
    <w:rsid w:val="002B37EC"/>
  </w:style>
  <w:style w:type="paragraph" w:styleId="Header">
    <w:name w:val="header"/>
    <w:basedOn w:val="Normal"/>
    <w:link w:val="HeaderChar"/>
    <w:uiPriority w:val="99"/>
    <w:rsid w:val="00942FA3"/>
    <w:pPr>
      <w:tabs>
        <w:tab w:val="center" w:pos="4320"/>
        <w:tab w:val="right" w:pos="8640"/>
      </w:tabs>
    </w:pPr>
  </w:style>
  <w:style w:type="paragraph" w:styleId="Footer">
    <w:name w:val="footer"/>
    <w:basedOn w:val="Normal"/>
    <w:rsid w:val="00942FA3"/>
    <w:pPr>
      <w:tabs>
        <w:tab w:val="center" w:pos="4320"/>
        <w:tab w:val="right" w:pos="8640"/>
      </w:tabs>
    </w:pPr>
  </w:style>
  <w:style w:type="character" w:styleId="PageNumber">
    <w:name w:val="page number"/>
    <w:basedOn w:val="DefaultParagraphFont"/>
    <w:rsid w:val="00942FA3"/>
  </w:style>
  <w:style w:type="paragraph" w:styleId="DocumentMap">
    <w:name w:val="Document Map"/>
    <w:basedOn w:val="Normal"/>
    <w:semiHidden/>
    <w:rsid w:val="00953E6A"/>
    <w:pPr>
      <w:shd w:val="clear" w:color="auto" w:fill="000080"/>
    </w:pPr>
    <w:rPr>
      <w:rFonts w:ascii="Tahoma" w:hAnsi="Tahoma" w:cs="Tahoma"/>
      <w:sz w:val="20"/>
      <w:szCs w:val="20"/>
    </w:rPr>
  </w:style>
  <w:style w:type="paragraph" w:styleId="ListParagraph">
    <w:name w:val="List Paragraph"/>
    <w:basedOn w:val="Normal"/>
    <w:uiPriority w:val="34"/>
    <w:qFormat/>
    <w:rsid w:val="00B11FD6"/>
    <w:pPr>
      <w:widowControl/>
      <w:autoSpaceDE/>
      <w:autoSpaceDN/>
      <w:adjustRightInd/>
      <w:ind w:left="720"/>
      <w:contextualSpacing/>
    </w:pPr>
    <w:rPr>
      <w:rFonts w:ascii="Times New Roman" w:hAnsi="Times New Roman" w:cs="Times New Roman"/>
      <w:szCs w:val="20"/>
    </w:rPr>
  </w:style>
  <w:style w:type="character" w:customStyle="1" w:styleId="HeaderChar">
    <w:name w:val="Header Char"/>
    <w:basedOn w:val="DefaultParagraphFont"/>
    <w:link w:val="Header"/>
    <w:uiPriority w:val="99"/>
    <w:rsid w:val="00813CFC"/>
    <w:rPr>
      <w:rFonts w:ascii="Courier" w:hAnsi="Courier" w:cs="Courier"/>
      <w:sz w:val="24"/>
      <w:szCs w:val="24"/>
    </w:rPr>
  </w:style>
  <w:style w:type="paragraph" w:styleId="Title">
    <w:name w:val="Title"/>
    <w:basedOn w:val="Normal"/>
    <w:link w:val="TitleChar"/>
    <w:qFormat/>
    <w:rsid w:val="001E1E3B"/>
    <w:pPr>
      <w:widowControl/>
      <w:autoSpaceDE/>
      <w:autoSpaceDN/>
      <w:adjustRightInd/>
      <w:spacing w:after="60"/>
      <w:jc w:val="center"/>
      <w:outlineLvl w:val="0"/>
    </w:pPr>
    <w:rPr>
      <w:rFonts w:ascii="Times New Roman" w:hAnsi="Times New Roman" w:cs="Times New Roman"/>
      <w:kern w:val="28"/>
      <w:szCs w:val="20"/>
    </w:rPr>
  </w:style>
  <w:style w:type="character" w:customStyle="1" w:styleId="TitleChar">
    <w:name w:val="Title Char"/>
    <w:basedOn w:val="DefaultParagraphFont"/>
    <w:link w:val="Title"/>
    <w:rsid w:val="001E1E3B"/>
    <w:rPr>
      <w:kern w:val="28"/>
      <w:sz w:val="24"/>
    </w:rPr>
  </w:style>
  <w:style w:type="table" w:styleId="TableGrid">
    <w:name w:val="Table Grid"/>
    <w:basedOn w:val="TableNormal"/>
    <w:uiPriority w:val="59"/>
    <w:rsid w:val="00F0167B"/>
    <w:rPr>
      <w:rFonts w:eastAsiaTheme="minorHAns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C6557"/>
    <w:rPr>
      <w:color w:val="0000FF" w:themeColor="hyperlink"/>
      <w:u w:val="single"/>
    </w:rPr>
  </w:style>
  <w:style w:type="character" w:styleId="CommentReference">
    <w:name w:val="annotation reference"/>
    <w:basedOn w:val="DefaultParagraphFont"/>
    <w:rsid w:val="009C2B9B"/>
    <w:rPr>
      <w:sz w:val="16"/>
      <w:szCs w:val="16"/>
    </w:rPr>
  </w:style>
  <w:style w:type="paragraph" w:styleId="CommentText">
    <w:name w:val="annotation text"/>
    <w:basedOn w:val="Normal"/>
    <w:link w:val="CommentTextChar"/>
    <w:rsid w:val="009C2B9B"/>
    <w:rPr>
      <w:sz w:val="20"/>
      <w:szCs w:val="20"/>
    </w:rPr>
  </w:style>
  <w:style w:type="character" w:customStyle="1" w:styleId="CommentTextChar">
    <w:name w:val="Comment Text Char"/>
    <w:basedOn w:val="DefaultParagraphFont"/>
    <w:link w:val="CommentText"/>
    <w:rsid w:val="009C2B9B"/>
    <w:rPr>
      <w:rFonts w:ascii="Courier" w:hAnsi="Courier" w:cs="Courier"/>
    </w:rPr>
  </w:style>
  <w:style w:type="paragraph" w:styleId="CommentSubject">
    <w:name w:val="annotation subject"/>
    <w:basedOn w:val="CommentText"/>
    <w:next w:val="CommentText"/>
    <w:link w:val="CommentSubjectChar"/>
    <w:rsid w:val="009C2B9B"/>
    <w:rPr>
      <w:b/>
      <w:bCs/>
    </w:rPr>
  </w:style>
  <w:style w:type="character" w:customStyle="1" w:styleId="CommentSubjectChar">
    <w:name w:val="Comment Subject Char"/>
    <w:basedOn w:val="CommentTextChar"/>
    <w:link w:val="CommentSubject"/>
    <w:rsid w:val="009C2B9B"/>
    <w:rPr>
      <w:rFonts w:ascii="Courier" w:hAnsi="Courier" w:cs="Courier"/>
      <w:b/>
      <w:bCs/>
    </w:rPr>
  </w:style>
  <w:style w:type="paragraph" w:styleId="BalloonText">
    <w:name w:val="Balloon Text"/>
    <w:basedOn w:val="Normal"/>
    <w:link w:val="BalloonTextChar"/>
    <w:rsid w:val="009C2B9B"/>
    <w:rPr>
      <w:rFonts w:ascii="Tahoma" w:hAnsi="Tahoma" w:cs="Tahoma"/>
      <w:sz w:val="16"/>
      <w:szCs w:val="16"/>
    </w:rPr>
  </w:style>
  <w:style w:type="character" w:customStyle="1" w:styleId="BalloonTextChar">
    <w:name w:val="Balloon Text Char"/>
    <w:basedOn w:val="DefaultParagraphFont"/>
    <w:link w:val="BalloonText"/>
    <w:rsid w:val="009C2B9B"/>
    <w:rPr>
      <w:rFonts w:ascii="Tahoma" w:hAnsi="Tahoma" w:cs="Tahoma"/>
      <w:sz w:val="16"/>
      <w:szCs w:val="16"/>
    </w:rPr>
  </w:style>
  <w:style w:type="character" w:customStyle="1" w:styleId="normaltextrun">
    <w:name w:val="normaltextrun"/>
    <w:basedOn w:val="DefaultParagraphFont"/>
    <w:uiPriority w:val="1"/>
    <w:rsid w:val="2CC85C04"/>
  </w:style>
  <w:style w:type="character" w:customStyle="1" w:styleId="eop">
    <w:name w:val="eop"/>
    <w:basedOn w:val="DefaultParagraphFont"/>
    <w:uiPriority w:val="1"/>
    <w:rsid w:val="2CC85C04"/>
  </w:style>
  <w:style w:type="paragraph" w:customStyle="1" w:styleId="Body-Black">
    <w:name w:val="Body-Black"/>
    <w:basedOn w:val="Normal"/>
    <w:uiPriority w:val="1"/>
    <w:qFormat/>
    <w:rsid w:val="4711A3EA"/>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4711A3EA"/>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4711A3EA"/>
    <w:rPr>
      <w:rFonts w:ascii="URWGroteskReg" w:eastAsia="MS Mincho" w:hAnsi="URWGroteskReg" w:cs="Times New Roman"/>
      <w:color w:val="000000" w:themeColor="text1"/>
    </w:rPr>
  </w:style>
  <w:style w:type="character" w:customStyle="1" w:styleId="EmphasisHyperlink-Black">
    <w:name w:val="Emphasis/Hyperlink-Black"/>
    <w:basedOn w:val="DefaultParagraphFont"/>
    <w:uiPriority w:val="1"/>
    <w:rsid w:val="4711A3EA"/>
    <w:rPr>
      <w:rFonts w:ascii="URWGroteskMed" w:hAnsi="URWGroteskMed"/>
      <w:b w:val="0"/>
      <w:bCs w:val="0"/>
      <w:color w:val="000000" w:themeColor="text1"/>
    </w:rPr>
  </w:style>
  <w:style w:type="paragraph" w:customStyle="1" w:styleId="Subhead-Red">
    <w:name w:val="Subhead-Red"/>
    <w:basedOn w:val="Normal"/>
    <w:next w:val="Body-Black"/>
    <w:uiPriority w:val="1"/>
    <w:qFormat/>
    <w:rsid w:val="4711A3EA"/>
    <w:rPr>
      <w:rFonts w:ascii="Arial" w:hAnsi="Arial" w:cs="Arial"/>
      <w:b/>
      <w:bCs/>
      <w:caps/>
      <w:color w:val="D71920"/>
      <w:sz w:val="32"/>
      <w:szCs w:val="32"/>
    </w:rPr>
  </w:style>
  <w:style w:type="paragraph" w:customStyle="1" w:styleId="Title-Black">
    <w:name w:val="Title-Black"/>
    <w:basedOn w:val="Normal"/>
    <w:uiPriority w:val="1"/>
    <w:qFormat/>
    <w:rsid w:val="4711A3EA"/>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accessibility@unomaha.edu" TargetMode="External"/><Relationship Id="rId18" Type="http://schemas.openxmlformats.org/officeDocument/2006/relationships/hyperlink" Target="https://www.unomaha.edu/student-life/student-affairs/index.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unohelpdesk@unomaha.edu" TargetMode="External"/><Relationship Id="rId17" Type="http://schemas.openxmlformats.org/officeDocument/2006/relationships/hyperlink" Target="file:///C:/Users/jharder/AppData/Local/Microsoft/Windows/INetCache/Content.Outlook/9GJGI1SH/unomaha.edu/speechcenter" TargetMode="External"/><Relationship Id="rId2" Type="http://schemas.openxmlformats.org/officeDocument/2006/relationships/styles" Target="styles.xml"/><Relationship Id="rId16" Type="http://schemas.openxmlformats.org/officeDocument/2006/relationships/hyperlink" Target="http://www.unomaha.edu/writing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criss-library/library-services/computers-and-equipment.php" TargetMode="External"/><Relationship Id="rId5" Type="http://schemas.openxmlformats.org/officeDocument/2006/relationships/footnotes" Target="footnotes.xml"/><Relationship Id="rId15" Type="http://schemas.openxmlformats.org/officeDocument/2006/relationships/hyperlink" Target="http://www.unomaha.edu/emergency/index.php" TargetMode="External"/><Relationship Id="rId10" Type="http://schemas.openxmlformats.org/officeDocument/2006/relationships/hyperlink" Target="https://www.unomaha.edu/information-technology-services/labs-and-classrooms/labs-and-kiosk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maha.edu/student-life/student-conduct-and-community-standards/policies/academic-integrity.php" TargetMode="External"/><Relationship Id="rId14" Type="http://schemas.openxmlformats.org/officeDocument/2006/relationships/hyperlink" Target="http://www.unomaha.edu/criss-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2096</Words>
  <Characters>11952</Characters>
  <Application>Microsoft Office Word</Application>
  <DocSecurity>4</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SYLLABUS 10/95 [SYL]</dc:title>
  <dc:subject/>
  <dc:creator>Owner</dc:creator>
  <cp:keywords/>
  <dc:description/>
  <cp:lastModifiedBy>Michelle Nelsen</cp:lastModifiedBy>
  <cp:revision>2</cp:revision>
  <dcterms:created xsi:type="dcterms:W3CDTF">2024-05-02T17:10:00Z</dcterms:created>
  <dcterms:modified xsi:type="dcterms:W3CDTF">2024-05-02T17:10:00Z</dcterms:modified>
</cp:coreProperties>
</file>