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86FE" w14:textId="77777777" w:rsidR="00B0355C" w:rsidRDefault="00B0355C" w:rsidP="0040132B">
      <w:pPr>
        <w:spacing w:after="0"/>
        <w:jc w:val="center"/>
        <w:rPr>
          <w:b/>
          <w:sz w:val="32"/>
          <w:szCs w:val="32"/>
        </w:rPr>
      </w:pPr>
      <w:r w:rsidRPr="00DA229E">
        <w:rPr>
          <w:b/>
          <w:sz w:val="32"/>
          <w:szCs w:val="32"/>
        </w:rPr>
        <w:t>Nebraska Certified Public Manager</w:t>
      </w:r>
      <w:r w:rsidR="0098008A" w:rsidRPr="00225993">
        <w:rPr>
          <w:b/>
          <w:sz w:val="44"/>
          <w:szCs w:val="27"/>
          <w:vertAlign w:val="superscript"/>
        </w:rPr>
        <w:t>®</w:t>
      </w:r>
      <w:r w:rsidRPr="00DA229E">
        <w:rPr>
          <w:b/>
          <w:sz w:val="32"/>
          <w:szCs w:val="32"/>
        </w:rPr>
        <w:t xml:space="preserve"> Program</w:t>
      </w:r>
    </w:p>
    <w:p w14:paraId="41A18322" w14:textId="153A9A7C" w:rsidR="0098008A" w:rsidRDefault="00B0355C" w:rsidP="00B553CB">
      <w:pPr>
        <w:spacing w:after="0"/>
        <w:jc w:val="center"/>
        <w:rPr>
          <w:b/>
          <w:sz w:val="32"/>
          <w:szCs w:val="32"/>
        </w:rPr>
      </w:pPr>
      <w:r>
        <w:rPr>
          <w:b/>
          <w:sz w:val="32"/>
          <w:szCs w:val="32"/>
        </w:rPr>
        <w:t xml:space="preserve">Course Schedule for </w:t>
      </w:r>
      <w:r w:rsidR="005F354E">
        <w:rPr>
          <w:b/>
          <w:sz w:val="32"/>
          <w:szCs w:val="32"/>
        </w:rPr>
        <w:t>20</w:t>
      </w:r>
      <w:r w:rsidR="00135B05">
        <w:rPr>
          <w:b/>
          <w:sz w:val="32"/>
          <w:szCs w:val="32"/>
        </w:rPr>
        <w:t>2</w:t>
      </w:r>
      <w:r w:rsidR="0005427B">
        <w:rPr>
          <w:b/>
          <w:sz w:val="32"/>
          <w:szCs w:val="32"/>
        </w:rPr>
        <w:t>3</w:t>
      </w:r>
    </w:p>
    <w:p w14:paraId="6C30866A" w14:textId="0F0C43BA" w:rsidR="00E025E9" w:rsidRDefault="00E025E9" w:rsidP="00B553CB">
      <w:pPr>
        <w:spacing w:after="0"/>
        <w:jc w:val="center"/>
        <w:rPr>
          <w:b/>
          <w:color w:val="FF0000"/>
          <w:sz w:val="32"/>
          <w:szCs w:val="32"/>
          <w:u w:val="single"/>
        </w:rPr>
      </w:pPr>
      <w:r w:rsidRPr="00E025E9">
        <w:rPr>
          <w:b/>
          <w:color w:val="FF0000"/>
          <w:sz w:val="32"/>
          <w:szCs w:val="32"/>
          <w:u w:val="single"/>
        </w:rPr>
        <w:t>Dates</w:t>
      </w:r>
      <w:r w:rsidR="00B80DE1">
        <w:rPr>
          <w:b/>
          <w:color w:val="FF0000"/>
          <w:sz w:val="32"/>
          <w:szCs w:val="32"/>
          <w:u w:val="single"/>
        </w:rPr>
        <w:t xml:space="preserve"> and Modality</w:t>
      </w:r>
      <w:r w:rsidRPr="00E025E9">
        <w:rPr>
          <w:b/>
          <w:color w:val="FF0000"/>
          <w:sz w:val="32"/>
          <w:szCs w:val="32"/>
          <w:u w:val="single"/>
        </w:rPr>
        <w:t xml:space="preserve"> </w:t>
      </w:r>
      <w:r w:rsidR="00316B17">
        <w:rPr>
          <w:b/>
          <w:color w:val="FF0000"/>
          <w:sz w:val="32"/>
          <w:szCs w:val="32"/>
          <w:u w:val="single"/>
        </w:rPr>
        <w:t>subject to change</w:t>
      </w:r>
    </w:p>
    <w:p w14:paraId="648EF3C9" w14:textId="21B5EB1F" w:rsidR="00B002C0" w:rsidRPr="00B002C0" w:rsidRDefault="00B002C0" w:rsidP="00B002C0">
      <w:pPr>
        <w:spacing w:after="0"/>
        <w:rPr>
          <w:b/>
          <w:color w:val="FF0000"/>
          <w:sz w:val="20"/>
          <w:szCs w:val="20"/>
          <w:u w:val="single"/>
        </w:rPr>
      </w:pPr>
      <w:r w:rsidRPr="00B002C0">
        <w:rPr>
          <w:color w:val="555555"/>
          <w:sz w:val="20"/>
          <w:szCs w:val="20"/>
          <w:shd w:val="clear" w:color="auto" w:fill="FFFFFF"/>
        </w:rPr>
        <w:t>While there will always be unknowns</w:t>
      </w:r>
      <w:r w:rsidR="0005427B">
        <w:rPr>
          <w:color w:val="555555"/>
          <w:sz w:val="20"/>
          <w:szCs w:val="20"/>
          <w:shd w:val="clear" w:color="auto" w:fill="FFFFFF"/>
        </w:rPr>
        <w:t xml:space="preserve"> i</w:t>
      </w:r>
      <w:r w:rsidRPr="00B002C0">
        <w:rPr>
          <w:color w:val="555555"/>
          <w:sz w:val="20"/>
          <w:szCs w:val="20"/>
          <w:shd w:val="clear" w:color="auto" w:fill="FFFFFF"/>
        </w:rPr>
        <w:t>f necessary, all in person classes will be adapted to an on-line format</w:t>
      </w:r>
      <w:r>
        <w:rPr>
          <w:color w:val="555555"/>
          <w:sz w:val="20"/>
          <w:szCs w:val="20"/>
          <w:shd w:val="clear" w:color="auto" w:fill="FFFFFF"/>
        </w:rPr>
        <w:t>, which may require a change in dates to accommodate the course requirements</w:t>
      </w:r>
      <w:r w:rsidRPr="00B002C0">
        <w:rPr>
          <w:color w:val="555555"/>
          <w:sz w:val="20"/>
          <w:szCs w:val="20"/>
          <w:shd w:val="clear" w:color="auto" w:fill="FFFFFF"/>
        </w:rPr>
        <w:t xml:space="preserve">. </w:t>
      </w:r>
    </w:p>
    <w:p w14:paraId="1CA19343" w14:textId="77777777" w:rsidR="0013120B" w:rsidRPr="00B002C0" w:rsidRDefault="0013120B" w:rsidP="005B3175">
      <w:pPr>
        <w:spacing w:after="0"/>
        <w:rPr>
          <w:b/>
          <w:color w:val="C00000"/>
          <w:sz w:val="20"/>
          <w:szCs w:val="20"/>
          <w:u w:val="single"/>
        </w:rPr>
      </w:pPr>
    </w:p>
    <w:p w14:paraId="7D9B2377" w14:textId="0FEEB3F7" w:rsidR="00C570E8" w:rsidRPr="00E43D59" w:rsidRDefault="00B0355C" w:rsidP="00B92A15">
      <w:pPr>
        <w:spacing w:after="0"/>
        <w:rPr>
          <w:b/>
          <w:color w:val="7030A0"/>
        </w:rPr>
      </w:pPr>
      <w:r>
        <w:rPr>
          <w:b/>
          <w:color w:val="C00000"/>
          <w:u w:val="single"/>
        </w:rPr>
        <w:t>JANUARY</w:t>
      </w:r>
      <w:r w:rsidR="00105527">
        <w:rPr>
          <w:b/>
          <w:color w:val="C00000"/>
          <w:u w:val="single"/>
        </w:rPr>
        <w:t xml:space="preserve"> (on campus)</w:t>
      </w:r>
      <w:r>
        <w:rPr>
          <w:b/>
          <w:color w:val="C00000"/>
          <w:u w:val="single"/>
        </w:rPr>
        <w:t xml:space="preserve"> </w:t>
      </w:r>
      <w:r w:rsidR="00BB7D48" w:rsidRPr="00753061">
        <w:rPr>
          <w:b/>
          <w:bCs/>
          <w:color w:val="C00000"/>
          <w:u w:val="single"/>
        </w:rPr>
        <w:t>Tuesday</w:t>
      </w:r>
      <w:r w:rsidR="00B92A15" w:rsidRPr="00753061">
        <w:rPr>
          <w:b/>
          <w:bCs/>
          <w:color w:val="C00000"/>
          <w:u w:val="single"/>
        </w:rPr>
        <w:t xml:space="preserve"> </w:t>
      </w:r>
      <w:r w:rsidR="00F338BF">
        <w:rPr>
          <w:b/>
          <w:color w:val="C00000"/>
          <w:u w:val="single"/>
        </w:rPr>
        <w:t>1</w:t>
      </w:r>
      <w:r w:rsidR="00E915AC">
        <w:rPr>
          <w:b/>
          <w:color w:val="C00000"/>
          <w:u w:val="single"/>
        </w:rPr>
        <w:t>7</w:t>
      </w:r>
      <w:r w:rsidR="004E022E">
        <w:rPr>
          <w:b/>
          <w:color w:val="C00000"/>
          <w:u w:val="single"/>
        </w:rPr>
        <w:t>th</w:t>
      </w:r>
      <w:r w:rsidR="00B92A15">
        <w:rPr>
          <w:color w:val="C00000"/>
          <w:u w:val="single"/>
        </w:rPr>
        <w:t xml:space="preserve">, </w:t>
      </w:r>
      <w:r w:rsidR="00D545E4" w:rsidRPr="00D545E4">
        <w:rPr>
          <w:b/>
          <w:color w:val="C00000"/>
          <w:u w:val="single"/>
        </w:rPr>
        <w:t>Wednesday</w:t>
      </w:r>
      <w:r w:rsidR="00F44185" w:rsidRPr="00D545E4">
        <w:rPr>
          <w:b/>
          <w:color w:val="C00000"/>
          <w:u w:val="single"/>
        </w:rPr>
        <w:t>,</w:t>
      </w:r>
      <w:r w:rsidR="00B92A15">
        <w:rPr>
          <w:b/>
          <w:color w:val="C00000"/>
          <w:u w:val="single"/>
        </w:rPr>
        <w:t xml:space="preserve"> </w:t>
      </w:r>
      <w:r w:rsidR="00D16388">
        <w:rPr>
          <w:b/>
          <w:color w:val="C00000"/>
          <w:u w:val="single"/>
        </w:rPr>
        <w:t>1</w:t>
      </w:r>
      <w:r w:rsidR="00E915AC">
        <w:rPr>
          <w:b/>
          <w:color w:val="C00000"/>
          <w:u w:val="single"/>
        </w:rPr>
        <w:t>8</w:t>
      </w:r>
      <w:r w:rsidR="00D16388">
        <w:rPr>
          <w:b/>
          <w:color w:val="C00000"/>
          <w:u w:val="single"/>
        </w:rPr>
        <w:t>th</w:t>
      </w:r>
      <w:r w:rsidR="00E43D59">
        <w:rPr>
          <w:b/>
          <w:color w:val="C00000"/>
          <w:u w:val="single"/>
        </w:rPr>
        <w:t xml:space="preserve"> </w:t>
      </w:r>
      <w:r w:rsidR="00D545E4">
        <w:rPr>
          <w:b/>
          <w:color w:val="C00000"/>
          <w:u w:val="single"/>
        </w:rPr>
        <w:t xml:space="preserve">Thursday, </w:t>
      </w:r>
      <w:r w:rsidR="00D16388">
        <w:rPr>
          <w:b/>
          <w:color w:val="C00000"/>
          <w:u w:val="single"/>
        </w:rPr>
        <w:t>1</w:t>
      </w:r>
      <w:r w:rsidR="00E915AC">
        <w:rPr>
          <w:b/>
          <w:color w:val="C00000"/>
          <w:u w:val="single"/>
        </w:rPr>
        <w:t>9</w:t>
      </w:r>
      <w:r w:rsidR="00D16388">
        <w:rPr>
          <w:b/>
          <w:color w:val="C00000"/>
          <w:u w:val="single"/>
        </w:rPr>
        <w:t>th</w:t>
      </w:r>
      <w:r w:rsidR="00E43D59">
        <w:rPr>
          <w:b/>
          <w:color w:val="C00000"/>
          <w:u w:val="single"/>
        </w:rPr>
        <w:t xml:space="preserve"> </w:t>
      </w:r>
      <w:r w:rsidR="00F44185" w:rsidRPr="00F44185">
        <w:rPr>
          <w:b/>
          <w:color w:val="C00000"/>
          <w:u w:val="single"/>
        </w:rPr>
        <w:t xml:space="preserve"> </w:t>
      </w:r>
    </w:p>
    <w:p w14:paraId="43AC79ED" w14:textId="77777777" w:rsidR="00B0355C" w:rsidRDefault="00B0355C" w:rsidP="0067149E">
      <w:pPr>
        <w:spacing w:after="0"/>
      </w:pPr>
      <w:r w:rsidRPr="00426550">
        <w:rPr>
          <w:b/>
        </w:rPr>
        <w:t>ORIENTATION</w:t>
      </w:r>
      <w:r w:rsidR="00F44185">
        <w:rPr>
          <w:b/>
        </w:rPr>
        <w:tab/>
      </w:r>
      <w:r>
        <w:tab/>
      </w:r>
      <w:r>
        <w:tab/>
      </w:r>
      <w:r>
        <w:tab/>
      </w:r>
      <w:r>
        <w:tab/>
      </w:r>
      <w:r w:rsidR="00015721">
        <w:tab/>
      </w:r>
      <w:r w:rsidR="00015721">
        <w:tab/>
      </w:r>
    </w:p>
    <w:p w14:paraId="4ACE4FF0" w14:textId="77777777" w:rsidR="00B01016" w:rsidRDefault="00B01016" w:rsidP="00B0355C">
      <w:pPr>
        <w:spacing w:after="0" w:line="240" w:lineRule="auto"/>
        <w:ind w:left="360" w:hanging="360"/>
        <w:rPr>
          <w:b/>
          <w:sz w:val="20"/>
          <w:szCs w:val="20"/>
        </w:rPr>
      </w:pPr>
    </w:p>
    <w:p w14:paraId="67DD9808" w14:textId="11474FEA" w:rsidR="00B0355C" w:rsidRPr="00FF4C86" w:rsidRDefault="00B0355C" w:rsidP="00A6781E">
      <w:pPr>
        <w:spacing w:after="0" w:line="240" w:lineRule="auto"/>
        <w:rPr>
          <w:color w:val="000000"/>
          <w:sz w:val="20"/>
          <w:szCs w:val="20"/>
        </w:rPr>
      </w:pPr>
      <w:r>
        <w:rPr>
          <w:b/>
          <w:sz w:val="20"/>
          <w:szCs w:val="20"/>
        </w:rPr>
        <w:t xml:space="preserve">Brief Description of Orientation:  </w:t>
      </w:r>
      <w:r>
        <w:rPr>
          <w:sz w:val="20"/>
          <w:szCs w:val="20"/>
        </w:rPr>
        <w:t>The Orientation will provide an overview of program benefits, expectations of participants and faculty, schedule, and what to exp</w:t>
      </w:r>
      <w:r w:rsidR="00E62DC4">
        <w:rPr>
          <w:sz w:val="20"/>
          <w:szCs w:val="20"/>
        </w:rPr>
        <w:t xml:space="preserve">ect generally and specifically </w:t>
      </w:r>
      <w:r>
        <w:rPr>
          <w:sz w:val="20"/>
          <w:szCs w:val="20"/>
        </w:rPr>
        <w:t xml:space="preserve">from the program.  </w:t>
      </w:r>
      <w:r w:rsidRPr="00E4753F">
        <w:rPr>
          <w:sz w:val="20"/>
          <w:szCs w:val="20"/>
        </w:rPr>
        <w:t>We will meet each other and start networking.</w:t>
      </w:r>
      <w:r>
        <w:rPr>
          <w:sz w:val="20"/>
          <w:szCs w:val="20"/>
        </w:rPr>
        <w:t xml:space="preserve">  The </w:t>
      </w:r>
      <w:r w:rsidR="005C33B1">
        <w:rPr>
          <w:sz w:val="20"/>
          <w:szCs w:val="20"/>
        </w:rPr>
        <w:t>NE CPM Program</w:t>
      </w:r>
      <w:r>
        <w:rPr>
          <w:sz w:val="20"/>
          <w:szCs w:val="20"/>
        </w:rPr>
        <w:tab/>
        <w:t>will stress t</w:t>
      </w:r>
      <w:r w:rsidRPr="00FF4C86">
        <w:rPr>
          <w:color w:val="000000"/>
          <w:sz w:val="20"/>
          <w:szCs w:val="20"/>
        </w:rPr>
        <w:t>he importance of networking and networking skills</w:t>
      </w:r>
      <w:r w:rsidR="005C33B1">
        <w:rPr>
          <w:color w:val="000000"/>
          <w:sz w:val="20"/>
          <w:szCs w:val="20"/>
        </w:rPr>
        <w:t xml:space="preserve">.  </w:t>
      </w:r>
      <w:r w:rsidR="00E62DC4">
        <w:rPr>
          <w:color w:val="000000"/>
          <w:sz w:val="20"/>
          <w:szCs w:val="20"/>
        </w:rPr>
        <w:t>A major portion of the Orientation will focus on the CPM project</w:t>
      </w:r>
      <w:r w:rsidR="00793F7B">
        <w:rPr>
          <w:color w:val="000000"/>
          <w:sz w:val="20"/>
          <w:szCs w:val="20"/>
        </w:rPr>
        <w:t xml:space="preserve"> </w:t>
      </w:r>
      <w:r w:rsidR="00793F7B" w:rsidRPr="00D45BCC">
        <w:rPr>
          <w:color w:val="000000"/>
          <w:sz w:val="20"/>
          <w:szCs w:val="20"/>
        </w:rPr>
        <w:t>and on the importance of writing to success in your career</w:t>
      </w:r>
      <w:r w:rsidR="00E62DC4">
        <w:rPr>
          <w:color w:val="000000"/>
          <w:sz w:val="20"/>
          <w:szCs w:val="20"/>
        </w:rPr>
        <w:t xml:space="preserve">. </w:t>
      </w:r>
      <w:r w:rsidR="005C33B1">
        <w:rPr>
          <w:color w:val="000000"/>
          <w:sz w:val="20"/>
          <w:szCs w:val="20"/>
        </w:rPr>
        <w:t xml:space="preserve">The Orientation will also </w:t>
      </w:r>
      <w:r w:rsidR="00FB1A70">
        <w:rPr>
          <w:color w:val="000000"/>
          <w:sz w:val="20"/>
          <w:szCs w:val="20"/>
        </w:rPr>
        <w:t>introduce</w:t>
      </w:r>
      <w:r>
        <w:rPr>
          <w:color w:val="000000"/>
          <w:sz w:val="20"/>
          <w:szCs w:val="20"/>
        </w:rPr>
        <w:t xml:space="preserve"> the wide range of resources available a</w:t>
      </w:r>
      <w:r w:rsidR="005C33B1">
        <w:rPr>
          <w:color w:val="000000"/>
          <w:sz w:val="20"/>
          <w:szCs w:val="20"/>
        </w:rPr>
        <w:t xml:space="preserve">t UNO, including online access </w:t>
      </w:r>
      <w:r>
        <w:rPr>
          <w:color w:val="000000"/>
          <w:sz w:val="20"/>
          <w:szCs w:val="20"/>
        </w:rPr>
        <w:t>to the library, Blackboard, writing and speech resource centers, and much more.  We w</w:t>
      </w:r>
      <w:r w:rsidR="00793F7B">
        <w:rPr>
          <w:color w:val="000000"/>
          <w:sz w:val="20"/>
          <w:szCs w:val="20"/>
        </w:rPr>
        <w:t xml:space="preserve">ill also discuss </w:t>
      </w:r>
      <w:r w:rsidR="005C33B1">
        <w:rPr>
          <w:color w:val="000000"/>
          <w:sz w:val="20"/>
          <w:szCs w:val="20"/>
        </w:rPr>
        <w:t xml:space="preserve">the results </w:t>
      </w:r>
      <w:r w:rsidR="00E62DC4">
        <w:rPr>
          <w:color w:val="000000"/>
          <w:sz w:val="20"/>
          <w:szCs w:val="20"/>
        </w:rPr>
        <w:t xml:space="preserve">of </w:t>
      </w:r>
      <w:r w:rsidR="005C33B1">
        <w:rPr>
          <w:color w:val="000000"/>
          <w:sz w:val="20"/>
          <w:szCs w:val="20"/>
        </w:rPr>
        <w:t>participant</w:t>
      </w:r>
      <w:r>
        <w:rPr>
          <w:color w:val="000000"/>
          <w:sz w:val="20"/>
          <w:szCs w:val="20"/>
        </w:rPr>
        <w:t xml:space="preserve"> self-assessments</w:t>
      </w:r>
      <w:r w:rsidR="005C33B1">
        <w:rPr>
          <w:color w:val="000000"/>
          <w:sz w:val="20"/>
          <w:szCs w:val="20"/>
        </w:rPr>
        <w:t>.</w:t>
      </w:r>
    </w:p>
    <w:p w14:paraId="3B1E4FAF" w14:textId="77777777" w:rsidR="00B0355C" w:rsidRDefault="00B0355C" w:rsidP="00B0355C">
      <w:pPr>
        <w:spacing w:after="0"/>
      </w:pPr>
    </w:p>
    <w:p w14:paraId="14E3D22E" w14:textId="77777777" w:rsidR="00B0355C" w:rsidRPr="00426550" w:rsidRDefault="00B0355C" w:rsidP="0067149E">
      <w:pPr>
        <w:spacing w:after="0"/>
      </w:pPr>
      <w:r w:rsidRPr="00426550">
        <w:rPr>
          <w:b/>
        </w:rPr>
        <w:t xml:space="preserve"> KNOWING AND MANAGING YOURSELF </w:t>
      </w:r>
      <w:r>
        <w:rPr>
          <w:b/>
        </w:rPr>
        <w:tab/>
      </w:r>
      <w:r w:rsidR="00015721">
        <w:rPr>
          <w:b/>
        </w:rPr>
        <w:tab/>
      </w:r>
      <w:r w:rsidR="00015721">
        <w:rPr>
          <w:b/>
        </w:rPr>
        <w:tab/>
      </w:r>
    </w:p>
    <w:p w14:paraId="0302EDE1" w14:textId="77777777" w:rsidR="00B01016" w:rsidRDefault="00B0355C" w:rsidP="00B0355C">
      <w:pPr>
        <w:spacing w:after="0" w:line="240" w:lineRule="auto"/>
        <w:rPr>
          <w:b/>
          <w:color w:val="000000"/>
          <w:sz w:val="20"/>
          <w:szCs w:val="20"/>
        </w:rPr>
      </w:pPr>
      <w:r>
        <w:rPr>
          <w:b/>
          <w:color w:val="000000"/>
          <w:sz w:val="20"/>
          <w:szCs w:val="20"/>
        </w:rPr>
        <w:t xml:space="preserve">       </w:t>
      </w:r>
    </w:p>
    <w:p w14:paraId="226C88F0" w14:textId="0D9A9DE0" w:rsidR="00B0355C" w:rsidRPr="00DC7F35" w:rsidRDefault="00B553CB" w:rsidP="00A6781E">
      <w:pPr>
        <w:spacing w:line="240" w:lineRule="auto"/>
        <w:rPr>
          <w:color w:val="000000"/>
          <w:sz w:val="20"/>
          <w:szCs w:val="20"/>
        </w:rPr>
      </w:pPr>
      <w:r>
        <w:rPr>
          <w:b/>
          <w:color w:val="000000"/>
          <w:sz w:val="20"/>
          <w:szCs w:val="20"/>
        </w:rPr>
        <w:t>Brie</w:t>
      </w:r>
      <w:r w:rsidR="00B0355C" w:rsidRPr="007E216A">
        <w:rPr>
          <w:b/>
          <w:color w:val="000000"/>
          <w:sz w:val="20"/>
          <w:szCs w:val="20"/>
        </w:rPr>
        <w:t>f Description of Course:</w:t>
      </w:r>
      <w:r w:rsidR="00B0355C" w:rsidRPr="00DC7F35">
        <w:rPr>
          <w:b/>
          <w:color w:val="000000"/>
          <w:sz w:val="20"/>
          <w:szCs w:val="20"/>
        </w:rPr>
        <w:t xml:space="preserve">  </w:t>
      </w:r>
      <w:r w:rsidR="00B0355C" w:rsidRPr="00EF52C7">
        <w:rPr>
          <w:sz w:val="20"/>
          <w:szCs w:val="20"/>
        </w:rPr>
        <w:t>Knowing and Managing Yourself offers participants an opportunity to assess leadership and management styles, skills, and areas for improvement.</w:t>
      </w:r>
      <w:r w:rsidR="00B0355C" w:rsidRPr="00DC7F35">
        <w:rPr>
          <w:color w:val="000000"/>
          <w:sz w:val="20"/>
          <w:szCs w:val="20"/>
        </w:rPr>
        <w:t xml:space="preserve">  </w:t>
      </w:r>
      <w:r w:rsidR="00B0355C">
        <w:rPr>
          <w:color w:val="000000"/>
          <w:sz w:val="20"/>
          <w:szCs w:val="20"/>
        </w:rPr>
        <w:t>Participants</w:t>
      </w:r>
      <w:r w:rsidR="00B0355C" w:rsidRPr="00DC7F35">
        <w:rPr>
          <w:color w:val="000000"/>
          <w:sz w:val="20"/>
          <w:szCs w:val="20"/>
        </w:rPr>
        <w:t xml:space="preserve"> will</w:t>
      </w:r>
      <w:r w:rsidR="00945B3F">
        <w:rPr>
          <w:color w:val="000000"/>
          <w:sz w:val="20"/>
          <w:szCs w:val="20"/>
        </w:rPr>
        <w:t xml:space="preserve"> fill out the Myers Briggs Type Indicator before the class and discuss the results in class.  Participants will also</w:t>
      </w:r>
      <w:r w:rsidR="00B0355C" w:rsidRPr="00DC7F35">
        <w:rPr>
          <w:color w:val="000000"/>
          <w:sz w:val="20"/>
          <w:szCs w:val="20"/>
        </w:rPr>
        <w:t xml:space="preserve"> be encouraged to understand the </w:t>
      </w:r>
      <w:r w:rsidR="00B0355C">
        <w:rPr>
          <w:color w:val="000000"/>
          <w:sz w:val="20"/>
          <w:szCs w:val="20"/>
        </w:rPr>
        <w:t xml:space="preserve">story of their lives and </w:t>
      </w:r>
      <w:r w:rsidR="00B16FF4">
        <w:rPr>
          <w:color w:val="000000"/>
          <w:sz w:val="20"/>
          <w:szCs w:val="20"/>
        </w:rPr>
        <w:t xml:space="preserve">to connect </w:t>
      </w:r>
      <w:r w:rsidR="00B0355C">
        <w:rPr>
          <w:color w:val="000000"/>
          <w:sz w:val="20"/>
          <w:szCs w:val="20"/>
        </w:rPr>
        <w:t xml:space="preserve">how their life </w:t>
      </w:r>
      <w:r w:rsidR="00B0355C" w:rsidRPr="00DC7F35">
        <w:rPr>
          <w:color w:val="000000"/>
          <w:sz w:val="20"/>
          <w:szCs w:val="20"/>
        </w:rPr>
        <w:t>experiences i</w:t>
      </w:r>
      <w:r w:rsidR="00B16FF4">
        <w:rPr>
          <w:color w:val="000000"/>
          <w:sz w:val="20"/>
          <w:szCs w:val="20"/>
        </w:rPr>
        <w:t>nfluence</w:t>
      </w:r>
      <w:r w:rsidR="00B0355C" w:rsidRPr="00DC7F35">
        <w:rPr>
          <w:color w:val="000000"/>
          <w:sz w:val="20"/>
          <w:szCs w:val="20"/>
        </w:rPr>
        <w:t xml:space="preserve"> preferences, style, and values as a leader and manager. Course discussions and exercises will focus on leadership and management styles, qualities, skills, behaviors, the importance of effective communication for leaders and managers, and approaches to motivating </w:t>
      </w:r>
      <w:r w:rsidR="00B0355C">
        <w:rPr>
          <w:color w:val="000000"/>
          <w:sz w:val="20"/>
          <w:szCs w:val="20"/>
        </w:rPr>
        <w:t xml:space="preserve">the </w:t>
      </w:r>
      <w:r w:rsidR="00B0355C" w:rsidRPr="00DC7F35">
        <w:rPr>
          <w:color w:val="000000"/>
          <w:sz w:val="20"/>
          <w:szCs w:val="20"/>
        </w:rPr>
        <w:t xml:space="preserve">self and others.  Course participants will also be introduced to the concept of Emotional IQ.  Each participant will create Individual Development </w:t>
      </w:r>
      <w:r w:rsidR="00B16FF4">
        <w:rPr>
          <w:color w:val="000000"/>
          <w:sz w:val="20"/>
          <w:szCs w:val="20"/>
        </w:rPr>
        <w:t>Goals</w:t>
      </w:r>
      <w:r w:rsidR="00B0355C" w:rsidRPr="00DC7F35">
        <w:rPr>
          <w:color w:val="000000"/>
          <w:sz w:val="20"/>
          <w:szCs w:val="20"/>
        </w:rPr>
        <w:t xml:space="preserve"> for the year based on their understanding of their own life story, the results of their self-assessments and the class readings, </w:t>
      </w:r>
      <w:r w:rsidR="00FB1A70" w:rsidRPr="00DC7F35">
        <w:rPr>
          <w:color w:val="000000"/>
          <w:sz w:val="20"/>
          <w:szCs w:val="20"/>
        </w:rPr>
        <w:t>exercises,</w:t>
      </w:r>
      <w:r w:rsidR="00B0355C" w:rsidRPr="00DC7F35">
        <w:rPr>
          <w:color w:val="000000"/>
          <w:sz w:val="20"/>
          <w:szCs w:val="20"/>
        </w:rPr>
        <w:t xml:space="preserve"> and discussions.</w:t>
      </w:r>
    </w:p>
    <w:p w14:paraId="38CE1B82" w14:textId="77777777" w:rsidR="001E7535" w:rsidRDefault="001E7535" w:rsidP="00B0355C">
      <w:pPr>
        <w:spacing w:after="0"/>
        <w:rPr>
          <w:b/>
          <w:color w:val="00B0F0"/>
          <w:u w:val="single"/>
        </w:rPr>
      </w:pPr>
    </w:p>
    <w:p w14:paraId="56021D2C" w14:textId="697BBA44" w:rsidR="00B0355C" w:rsidRPr="00E43D59" w:rsidRDefault="00B0355C" w:rsidP="00B0355C">
      <w:pPr>
        <w:spacing w:after="0"/>
        <w:rPr>
          <w:b/>
          <w:color w:val="C00000"/>
          <w:u w:val="single"/>
        </w:rPr>
      </w:pPr>
      <w:r w:rsidRPr="00E43D59">
        <w:rPr>
          <w:b/>
          <w:color w:val="C00000"/>
          <w:u w:val="single"/>
        </w:rPr>
        <w:t>FEBRUARY (on</w:t>
      </w:r>
      <w:r w:rsidR="001931E4" w:rsidRPr="00E43D59">
        <w:rPr>
          <w:b/>
          <w:color w:val="C00000"/>
          <w:u w:val="single"/>
        </w:rPr>
        <w:t xml:space="preserve"> campus</w:t>
      </w:r>
      <w:r w:rsidRPr="00E43D59">
        <w:rPr>
          <w:b/>
          <w:color w:val="C00000"/>
          <w:u w:val="single"/>
        </w:rPr>
        <w:t>)</w:t>
      </w:r>
      <w:r w:rsidR="00E43D59" w:rsidRPr="00E43D59">
        <w:rPr>
          <w:b/>
          <w:color w:val="C00000"/>
          <w:u w:val="single"/>
        </w:rPr>
        <w:t xml:space="preserve"> </w:t>
      </w:r>
      <w:r w:rsidR="00446D88">
        <w:rPr>
          <w:b/>
          <w:color w:val="C00000"/>
          <w:u w:val="single"/>
        </w:rPr>
        <w:t>22nd</w:t>
      </w:r>
      <w:r w:rsidR="00F64DDB">
        <w:rPr>
          <w:b/>
          <w:color w:val="C00000"/>
          <w:u w:val="single"/>
        </w:rPr>
        <w:t xml:space="preserve"> and </w:t>
      </w:r>
      <w:r w:rsidR="00446D88">
        <w:rPr>
          <w:b/>
          <w:color w:val="C00000"/>
          <w:u w:val="single"/>
        </w:rPr>
        <w:t>23rd</w:t>
      </w:r>
      <w:r w:rsidR="00F64DDB">
        <w:rPr>
          <w:b/>
          <w:color w:val="C00000"/>
          <w:u w:val="single"/>
        </w:rPr>
        <w:t xml:space="preserve"> </w:t>
      </w:r>
      <w:r w:rsidR="00E43D59" w:rsidRPr="00E43D59">
        <w:rPr>
          <w:b/>
          <w:color w:val="C00000"/>
          <w:u w:val="single"/>
        </w:rPr>
        <w:t xml:space="preserve"> </w:t>
      </w:r>
    </w:p>
    <w:p w14:paraId="2A25FDBF" w14:textId="77777777" w:rsidR="001E7535" w:rsidRPr="00D45BCC" w:rsidRDefault="0013120B" w:rsidP="0013120B">
      <w:pPr>
        <w:tabs>
          <w:tab w:val="left" w:pos="3165"/>
        </w:tabs>
        <w:spacing w:after="0" w:line="240" w:lineRule="auto"/>
        <w:rPr>
          <w:rFonts w:eastAsia="Calibri"/>
          <w:sz w:val="20"/>
          <w:szCs w:val="20"/>
        </w:rPr>
      </w:pPr>
      <w:r>
        <w:rPr>
          <w:rFonts w:eastAsia="Calibri"/>
          <w:sz w:val="20"/>
          <w:szCs w:val="20"/>
        </w:rPr>
        <w:tab/>
      </w:r>
    </w:p>
    <w:p w14:paraId="0E845D49" w14:textId="77777777" w:rsidR="00040A3C" w:rsidRDefault="00040A3C" w:rsidP="00040A3C">
      <w:pPr>
        <w:pStyle w:val="NoSpacing"/>
      </w:pPr>
      <w:r w:rsidRPr="00D45BCC">
        <w:rPr>
          <w:b/>
        </w:rPr>
        <w:t>STRATEGIC PLANNING and CONTINUOUS IMPROVEMENT</w:t>
      </w:r>
      <w:r w:rsidRPr="00D45BCC">
        <w:t xml:space="preserve">   </w:t>
      </w:r>
    </w:p>
    <w:p w14:paraId="06FB6548" w14:textId="77777777" w:rsidR="005F354E" w:rsidRPr="00D45BCC" w:rsidRDefault="005F354E" w:rsidP="00040A3C">
      <w:pPr>
        <w:pStyle w:val="NoSpacing"/>
        <w:rPr>
          <w:sz w:val="20"/>
          <w:szCs w:val="20"/>
        </w:rPr>
      </w:pPr>
    </w:p>
    <w:p w14:paraId="756931A0" w14:textId="38B3CF4C" w:rsidR="00040A3C" w:rsidRDefault="00040A3C" w:rsidP="00A6781E">
      <w:pPr>
        <w:rPr>
          <w:sz w:val="20"/>
          <w:szCs w:val="20"/>
        </w:rPr>
      </w:pPr>
      <w:r w:rsidRPr="00D45BCC">
        <w:rPr>
          <w:b/>
          <w:sz w:val="20"/>
          <w:szCs w:val="20"/>
        </w:rPr>
        <w:t>Brief Description of Course</w:t>
      </w:r>
      <w:r w:rsidRPr="00D45BCC">
        <w:rPr>
          <w:sz w:val="20"/>
          <w:szCs w:val="20"/>
        </w:rPr>
        <w:t xml:space="preserve">:  This </w:t>
      </w:r>
      <w:r w:rsidR="004100F2">
        <w:rPr>
          <w:sz w:val="20"/>
          <w:szCs w:val="20"/>
        </w:rPr>
        <w:t>course</w:t>
      </w:r>
      <w:r w:rsidRPr="00D45BCC">
        <w:rPr>
          <w:sz w:val="20"/>
          <w:szCs w:val="20"/>
        </w:rPr>
        <w:t xml:space="preserve"> will prepare participants to develop and implement their CPM project.  The course will provide an understanding of what strategic planning is and how to make it valuable to participants’ organizations.  Using examples and case studies, the components of a plan will be </w:t>
      </w:r>
      <w:r w:rsidR="00033CE9" w:rsidRPr="00D45BCC">
        <w:rPr>
          <w:sz w:val="20"/>
          <w:szCs w:val="20"/>
        </w:rPr>
        <w:t>discussed,</w:t>
      </w:r>
      <w:r w:rsidRPr="00D45BCC">
        <w:rPr>
          <w:sz w:val="20"/>
          <w:szCs w:val="20"/>
        </w:rPr>
        <w:t xml:space="preserve"> and their interrelationships </w:t>
      </w:r>
      <w:r w:rsidR="004100F2" w:rsidRPr="00D45BCC">
        <w:rPr>
          <w:sz w:val="20"/>
          <w:szCs w:val="20"/>
        </w:rPr>
        <w:t>explored, and</w:t>
      </w:r>
      <w:r w:rsidRPr="00D45BCC">
        <w:rPr>
          <w:sz w:val="20"/>
          <w:szCs w:val="20"/>
        </w:rPr>
        <w:t xml:space="preserve"> the class will work through the process of developing a strategic plan.  The course will also demonstrate the relationship of </w:t>
      </w:r>
      <w:r w:rsidRPr="00D45BCC">
        <w:rPr>
          <w:sz w:val="20"/>
          <w:szCs w:val="20"/>
        </w:rPr>
        <w:tab/>
        <w:t xml:space="preserve">continuous process improvement to the output of strategic planning and will provide tools and techniques to enable the implementation of a strategic plan as well as implementation of the CPM project.  This course will provide: an understanding of processes in work settings; approaches to identifying performance gaps due to processes; and approaches to fixing processes </w:t>
      </w:r>
      <w:r w:rsidR="00FB1A70" w:rsidRPr="00D45BCC">
        <w:rPr>
          <w:sz w:val="20"/>
          <w:szCs w:val="20"/>
        </w:rPr>
        <w:t>to</w:t>
      </w:r>
      <w:r w:rsidRPr="00D45BCC">
        <w:rPr>
          <w:sz w:val="20"/>
          <w:szCs w:val="20"/>
        </w:rPr>
        <w:t xml:space="preserve"> improve performance.  Participants will be expected to discuss how their CPM project relates to their organization’s strategic plan and to the key processes in their organization.</w:t>
      </w:r>
    </w:p>
    <w:p w14:paraId="5FA1C959" w14:textId="77777777" w:rsidR="00B92A15" w:rsidRDefault="00B92A15" w:rsidP="00D31762">
      <w:pPr>
        <w:widowControl w:val="0"/>
        <w:autoSpaceDE w:val="0"/>
        <w:autoSpaceDN w:val="0"/>
        <w:adjustRightInd w:val="0"/>
        <w:spacing w:after="0"/>
        <w:rPr>
          <w:b/>
        </w:rPr>
      </w:pPr>
    </w:p>
    <w:p w14:paraId="5CB64FD8" w14:textId="77777777" w:rsidR="00D31762" w:rsidRDefault="00D31762" w:rsidP="00D31762">
      <w:pPr>
        <w:widowControl w:val="0"/>
        <w:autoSpaceDE w:val="0"/>
        <w:autoSpaceDN w:val="0"/>
        <w:adjustRightInd w:val="0"/>
        <w:spacing w:after="0"/>
        <w:rPr>
          <w:rFonts w:eastAsia="Times New Roman"/>
        </w:rPr>
      </w:pPr>
      <w:r w:rsidRPr="00D45BCC">
        <w:rPr>
          <w:b/>
        </w:rPr>
        <w:lastRenderedPageBreak/>
        <w:t>MANAGING FOR RESULTS</w:t>
      </w:r>
      <w:r w:rsidRPr="00D45BCC">
        <w:tab/>
      </w:r>
      <w:r w:rsidRPr="00D45BCC">
        <w:tab/>
      </w:r>
      <w:r w:rsidRPr="00D45BCC">
        <w:tab/>
      </w:r>
      <w:r w:rsidRPr="00D45BCC">
        <w:tab/>
      </w:r>
      <w:r w:rsidRPr="00D45BCC">
        <w:tab/>
      </w:r>
    </w:p>
    <w:p w14:paraId="5921FC9D" w14:textId="77777777" w:rsidR="00D31762" w:rsidRPr="00A01632" w:rsidRDefault="00D31762" w:rsidP="00C428E3">
      <w:pPr>
        <w:numPr>
          <w:ilvl w:val="12"/>
          <w:numId w:val="0"/>
        </w:numPr>
        <w:rPr>
          <w:rFonts w:eastAsia="Calibri"/>
          <w:sz w:val="20"/>
          <w:szCs w:val="20"/>
        </w:rPr>
      </w:pPr>
      <w:r w:rsidRPr="0029682D">
        <w:rPr>
          <w:b/>
          <w:color w:val="000000"/>
          <w:sz w:val="20"/>
          <w:szCs w:val="20"/>
        </w:rPr>
        <w:t>Brief Description of Course:</w:t>
      </w:r>
      <w:r w:rsidRPr="0029682D">
        <w:rPr>
          <w:sz w:val="20"/>
          <w:szCs w:val="20"/>
        </w:rPr>
        <w:t xml:space="preserve"> </w:t>
      </w:r>
      <w:r>
        <w:rPr>
          <w:rFonts w:eastAsia="Calibri"/>
          <w:sz w:val="20"/>
          <w:szCs w:val="20"/>
        </w:rPr>
        <w:t>This</w:t>
      </w:r>
      <w:r w:rsidRPr="00A01632">
        <w:rPr>
          <w:rFonts w:eastAsia="Calibri"/>
          <w:sz w:val="20"/>
          <w:szCs w:val="20"/>
        </w:rPr>
        <w:t xml:space="preserve"> course in a series of </w:t>
      </w:r>
      <w:r>
        <w:rPr>
          <w:rFonts w:eastAsia="Calibri"/>
          <w:sz w:val="20"/>
          <w:szCs w:val="20"/>
        </w:rPr>
        <w:t>three</w:t>
      </w:r>
      <w:r w:rsidRPr="00A01632">
        <w:rPr>
          <w:rFonts w:eastAsia="Calibri"/>
          <w:sz w:val="20"/>
          <w:szCs w:val="20"/>
        </w:rPr>
        <w:t xml:space="preserve"> courses aimed at </w:t>
      </w:r>
      <w:r>
        <w:rPr>
          <w:rFonts w:eastAsia="Calibri"/>
          <w:sz w:val="20"/>
          <w:szCs w:val="20"/>
        </w:rPr>
        <w:tab/>
      </w:r>
      <w:r w:rsidRPr="00A01632">
        <w:rPr>
          <w:rFonts w:eastAsia="Calibri"/>
          <w:sz w:val="20"/>
          <w:szCs w:val="20"/>
        </w:rPr>
        <w:t>providing participants with tools and knowledge that will help them develop and implement their CPM projects.  Managing for Results (MFR) is an approach to public management that uses a careful setting of goals, the development of performance measures to track progress toward goals, and the use of performance measures to guide agency actions. Participants will explore MFR’s connection with strategic planning, program management, and evaluation. Participants will engage in exercises to develop basic skills in several elements of an MFR system as applied to their agency or jurisdiction. One of these exercises will be development of effective logic models specific to each participant’s project. Participants will be asked to develop a logic model and potential performance measures for their project.</w:t>
      </w:r>
    </w:p>
    <w:p w14:paraId="78AA2DA4" w14:textId="51982DF5" w:rsidR="001D0FDD" w:rsidRPr="001C5CE7" w:rsidRDefault="00B0355C" w:rsidP="001D0FDD">
      <w:pPr>
        <w:rPr>
          <w:b/>
          <w:color w:val="00B0F0"/>
        </w:rPr>
      </w:pPr>
      <w:r w:rsidRPr="001C5CE7">
        <w:rPr>
          <w:b/>
          <w:color w:val="00B0F0"/>
          <w:u w:val="single"/>
        </w:rPr>
        <w:t>MARCH (on</w:t>
      </w:r>
      <w:r w:rsidR="004E1384" w:rsidRPr="001C5CE7">
        <w:rPr>
          <w:b/>
          <w:color w:val="00B0F0"/>
          <w:u w:val="single"/>
        </w:rPr>
        <w:t>line)</w:t>
      </w:r>
      <w:r w:rsidR="00D16388">
        <w:rPr>
          <w:b/>
          <w:color w:val="00B0F0"/>
          <w:u w:val="single"/>
        </w:rPr>
        <w:t xml:space="preserve"> </w:t>
      </w:r>
      <w:r w:rsidR="00446D88">
        <w:rPr>
          <w:b/>
          <w:color w:val="00B0F0"/>
          <w:u w:val="single"/>
        </w:rPr>
        <w:t>6</w:t>
      </w:r>
      <w:r w:rsidR="00D16388">
        <w:rPr>
          <w:b/>
          <w:color w:val="00B0F0"/>
          <w:u w:val="single"/>
        </w:rPr>
        <w:t>th</w:t>
      </w:r>
      <w:r w:rsidR="00E43D59" w:rsidRPr="001C5CE7">
        <w:rPr>
          <w:b/>
          <w:color w:val="00B0F0"/>
          <w:u w:val="single"/>
        </w:rPr>
        <w:t xml:space="preserve"> </w:t>
      </w:r>
      <w:r w:rsidR="005E6A1E">
        <w:rPr>
          <w:b/>
          <w:color w:val="00B0F0"/>
          <w:u w:val="single"/>
        </w:rPr>
        <w:t xml:space="preserve"> – </w:t>
      </w:r>
      <w:r w:rsidR="00960130">
        <w:rPr>
          <w:b/>
          <w:color w:val="00B0F0"/>
          <w:u w:val="single"/>
        </w:rPr>
        <w:t>31st</w:t>
      </w:r>
      <w:r w:rsidR="00DA3805" w:rsidRPr="001C5CE7">
        <w:rPr>
          <w:b/>
          <w:color w:val="00B0F0"/>
          <w:u w:val="single"/>
        </w:rPr>
        <w:t xml:space="preserve"> </w:t>
      </w:r>
      <w:r w:rsidR="001D0FDD" w:rsidRPr="001C5CE7">
        <w:rPr>
          <w:b/>
          <w:color w:val="00B0F0"/>
        </w:rPr>
        <w:t xml:space="preserve"> </w:t>
      </w:r>
    </w:p>
    <w:p w14:paraId="33A5EAFC" w14:textId="77777777" w:rsidR="004E1384" w:rsidRPr="00D45BCC" w:rsidRDefault="004E1384" w:rsidP="005B3175">
      <w:pPr>
        <w:widowControl w:val="0"/>
        <w:autoSpaceDE w:val="0"/>
        <w:autoSpaceDN w:val="0"/>
        <w:adjustRightInd w:val="0"/>
      </w:pPr>
      <w:r w:rsidRPr="00D45BCC">
        <w:rPr>
          <w:b/>
        </w:rPr>
        <w:t xml:space="preserve">PROJECT MANAGEMENT </w:t>
      </w:r>
      <w:r w:rsidRPr="00D45BCC">
        <w:tab/>
      </w:r>
      <w:r w:rsidRPr="00D45BCC">
        <w:tab/>
      </w:r>
      <w:r w:rsidRPr="00D45BCC">
        <w:tab/>
      </w:r>
      <w:r w:rsidRPr="00D45BCC">
        <w:tab/>
      </w:r>
      <w:r w:rsidRPr="00D45BCC">
        <w:tab/>
      </w:r>
    </w:p>
    <w:p w14:paraId="7F348981" w14:textId="5C00CF00" w:rsidR="004E1384" w:rsidRPr="00D45BCC" w:rsidRDefault="004E1384" w:rsidP="004E1384">
      <w:pPr>
        <w:rPr>
          <w:sz w:val="20"/>
          <w:szCs w:val="20"/>
        </w:rPr>
      </w:pPr>
      <w:r w:rsidRPr="00D45BCC">
        <w:rPr>
          <w:b/>
          <w:sz w:val="20"/>
          <w:szCs w:val="20"/>
        </w:rPr>
        <w:t xml:space="preserve">Brief Description of Course:  </w:t>
      </w:r>
      <w:r w:rsidRPr="00D45BCC">
        <w:rPr>
          <w:sz w:val="20"/>
          <w:szCs w:val="20"/>
        </w:rPr>
        <w:t xml:space="preserve">This is one of the four courses in support of participants’ </w:t>
      </w:r>
      <w:r w:rsidRPr="00D45BCC">
        <w:rPr>
          <w:sz w:val="20"/>
          <w:szCs w:val="20"/>
        </w:rPr>
        <w:tab/>
        <w:t xml:space="preserve">developing and implementing their CPM project.  This course will provide an understanding of:  </w:t>
      </w:r>
      <w:r w:rsidRPr="00D45BCC">
        <w:rPr>
          <w:sz w:val="20"/>
          <w:szCs w:val="20"/>
        </w:rPr>
        <w:tab/>
        <w:t xml:space="preserve">what project management is; the factors that are critical to a successful project; processes for </w:t>
      </w:r>
      <w:r w:rsidRPr="00D45BCC">
        <w:rPr>
          <w:sz w:val="20"/>
          <w:szCs w:val="20"/>
        </w:rPr>
        <w:tab/>
        <w:t xml:space="preserve">implementing a project; the mix of skills required for successful projects; developing a project plan </w:t>
      </w:r>
      <w:r w:rsidRPr="00D45BCC">
        <w:rPr>
          <w:sz w:val="20"/>
          <w:szCs w:val="20"/>
        </w:rPr>
        <w:tab/>
        <w:t>and schedule; and—very important—developing and managing a successful project team.</w:t>
      </w:r>
    </w:p>
    <w:p w14:paraId="1D8C1067" w14:textId="77777777" w:rsidR="005B3175" w:rsidRDefault="005B3175" w:rsidP="00B0355C">
      <w:pPr>
        <w:widowControl w:val="0"/>
        <w:autoSpaceDE w:val="0"/>
        <w:autoSpaceDN w:val="0"/>
        <w:adjustRightInd w:val="0"/>
        <w:spacing w:after="0"/>
        <w:rPr>
          <w:b/>
          <w:color w:val="C00000"/>
          <w:u w:val="single"/>
        </w:rPr>
      </w:pPr>
    </w:p>
    <w:p w14:paraId="1269659C" w14:textId="3607C356" w:rsidR="004526E4" w:rsidRDefault="005B3175" w:rsidP="00BF66F2">
      <w:pPr>
        <w:widowControl w:val="0"/>
        <w:autoSpaceDE w:val="0"/>
        <w:autoSpaceDN w:val="0"/>
        <w:adjustRightInd w:val="0"/>
        <w:spacing w:after="0"/>
        <w:rPr>
          <w:b/>
          <w:color w:val="C00000"/>
          <w:u w:val="single"/>
          <w:vertAlign w:val="superscript"/>
        </w:rPr>
      </w:pPr>
      <w:r w:rsidRPr="00D545E4">
        <w:rPr>
          <w:b/>
          <w:color w:val="C00000"/>
          <w:u w:val="single"/>
        </w:rPr>
        <w:t xml:space="preserve">April </w:t>
      </w:r>
      <w:r w:rsidR="00B0355C" w:rsidRPr="00D545E4">
        <w:rPr>
          <w:b/>
          <w:color w:val="C00000"/>
          <w:u w:val="single"/>
        </w:rPr>
        <w:t>(</w:t>
      </w:r>
      <w:r w:rsidR="004E1384" w:rsidRPr="00D545E4">
        <w:rPr>
          <w:b/>
          <w:color w:val="C00000"/>
          <w:u w:val="single"/>
        </w:rPr>
        <w:t>campus</w:t>
      </w:r>
      <w:r w:rsidR="00B0355C" w:rsidRPr="00D545E4">
        <w:rPr>
          <w:b/>
          <w:color w:val="C00000"/>
          <w:u w:val="single"/>
        </w:rPr>
        <w:t>)</w:t>
      </w:r>
      <w:r w:rsidR="00E43D59" w:rsidRPr="00D545E4">
        <w:rPr>
          <w:b/>
          <w:color w:val="C00000"/>
          <w:u w:val="single"/>
        </w:rPr>
        <w:t xml:space="preserve"> </w:t>
      </w:r>
      <w:r w:rsidR="00B34BBC">
        <w:rPr>
          <w:b/>
          <w:color w:val="C00000"/>
          <w:u w:val="single"/>
        </w:rPr>
        <w:t>19</w:t>
      </w:r>
      <w:r w:rsidR="0092376D">
        <w:rPr>
          <w:b/>
          <w:color w:val="C00000"/>
          <w:u w:val="single"/>
        </w:rPr>
        <w:t>th</w:t>
      </w:r>
      <w:r w:rsidR="00DA3805">
        <w:rPr>
          <w:b/>
          <w:color w:val="C00000"/>
          <w:u w:val="single"/>
        </w:rPr>
        <w:t xml:space="preserve"> and </w:t>
      </w:r>
      <w:r w:rsidR="00B34BBC">
        <w:rPr>
          <w:b/>
          <w:color w:val="C00000"/>
          <w:u w:val="single"/>
        </w:rPr>
        <w:t>20</w:t>
      </w:r>
      <w:r w:rsidR="004526E4">
        <w:rPr>
          <w:b/>
          <w:color w:val="C00000"/>
          <w:u w:val="single"/>
        </w:rPr>
        <w:t>th</w:t>
      </w:r>
    </w:p>
    <w:p w14:paraId="7511CAF6" w14:textId="77777777" w:rsidR="004526E4" w:rsidRDefault="004526E4" w:rsidP="00BF66F2">
      <w:pPr>
        <w:widowControl w:val="0"/>
        <w:autoSpaceDE w:val="0"/>
        <w:autoSpaceDN w:val="0"/>
        <w:adjustRightInd w:val="0"/>
        <w:spacing w:after="0"/>
        <w:rPr>
          <w:b/>
          <w:color w:val="C00000"/>
          <w:u w:val="single"/>
          <w:vertAlign w:val="superscript"/>
        </w:rPr>
      </w:pPr>
    </w:p>
    <w:p w14:paraId="59626F8E" w14:textId="706BDD32" w:rsidR="004E1384" w:rsidRPr="00B553CB" w:rsidRDefault="004E1384" w:rsidP="00BF66F2">
      <w:pPr>
        <w:widowControl w:val="0"/>
        <w:autoSpaceDE w:val="0"/>
        <w:autoSpaceDN w:val="0"/>
        <w:adjustRightInd w:val="0"/>
        <w:spacing w:after="0"/>
      </w:pPr>
      <w:r>
        <w:rPr>
          <w:b/>
        </w:rPr>
        <w:t xml:space="preserve">LEADERSHIP </w:t>
      </w:r>
      <w:r w:rsidR="002D1E01">
        <w:rPr>
          <w:b/>
        </w:rPr>
        <w:tab/>
      </w:r>
      <w:r w:rsidR="002D1E01">
        <w:rPr>
          <w:b/>
        </w:rPr>
        <w:tab/>
      </w:r>
      <w:r w:rsidR="002D1E01">
        <w:rPr>
          <w:b/>
        </w:rPr>
        <w:tab/>
      </w:r>
      <w:r w:rsidR="002D1E01">
        <w:rPr>
          <w:b/>
        </w:rPr>
        <w:tab/>
      </w:r>
      <w:r w:rsidR="002D1E01">
        <w:rPr>
          <w:b/>
        </w:rPr>
        <w:tab/>
      </w:r>
      <w:r w:rsidR="002D1E01">
        <w:rPr>
          <w:b/>
        </w:rPr>
        <w:tab/>
      </w:r>
      <w:r w:rsidR="002D1E01">
        <w:rPr>
          <w:b/>
        </w:rPr>
        <w:tab/>
      </w:r>
      <w:r w:rsidR="00015721">
        <w:rPr>
          <w:b/>
        </w:rPr>
        <w:tab/>
      </w:r>
    </w:p>
    <w:p w14:paraId="305E8762" w14:textId="77777777" w:rsidR="004E1384" w:rsidRDefault="004E1384" w:rsidP="004E1384">
      <w:pPr>
        <w:spacing w:after="0"/>
        <w:rPr>
          <w:sz w:val="20"/>
          <w:szCs w:val="20"/>
        </w:rPr>
      </w:pPr>
    </w:p>
    <w:p w14:paraId="357C8A8D" w14:textId="07C1B40C" w:rsidR="004E1384" w:rsidRPr="009D1DA1" w:rsidRDefault="004E1384" w:rsidP="00C428E3">
      <w:pPr>
        <w:spacing w:after="0"/>
        <w:rPr>
          <w:sz w:val="20"/>
          <w:szCs w:val="20"/>
        </w:rPr>
      </w:pPr>
      <w:r w:rsidRPr="009D1DA1">
        <w:rPr>
          <w:b/>
          <w:sz w:val="20"/>
          <w:szCs w:val="20"/>
        </w:rPr>
        <w:t xml:space="preserve">Brief Description of Course:  </w:t>
      </w:r>
      <w:r w:rsidRPr="009D1DA1">
        <w:rPr>
          <w:sz w:val="20"/>
          <w:szCs w:val="20"/>
        </w:rPr>
        <w:t xml:space="preserve">Leadership is often considered to be exercised only by elected officials and agency heads.  However, managers in organizations must also exercise leadership.  Understanding and practicing leadership in a managerial role is essential to achieving the mission, vision, and goals at each level in the organization.  This course provides participants with a perspective on the leadership and management skills and knowledge needed to achieve effective change in organizations.  The course also explores, through exercises and cases, </w:t>
      </w:r>
      <w:r w:rsidR="00FB1A70" w:rsidRPr="009D1DA1">
        <w:rPr>
          <w:sz w:val="20"/>
          <w:szCs w:val="20"/>
        </w:rPr>
        <w:t>power,</w:t>
      </w:r>
      <w:r w:rsidRPr="009D1DA1">
        <w:rPr>
          <w:sz w:val="20"/>
          <w:szCs w:val="20"/>
        </w:rPr>
        <w:t xml:space="preserve"> </w:t>
      </w:r>
      <w:r>
        <w:rPr>
          <w:sz w:val="20"/>
          <w:szCs w:val="20"/>
        </w:rPr>
        <w:tab/>
      </w:r>
      <w:r w:rsidRPr="009D1DA1">
        <w:rPr>
          <w:sz w:val="20"/>
          <w:szCs w:val="20"/>
        </w:rPr>
        <w:t>and influence strategies, approaches to motivating ourselves and others, and leadership styles in the public and nonprofit sectors.</w:t>
      </w:r>
      <w:r>
        <w:rPr>
          <w:sz w:val="20"/>
          <w:szCs w:val="20"/>
        </w:rPr>
        <w:t xml:space="preserve">  Participants will be expected to identify ways that leadership—their own and others—will affect the implementation and results of their CPM projects.</w:t>
      </w:r>
    </w:p>
    <w:p w14:paraId="05DC15CC" w14:textId="77777777" w:rsidR="004E1384" w:rsidRPr="00C64AB5" w:rsidRDefault="004E1384" w:rsidP="00B0355C">
      <w:pPr>
        <w:widowControl w:val="0"/>
        <w:autoSpaceDE w:val="0"/>
        <w:autoSpaceDN w:val="0"/>
        <w:adjustRightInd w:val="0"/>
        <w:spacing w:after="0"/>
        <w:rPr>
          <w:b/>
          <w:color w:val="00B0F0"/>
        </w:rPr>
      </w:pPr>
    </w:p>
    <w:p w14:paraId="673CED07" w14:textId="033D7356" w:rsidR="00351D11" w:rsidRPr="002D4386" w:rsidRDefault="0013120B" w:rsidP="00351D11">
      <w:pPr>
        <w:widowControl w:val="0"/>
        <w:autoSpaceDE w:val="0"/>
        <w:autoSpaceDN w:val="0"/>
        <w:adjustRightInd w:val="0"/>
        <w:spacing w:after="0"/>
        <w:rPr>
          <w:b/>
          <w:color w:val="00B0F0"/>
          <w:u w:val="single"/>
        </w:rPr>
      </w:pPr>
      <w:r w:rsidRPr="002D4386">
        <w:rPr>
          <w:b/>
          <w:color w:val="00B0F0"/>
          <w:u w:val="single"/>
        </w:rPr>
        <w:t>M</w:t>
      </w:r>
      <w:r w:rsidR="00351D11" w:rsidRPr="002D4386">
        <w:rPr>
          <w:b/>
          <w:color w:val="00B0F0"/>
          <w:u w:val="single"/>
        </w:rPr>
        <w:t>AY</w:t>
      </w:r>
      <w:r w:rsidR="00A80528" w:rsidRPr="002D4386">
        <w:rPr>
          <w:b/>
          <w:color w:val="00B0F0"/>
          <w:u w:val="single"/>
        </w:rPr>
        <w:t xml:space="preserve"> </w:t>
      </w:r>
      <w:r w:rsidR="00351D11" w:rsidRPr="002D4386">
        <w:rPr>
          <w:b/>
          <w:color w:val="00B0F0"/>
          <w:u w:val="single"/>
        </w:rPr>
        <w:t>(</w:t>
      </w:r>
      <w:r w:rsidR="005F354E" w:rsidRPr="002D4386">
        <w:rPr>
          <w:b/>
          <w:color w:val="00B0F0"/>
          <w:u w:val="single"/>
        </w:rPr>
        <w:t>on</w:t>
      </w:r>
      <w:r w:rsidR="002D4386">
        <w:rPr>
          <w:b/>
          <w:color w:val="00B0F0"/>
          <w:u w:val="single"/>
        </w:rPr>
        <w:t>line</w:t>
      </w:r>
      <w:r w:rsidR="00351D11" w:rsidRPr="002D4386">
        <w:rPr>
          <w:b/>
          <w:color w:val="00B0F0"/>
          <w:u w:val="single"/>
        </w:rPr>
        <w:t>)</w:t>
      </w:r>
      <w:r w:rsidR="00E43D59" w:rsidRPr="002D4386">
        <w:rPr>
          <w:b/>
          <w:color w:val="00B0F0"/>
          <w:u w:val="single"/>
        </w:rPr>
        <w:t xml:space="preserve"> </w:t>
      </w:r>
      <w:r w:rsidR="00B34BBC">
        <w:rPr>
          <w:b/>
          <w:color w:val="00B0F0"/>
          <w:u w:val="single"/>
        </w:rPr>
        <w:t>1st</w:t>
      </w:r>
      <w:r w:rsidR="002D4386" w:rsidRPr="002D4386">
        <w:rPr>
          <w:b/>
          <w:color w:val="00B0F0"/>
          <w:u w:val="single"/>
        </w:rPr>
        <w:t xml:space="preserve"> – 1</w:t>
      </w:r>
      <w:r w:rsidR="00586FDC">
        <w:rPr>
          <w:b/>
          <w:color w:val="00B0F0"/>
          <w:u w:val="single"/>
        </w:rPr>
        <w:t>4</w:t>
      </w:r>
      <w:r w:rsidR="00E211CB">
        <w:rPr>
          <w:b/>
          <w:color w:val="00B0F0"/>
          <w:u w:val="single"/>
        </w:rPr>
        <w:t>t</w:t>
      </w:r>
      <w:r w:rsidR="0092376D">
        <w:rPr>
          <w:b/>
          <w:color w:val="00B0F0"/>
          <w:u w:val="single"/>
        </w:rPr>
        <w:t>h</w:t>
      </w:r>
      <w:r w:rsidR="002D4386" w:rsidRPr="002D4386">
        <w:rPr>
          <w:b/>
          <w:color w:val="00B0F0"/>
          <w:u w:val="single"/>
        </w:rPr>
        <w:t xml:space="preserve"> </w:t>
      </w:r>
      <w:r w:rsidR="00DA3805" w:rsidRPr="002D4386">
        <w:rPr>
          <w:b/>
          <w:color w:val="00B0F0"/>
          <w:u w:val="single"/>
        </w:rPr>
        <w:t xml:space="preserve"> </w:t>
      </w:r>
      <w:r w:rsidR="00E43D59" w:rsidRPr="002D4386">
        <w:rPr>
          <w:b/>
          <w:color w:val="00B0F0"/>
          <w:u w:val="single"/>
        </w:rPr>
        <w:t xml:space="preserve"> </w:t>
      </w:r>
    </w:p>
    <w:p w14:paraId="275E0F0B" w14:textId="77777777" w:rsidR="002D4386" w:rsidRDefault="002D4386" w:rsidP="002D4386">
      <w:pPr>
        <w:spacing w:after="0"/>
        <w:rPr>
          <w:b/>
        </w:rPr>
      </w:pPr>
    </w:p>
    <w:p w14:paraId="5E73E93E" w14:textId="77777777" w:rsidR="002D4386" w:rsidRPr="00D45BCC" w:rsidRDefault="002D4386" w:rsidP="002D4386">
      <w:pPr>
        <w:spacing w:after="0"/>
      </w:pPr>
      <w:r w:rsidRPr="00D45BCC">
        <w:rPr>
          <w:b/>
        </w:rPr>
        <w:t xml:space="preserve">MANAGING IN THE PUBLIC AND NONPROFIT SECTORS    </w:t>
      </w:r>
      <w:r>
        <w:rPr>
          <w:b/>
        </w:rPr>
        <w:tab/>
      </w:r>
    </w:p>
    <w:p w14:paraId="1FC7DDF8" w14:textId="77777777" w:rsidR="002D4386" w:rsidRPr="00D45BCC" w:rsidRDefault="002D4386" w:rsidP="002D4386">
      <w:pPr>
        <w:spacing w:after="0"/>
        <w:rPr>
          <w:rFonts w:eastAsia="Calibri"/>
          <w:sz w:val="20"/>
          <w:szCs w:val="20"/>
        </w:rPr>
      </w:pPr>
      <w:r w:rsidRPr="00B553CB">
        <w:rPr>
          <w:b/>
          <w:color w:val="000000"/>
          <w:sz w:val="20"/>
          <w:szCs w:val="20"/>
        </w:rPr>
        <w:t>Brief</w:t>
      </w:r>
      <w:r w:rsidRPr="00D45BCC">
        <w:rPr>
          <w:b/>
          <w:color w:val="000000"/>
          <w:sz w:val="20"/>
          <w:szCs w:val="20"/>
        </w:rPr>
        <w:t xml:space="preserve"> Description of Course:  </w:t>
      </w:r>
      <w:r w:rsidRPr="00D45BCC">
        <w:rPr>
          <w:rFonts w:eastAsia="Calibri"/>
          <w:sz w:val="20"/>
          <w:szCs w:val="20"/>
        </w:rPr>
        <w:t>This course provides the participant with an introduction to the basics of managing public and nonprofit organizations within a democratic society. Topics will include:</w:t>
      </w:r>
      <w:r>
        <w:rPr>
          <w:rFonts w:eastAsia="Calibri"/>
          <w:sz w:val="20"/>
          <w:szCs w:val="20"/>
        </w:rPr>
        <w:t xml:space="preserve"> </w:t>
      </w:r>
      <w:r w:rsidRPr="00D45BCC">
        <w:rPr>
          <w:rFonts w:eastAsia="Calibri"/>
          <w:sz w:val="20"/>
          <w:szCs w:val="20"/>
        </w:rPr>
        <w:t>Public and nonprofit management vs. private sector management:  differences, similarities, complementarities</w:t>
      </w:r>
    </w:p>
    <w:p w14:paraId="519B42E4" w14:textId="77777777" w:rsidR="002D4386" w:rsidRPr="00D45BCC" w:rsidRDefault="002D4386" w:rsidP="002D4386">
      <w:pPr>
        <w:numPr>
          <w:ilvl w:val="0"/>
          <w:numId w:val="1"/>
        </w:numPr>
        <w:spacing w:after="0" w:line="240" w:lineRule="auto"/>
        <w:rPr>
          <w:rFonts w:eastAsia="Calibri"/>
          <w:sz w:val="20"/>
          <w:szCs w:val="20"/>
        </w:rPr>
      </w:pPr>
      <w:r w:rsidRPr="00D45BCC">
        <w:rPr>
          <w:rFonts w:eastAsia="Calibri"/>
          <w:sz w:val="20"/>
          <w:szCs w:val="20"/>
        </w:rPr>
        <w:t>Political culture and its impact on the public and nonprofit sectors</w:t>
      </w:r>
    </w:p>
    <w:p w14:paraId="4C620FD3" w14:textId="06630718" w:rsidR="002D4386" w:rsidRPr="002D4386" w:rsidRDefault="002D4386" w:rsidP="002D4386">
      <w:pPr>
        <w:numPr>
          <w:ilvl w:val="0"/>
          <w:numId w:val="1"/>
        </w:numPr>
        <w:spacing w:after="0" w:line="240" w:lineRule="auto"/>
        <w:rPr>
          <w:sz w:val="20"/>
          <w:szCs w:val="20"/>
        </w:rPr>
      </w:pPr>
      <w:r w:rsidRPr="00D45BCC">
        <w:rPr>
          <w:rFonts w:eastAsia="Calibri"/>
          <w:sz w:val="20"/>
          <w:szCs w:val="20"/>
        </w:rPr>
        <w:t xml:space="preserve">Foundations of American public administration with special focus </w:t>
      </w:r>
      <w:r w:rsidR="00753061" w:rsidRPr="00D45BCC">
        <w:rPr>
          <w:rFonts w:eastAsia="Calibri"/>
          <w:sz w:val="20"/>
          <w:szCs w:val="20"/>
        </w:rPr>
        <w:t>on relationships</w:t>
      </w:r>
      <w:r w:rsidRPr="00D45BCC">
        <w:rPr>
          <w:rFonts w:eastAsia="Calibri"/>
          <w:sz w:val="20"/>
          <w:szCs w:val="20"/>
        </w:rPr>
        <w:t xml:space="preserve"> between career professionals in the public and nonprofit sectors and elected officials/governing boards</w:t>
      </w:r>
    </w:p>
    <w:p w14:paraId="25AB88DA" w14:textId="77777777" w:rsidR="00C428E3" w:rsidRDefault="00C428E3" w:rsidP="00FB1A70">
      <w:pPr>
        <w:rPr>
          <w:b/>
        </w:rPr>
      </w:pPr>
    </w:p>
    <w:p w14:paraId="690F9F19" w14:textId="77777777" w:rsidR="00C428E3" w:rsidRDefault="00C428E3" w:rsidP="00FB1A70">
      <w:pPr>
        <w:rPr>
          <w:b/>
        </w:rPr>
      </w:pPr>
    </w:p>
    <w:p w14:paraId="6905FA2D" w14:textId="40ADDD4D" w:rsidR="002D4386" w:rsidRDefault="002D4386" w:rsidP="00FB1A70">
      <w:r w:rsidRPr="002D4386">
        <w:rPr>
          <w:b/>
        </w:rPr>
        <w:lastRenderedPageBreak/>
        <w:t xml:space="preserve">UNDERSTANDING AND USING PUBLIC POLICY </w:t>
      </w:r>
      <w:r w:rsidRPr="002D4386">
        <w:rPr>
          <w:b/>
          <w:color w:val="00B0F0"/>
        </w:rPr>
        <w:t>May 1</w:t>
      </w:r>
      <w:r w:rsidR="00586FDC">
        <w:rPr>
          <w:b/>
          <w:color w:val="00B0F0"/>
        </w:rPr>
        <w:t>5</w:t>
      </w:r>
      <w:r w:rsidR="00E211CB">
        <w:rPr>
          <w:b/>
          <w:color w:val="00B0F0"/>
        </w:rPr>
        <w:t>th</w:t>
      </w:r>
      <w:r w:rsidRPr="002D4386">
        <w:rPr>
          <w:b/>
          <w:color w:val="00B0F0"/>
        </w:rPr>
        <w:t xml:space="preserve"> – </w:t>
      </w:r>
      <w:r w:rsidR="008D5F11">
        <w:rPr>
          <w:b/>
          <w:color w:val="00B0F0"/>
        </w:rPr>
        <w:t>2</w:t>
      </w:r>
      <w:r w:rsidR="00D8535D">
        <w:rPr>
          <w:b/>
          <w:color w:val="00B0F0"/>
        </w:rPr>
        <w:t>8</w:t>
      </w:r>
      <w:r w:rsidR="00E211CB">
        <w:rPr>
          <w:b/>
          <w:color w:val="00B0F0"/>
        </w:rPr>
        <w:t>th</w:t>
      </w:r>
      <w:r w:rsidRPr="00D45BCC">
        <w:tab/>
      </w:r>
      <w:r>
        <w:tab/>
      </w:r>
    </w:p>
    <w:p w14:paraId="255B7919" w14:textId="175770E7" w:rsidR="002D4386" w:rsidRPr="002D4386" w:rsidRDefault="002D4386" w:rsidP="00C428E3">
      <w:pPr>
        <w:rPr>
          <w:rFonts w:asciiTheme="minorBidi" w:eastAsia="Calibri" w:hAnsiTheme="minorBidi" w:cstheme="minorBidi"/>
          <w:sz w:val="20"/>
          <w:szCs w:val="20"/>
        </w:rPr>
      </w:pPr>
      <w:r w:rsidRPr="002D4386">
        <w:rPr>
          <w:rFonts w:asciiTheme="minorBidi" w:hAnsiTheme="minorBidi" w:cstheme="minorBidi"/>
          <w:b/>
          <w:color w:val="000000"/>
          <w:sz w:val="20"/>
          <w:szCs w:val="20"/>
        </w:rPr>
        <w:t xml:space="preserve">Brief Description of Course: </w:t>
      </w:r>
      <w:r w:rsidRPr="002D4386">
        <w:rPr>
          <w:rFonts w:asciiTheme="minorBidi" w:eastAsia="Calibri" w:hAnsiTheme="minorBidi" w:cstheme="minorBidi"/>
          <w:sz w:val="20"/>
          <w:szCs w:val="20"/>
        </w:rPr>
        <w:t xml:space="preserve">Public policy establishes the agencies and jurisdictions within which public employees work as well as creates the activities and programs administered by public managers. Knowledge of the processes which influence the formulation, adoption, and implementation of public policy assists public officials understanding of how the institutional and societal context of government shapes the design of policy and its implementation. Public managers make important contributions to the policy process, and understanding these important roles is vital to one’s success in public administration. </w:t>
      </w:r>
      <w:r w:rsidR="00FB1A70" w:rsidRPr="002D4386">
        <w:rPr>
          <w:rFonts w:asciiTheme="minorBidi" w:eastAsia="Calibri" w:hAnsiTheme="minorBidi" w:cstheme="minorBidi"/>
          <w:sz w:val="20"/>
          <w:szCs w:val="20"/>
        </w:rPr>
        <w:t>Emphasis</w:t>
      </w:r>
      <w:r w:rsidRPr="002D4386">
        <w:rPr>
          <w:rFonts w:asciiTheme="minorBidi" w:eastAsia="Calibri" w:hAnsiTheme="minorBidi" w:cstheme="minorBidi"/>
          <w:sz w:val="20"/>
          <w:szCs w:val="20"/>
        </w:rPr>
        <w:t xml:space="preserve"> will be placed on the policy process as it unfolds in the State of Nebraska. </w:t>
      </w:r>
      <w:r w:rsidRPr="002D4386">
        <w:rPr>
          <w:rFonts w:asciiTheme="minorBidi" w:eastAsia="Calibri" w:hAnsiTheme="minorBidi" w:cstheme="minorBidi"/>
          <w:sz w:val="20"/>
          <w:szCs w:val="20"/>
        </w:rPr>
        <w:tab/>
      </w:r>
    </w:p>
    <w:p w14:paraId="41418B60" w14:textId="77777777" w:rsidR="00351D11" w:rsidRDefault="00351D11" w:rsidP="00351D11">
      <w:pPr>
        <w:tabs>
          <w:tab w:val="left" w:pos="1305"/>
        </w:tabs>
        <w:spacing w:after="0" w:line="240" w:lineRule="auto"/>
        <w:ind w:left="765"/>
        <w:rPr>
          <w:sz w:val="20"/>
          <w:szCs w:val="20"/>
        </w:rPr>
      </w:pPr>
      <w:r>
        <w:rPr>
          <w:sz w:val="20"/>
          <w:szCs w:val="20"/>
        </w:rPr>
        <w:tab/>
      </w:r>
    </w:p>
    <w:p w14:paraId="0A8CACCF" w14:textId="22AE6F02" w:rsidR="00B0355C" w:rsidRDefault="00B0355C" w:rsidP="00886634">
      <w:pPr>
        <w:widowControl w:val="0"/>
        <w:autoSpaceDE w:val="0"/>
        <w:autoSpaceDN w:val="0"/>
        <w:adjustRightInd w:val="0"/>
        <w:spacing w:after="0"/>
        <w:rPr>
          <w:b/>
          <w:color w:val="C00000"/>
          <w:u w:val="single"/>
        </w:rPr>
      </w:pPr>
      <w:r w:rsidRPr="002778AD">
        <w:rPr>
          <w:b/>
          <w:color w:val="C00000"/>
          <w:u w:val="single"/>
        </w:rPr>
        <w:t xml:space="preserve">JUNE </w:t>
      </w:r>
      <w:r w:rsidRPr="00401E60">
        <w:rPr>
          <w:b/>
          <w:bCs/>
          <w:color w:val="C00000"/>
          <w:u w:val="single"/>
        </w:rPr>
        <w:t>(</w:t>
      </w:r>
      <w:r w:rsidR="002778AD" w:rsidRPr="00401E60">
        <w:rPr>
          <w:b/>
          <w:bCs/>
          <w:color w:val="C00000"/>
          <w:u w:val="single"/>
        </w:rPr>
        <w:t>campus</w:t>
      </w:r>
      <w:r w:rsidRPr="00401E60">
        <w:rPr>
          <w:b/>
          <w:bCs/>
          <w:color w:val="C00000"/>
          <w:u w:val="single"/>
        </w:rPr>
        <w:t>)</w:t>
      </w:r>
      <w:r w:rsidR="00F44185">
        <w:rPr>
          <w:color w:val="C00000"/>
          <w:u w:val="single"/>
        </w:rPr>
        <w:t xml:space="preserve"> </w:t>
      </w:r>
      <w:r w:rsidR="00D545E4">
        <w:rPr>
          <w:b/>
          <w:color w:val="C00000"/>
          <w:u w:val="single"/>
        </w:rPr>
        <w:t>Tuesday</w:t>
      </w:r>
      <w:r w:rsidR="00B92A15">
        <w:rPr>
          <w:b/>
          <w:color w:val="C00000"/>
          <w:u w:val="single"/>
        </w:rPr>
        <w:t xml:space="preserve">, </w:t>
      </w:r>
      <w:r w:rsidR="00D8535D">
        <w:rPr>
          <w:b/>
          <w:color w:val="C00000"/>
          <w:u w:val="single"/>
        </w:rPr>
        <w:t>20</w:t>
      </w:r>
      <w:r w:rsidR="00851114">
        <w:rPr>
          <w:b/>
          <w:color w:val="C00000"/>
          <w:u w:val="single"/>
        </w:rPr>
        <w:t>th</w:t>
      </w:r>
      <w:r w:rsidR="00B92A15">
        <w:rPr>
          <w:b/>
          <w:color w:val="C00000"/>
          <w:u w:val="single"/>
        </w:rPr>
        <w:t xml:space="preserve"> </w:t>
      </w:r>
      <w:r w:rsidR="00D545E4">
        <w:rPr>
          <w:b/>
          <w:color w:val="C00000"/>
          <w:u w:val="single"/>
        </w:rPr>
        <w:t>Wednesday</w:t>
      </w:r>
      <w:r w:rsidR="00F44185" w:rsidRPr="00F44185">
        <w:rPr>
          <w:b/>
          <w:color w:val="C00000"/>
          <w:u w:val="single"/>
        </w:rPr>
        <w:t xml:space="preserve"> </w:t>
      </w:r>
      <w:r w:rsidR="00D8535D">
        <w:rPr>
          <w:b/>
          <w:color w:val="C00000"/>
          <w:u w:val="single"/>
        </w:rPr>
        <w:t>21st</w:t>
      </w:r>
      <w:r w:rsidR="00B379CF">
        <w:rPr>
          <w:b/>
          <w:color w:val="C00000"/>
          <w:u w:val="single"/>
        </w:rPr>
        <w:t xml:space="preserve"> </w:t>
      </w:r>
      <w:r w:rsidR="00851114">
        <w:rPr>
          <w:b/>
          <w:color w:val="C00000"/>
          <w:u w:val="single"/>
        </w:rPr>
        <w:t xml:space="preserve"> and</w:t>
      </w:r>
      <w:r w:rsidR="00E43D59">
        <w:rPr>
          <w:b/>
          <w:color w:val="C00000"/>
          <w:u w:val="single"/>
        </w:rPr>
        <w:t xml:space="preserve"> </w:t>
      </w:r>
      <w:r w:rsidR="00D545E4">
        <w:rPr>
          <w:b/>
          <w:color w:val="C00000"/>
          <w:u w:val="single"/>
        </w:rPr>
        <w:t>Thursday</w:t>
      </w:r>
      <w:r w:rsidR="00851114">
        <w:rPr>
          <w:b/>
          <w:color w:val="C00000"/>
          <w:u w:val="single"/>
        </w:rPr>
        <w:t xml:space="preserve"> </w:t>
      </w:r>
      <w:r w:rsidR="00D8535D">
        <w:rPr>
          <w:b/>
          <w:color w:val="C00000"/>
          <w:u w:val="single"/>
        </w:rPr>
        <w:t>22nd</w:t>
      </w:r>
    </w:p>
    <w:p w14:paraId="51CE26E3" w14:textId="77777777" w:rsidR="0030114F" w:rsidRDefault="0030114F" w:rsidP="00CE66A3">
      <w:pPr>
        <w:widowControl w:val="0"/>
        <w:autoSpaceDE w:val="0"/>
        <w:autoSpaceDN w:val="0"/>
        <w:adjustRightInd w:val="0"/>
        <w:spacing w:after="0"/>
        <w:rPr>
          <w:b/>
        </w:rPr>
      </w:pPr>
    </w:p>
    <w:p w14:paraId="6CB6BA50" w14:textId="77777777" w:rsidR="00CE66A3" w:rsidRPr="00886634" w:rsidRDefault="00403640" w:rsidP="00E77DAE">
      <w:pPr>
        <w:widowControl w:val="0"/>
        <w:autoSpaceDE w:val="0"/>
        <w:autoSpaceDN w:val="0"/>
        <w:adjustRightInd w:val="0"/>
        <w:spacing w:after="0"/>
        <w:rPr>
          <w:bCs/>
        </w:rPr>
      </w:pPr>
      <w:r>
        <w:rPr>
          <w:b/>
        </w:rPr>
        <w:t xml:space="preserve">ORGANIZATIONAL CULTURE, INCLUSIVE </w:t>
      </w:r>
      <w:r w:rsidR="00F83975">
        <w:rPr>
          <w:b/>
        </w:rPr>
        <w:t xml:space="preserve">ORGANIZATIONS, AND </w:t>
      </w:r>
      <w:r w:rsidR="00B0355C">
        <w:rPr>
          <w:b/>
        </w:rPr>
        <w:t>MANAGING PEOPLE</w:t>
      </w:r>
      <w:r w:rsidR="00015721">
        <w:rPr>
          <w:b/>
        </w:rPr>
        <w:tab/>
      </w:r>
      <w:r w:rsidR="00015721">
        <w:rPr>
          <w:b/>
        </w:rPr>
        <w:tab/>
      </w:r>
      <w:r w:rsidR="00015721">
        <w:rPr>
          <w:b/>
        </w:rPr>
        <w:tab/>
      </w:r>
      <w:r w:rsidR="00015721">
        <w:rPr>
          <w:b/>
        </w:rPr>
        <w:tab/>
      </w:r>
      <w:r w:rsidR="00886634">
        <w:rPr>
          <w:b/>
        </w:rPr>
        <w:t xml:space="preserve">                   </w:t>
      </w:r>
      <w:r w:rsidR="00F44185">
        <w:rPr>
          <w:b/>
        </w:rPr>
        <w:t xml:space="preserve">              </w:t>
      </w:r>
      <w:r w:rsidR="00886634">
        <w:rPr>
          <w:b/>
        </w:rPr>
        <w:t xml:space="preserve"> </w:t>
      </w:r>
      <w:r w:rsidR="002778AD" w:rsidRPr="00886634">
        <w:rPr>
          <w:bCs/>
        </w:rPr>
        <w:tab/>
      </w:r>
    </w:p>
    <w:p w14:paraId="391685D3" w14:textId="77777777" w:rsidR="00CE66A3" w:rsidRPr="00CE66A3" w:rsidRDefault="00CE66A3" w:rsidP="00CE66A3">
      <w:pPr>
        <w:widowControl w:val="0"/>
        <w:autoSpaceDE w:val="0"/>
        <w:autoSpaceDN w:val="0"/>
        <w:adjustRightInd w:val="0"/>
        <w:spacing w:after="0"/>
        <w:rPr>
          <w:sz w:val="20"/>
          <w:szCs w:val="20"/>
        </w:rPr>
      </w:pPr>
    </w:p>
    <w:p w14:paraId="3018C5BF" w14:textId="77777777" w:rsidR="00F83975" w:rsidRDefault="00B553CB" w:rsidP="00C428E3">
      <w:pPr>
        <w:spacing w:line="240" w:lineRule="auto"/>
        <w:rPr>
          <w:b/>
          <w:sz w:val="20"/>
          <w:szCs w:val="20"/>
        </w:rPr>
      </w:pPr>
      <w:r>
        <w:rPr>
          <w:b/>
          <w:color w:val="000000"/>
          <w:sz w:val="20"/>
          <w:szCs w:val="20"/>
        </w:rPr>
        <w:t>Brief</w:t>
      </w:r>
      <w:r w:rsidR="00B0355C" w:rsidRPr="001D3177">
        <w:rPr>
          <w:b/>
          <w:color w:val="000000"/>
          <w:sz w:val="20"/>
          <w:szCs w:val="20"/>
        </w:rPr>
        <w:t xml:space="preserve"> Description of Course</w:t>
      </w:r>
      <w:r w:rsidR="00B0355C" w:rsidRPr="001D3177">
        <w:rPr>
          <w:sz w:val="20"/>
          <w:szCs w:val="20"/>
        </w:rPr>
        <w:t xml:space="preserve">: </w:t>
      </w:r>
      <w:r w:rsidR="00F83975" w:rsidRPr="00C77C57">
        <w:rPr>
          <w:sz w:val="20"/>
          <w:szCs w:val="20"/>
        </w:rPr>
        <w:t xml:space="preserve">Understanding and being able to navigate the existing cultures in </w:t>
      </w:r>
      <w:r w:rsidR="00F83975" w:rsidRPr="00C77C57">
        <w:rPr>
          <w:sz w:val="20"/>
          <w:szCs w:val="20"/>
        </w:rPr>
        <w:tab/>
        <w:t xml:space="preserve">and around an organization is an important part of being a manager, especially in the public </w:t>
      </w:r>
      <w:r w:rsidR="00F83975" w:rsidRPr="00C77C57">
        <w:rPr>
          <w:sz w:val="20"/>
          <w:szCs w:val="20"/>
        </w:rPr>
        <w:tab/>
        <w:t xml:space="preserve">arena. This course is designed to help participants identify existing organizational and ethnic </w:t>
      </w:r>
      <w:r w:rsidR="00F83975" w:rsidRPr="00C77C57">
        <w:rPr>
          <w:sz w:val="20"/>
          <w:szCs w:val="20"/>
        </w:rPr>
        <w:tab/>
        <w:t xml:space="preserve">cultures, ensure that these cultures are appropriately understood and honored, and that the </w:t>
      </w:r>
      <w:r w:rsidR="00F83975" w:rsidRPr="00C77C57">
        <w:rPr>
          <w:sz w:val="20"/>
          <w:szCs w:val="20"/>
        </w:rPr>
        <w:tab/>
        <w:t>necessary diversity is maintained in the organization to ensure success.</w:t>
      </w:r>
    </w:p>
    <w:p w14:paraId="4166FEE9" w14:textId="77777777" w:rsidR="00554EBB" w:rsidRDefault="00554EBB" w:rsidP="00C428E3">
      <w:pPr>
        <w:widowControl w:val="0"/>
        <w:adjustRightInd w:val="0"/>
      </w:pPr>
      <w:r>
        <w:rPr>
          <w:sz w:val="20"/>
          <w:szCs w:val="20"/>
        </w:rPr>
        <w:t>This course provides a comprehensive perspective on the management responsibilities, skills, and knowledge needed to effectively manage people in the public and nonprofit sectors.  Such factors will be considered based on the historical approaches to management in the public and nonprofit sectors, as well as considering the emerging dynamics in public and nonprofit organizations that require new or varied approaches to management. Class participants will apply such skills and knowledge to case studies and to implementation of their CPM projects.  Also, each participant will profile a human resource management problem encountered in their work and apply their new skills and knowledge in critically thinking through an approach to better managing work within that profile.</w:t>
      </w:r>
    </w:p>
    <w:p w14:paraId="274E1846" w14:textId="77777777" w:rsidR="00426952" w:rsidRDefault="00B0355C" w:rsidP="009D3487">
      <w:pPr>
        <w:widowControl w:val="0"/>
        <w:autoSpaceDE w:val="0"/>
        <w:autoSpaceDN w:val="0"/>
        <w:adjustRightInd w:val="0"/>
        <w:spacing w:after="0"/>
        <w:rPr>
          <w:bCs/>
        </w:rPr>
      </w:pPr>
      <w:r w:rsidRPr="009B18B4">
        <w:rPr>
          <w:b/>
        </w:rPr>
        <w:t>LEADING TEAMS</w:t>
      </w:r>
      <w:r>
        <w:rPr>
          <w:b/>
        </w:rPr>
        <w:t xml:space="preserve"> </w:t>
      </w:r>
      <w:r w:rsidR="00015721">
        <w:rPr>
          <w:b/>
        </w:rPr>
        <w:tab/>
      </w:r>
      <w:r w:rsidR="00015721">
        <w:rPr>
          <w:b/>
        </w:rPr>
        <w:tab/>
      </w:r>
      <w:r w:rsidR="00015721">
        <w:rPr>
          <w:b/>
        </w:rPr>
        <w:tab/>
      </w:r>
      <w:r w:rsidR="00015721">
        <w:rPr>
          <w:b/>
        </w:rPr>
        <w:tab/>
      </w:r>
      <w:r w:rsidR="00886634">
        <w:rPr>
          <w:bCs/>
        </w:rPr>
        <w:t xml:space="preserve"> </w:t>
      </w:r>
    </w:p>
    <w:p w14:paraId="7A05F0EB" w14:textId="77777777" w:rsidR="009D3487" w:rsidRPr="009D3487" w:rsidRDefault="009D3487" w:rsidP="009D3487">
      <w:pPr>
        <w:widowControl w:val="0"/>
        <w:autoSpaceDE w:val="0"/>
        <w:autoSpaceDN w:val="0"/>
        <w:adjustRightInd w:val="0"/>
        <w:spacing w:after="0"/>
        <w:rPr>
          <w:bCs/>
        </w:rPr>
      </w:pPr>
    </w:p>
    <w:p w14:paraId="50F8701D" w14:textId="570BABB5" w:rsidR="009E0395" w:rsidRPr="009E0395" w:rsidRDefault="00426952" w:rsidP="00C428E3">
      <w:pPr>
        <w:pStyle w:val="OmniPage6"/>
        <w:tabs>
          <w:tab w:val="left" w:pos="720"/>
        </w:tabs>
        <w:spacing w:line="240" w:lineRule="auto"/>
        <w:ind w:right="216"/>
        <w:rPr>
          <w:rFonts w:ascii="Arial" w:hAnsi="Arial" w:cs="Arial"/>
          <w:b/>
          <w:color w:val="000000"/>
          <w:u w:val="single"/>
        </w:rPr>
      </w:pPr>
      <w:r w:rsidRPr="009E0395">
        <w:rPr>
          <w:rFonts w:ascii="Arial" w:hAnsi="Arial" w:cs="Arial"/>
          <w:b/>
        </w:rPr>
        <w:t>Brief Description of Course</w:t>
      </w:r>
      <w:r w:rsidRPr="009E0395">
        <w:rPr>
          <w:rFonts w:ascii="Arial" w:hAnsi="Arial" w:cs="Arial"/>
        </w:rPr>
        <w:t xml:space="preserve">: </w:t>
      </w:r>
      <w:r w:rsidR="009E0395" w:rsidRPr="00166C78">
        <w:rPr>
          <w:rFonts w:ascii="Arial" w:hAnsi="Arial" w:cs="Arial"/>
        </w:rPr>
        <w:t xml:space="preserve">This course offers a practical guide to using teams in the </w:t>
      </w:r>
      <w:r w:rsidR="00BB7D48" w:rsidRPr="00166C78">
        <w:rPr>
          <w:rFonts w:ascii="Arial" w:hAnsi="Arial" w:cs="Arial"/>
        </w:rPr>
        <w:t>public and</w:t>
      </w:r>
      <w:r w:rsidR="009E0395" w:rsidRPr="00166C78">
        <w:rPr>
          <w:rFonts w:ascii="Arial" w:hAnsi="Arial" w:cs="Arial"/>
        </w:rPr>
        <w:t xml:space="preserve"> nonprofit sectors.  It also discusses the role of teams in developing collaborative leadership within and between organizations and across sectors. The course will describe common task and interpersonal roles leaders play in a collective </w:t>
      </w:r>
      <w:r w:rsidR="00FB1A70" w:rsidRPr="00166C78">
        <w:rPr>
          <w:rFonts w:ascii="Arial" w:hAnsi="Arial" w:cs="Arial"/>
        </w:rPr>
        <w:t>setting and</w:t>
      </w:r>
      <w:r w:rsidR="009E0395" w:rsidRPr="00166C78">
        <w:rPr>
          <w:rFonts w:ascii="Arial" w:hAnsi="Arial" w:cs="Arial"/>
        </w:rPr>
        <w:t xml:space="preserve"> will also describe stages of team evolution and the pitfalls of each. Conflict is one of the most pervasive impediments to team development.  This course will discuss the different types of conflict that frequently disrupt teams and the skills leaders need to manage conflict to enable team members to produce high quality results.</w:t>
      </w:r>
      <w:r w:rsidR="00F83975" w:rsidRPr="00166C78">
        <w:rPr>
          <w:rFonts w:ascii="Arial" w:hAnsi="Arial" w:cs="Arial"/>
        </w:rPr>
        <w:t xml:space="preserve">  Participants will be expected to identify the relationship between teams and the successful implementation of their projects.</w:t>
      </w:r>
    </w:p>
    <w:p w14:paraId="65F1F567" w14:textId="18E557B3" w:rsidR="00351D11" w:rsidRDefault="00351D11" w:rsidP="00351D11">
      <w:pPr>
        <w:widowControl w:val="0"/>
        <w:autoSpaceDE w:val="0"/>
        <w:autoSpaceDN w:val="0"/>
        <w:adjustRightInd w:val="0"/>
        <w:spacing w:after="0"/>
        <w:rPr>
          <w:b/>
          <w:color w:val="00B0F0"/>
          <w:u w:val="single"/>
        </w:rPr>
      </w:pPr>
    </w:p>
    <w:p w14:paraId="31623BCE" w14:textId="77777777" w:rsidR="00D8535D" w:rsidRDefault="00D8535D" w:rsidP="00351D11">
      <w:pPr>
        <w:widowControl w:val="0"/>
        <w:autoSpaceDE w:val="0"/>
        <w:autoSpaceDN w:val="0"/>
        <w:adjustRightInd w:val="0"/>
        <w:spacing w:after="0"/>
        <w:rPr>
          <w:b/>
          <w:color w:val="00B0F0"/>
          <w:u w:val="single"/>
        </w:rPr>
      </w:pPr>
    </w:p>
    <w:p w14:paraId="62D6CADA" w14:textId="639D6452" w:rsidR="00351D11" w:rsidRPr="002D4386" w:rsidRDefault="00351D11" w:rsidP="00351D11">
      <w:pPr>
        <w:widowControl w:val="0"/>
        <w:autoSpaceDE w:val="0"/>
        <w:autoSpaceDN w:val="0"/>
        <w:adjustRightInd w:val="0"/>
        <w:spacing w:after="0"/>
        <w:rPr>
          <w:b/>
          <w:color w:val="C00000"/>
          <w:u w:val="single"/>
        </w:rPr>
      </w:pPr>
      <w:r w:rsidRPr="002D4386">
        <w:rPr>
          <w:b/>
          <w:color w:val="C00000"/>
          <w:u w:val="single"/>
        </w:rPr>
        <w:t>JULY (on</w:t>
      </w:r>
      <w:r w:rsidR="002D4386" w:rsidRPr="002D4386">
        <w:rPr>
          <w:b/>
          <w:color w:val="C00000"/>
          <w:u w:val="single"/>
        </w:rPr>
        <w:t xml:space="preserve"> campus</w:t>
      </w:r>
      <w:r w:rsidRPr="002D4386">
        <w:rPr>
          <w:b/>
          <w:color w:val="C00000"/>
          <w:u w:val="single"/>
        </w:rPr>
        <w:t>)</w:t>
      </w:r>
      <w:r w:rsidR="00E43D59" w:rsidRPr="002D4386">
        <w:rPr>
          <w:b/>
          <w:color w:val="C00000"/>
          <w:u w:val="single"/>
        </w:rPr>
        <w:t xml:space="preserve"> </w:t>
      </w:r>
      <w:r w:rsidR="00943F26">
        <w:rPr>
          <w:b/>
          <w:color w:val="C00000"/>
          <w:u w:val="single"/>
        </w:rPr>
        <w:t>19</w:t>
      </w:r>
      <w:r w:rsidR="00B379CF">
        <w:rPr>
          <w:b/>
          <w:color w:val="C00000"/>
          <w:u w:val="single"/>
        </w:rPr>
        <w:t xml:space="preserve">th and </w:t>
      </w:r>
      <w:r w:rsidR="00943F26">
        <w:rPr>
          <w:b/>
          <w:color w:val="C00000"/>
          <w:u w:val="single"/>
        </w:rPr>
        <w:t>20</w:t>
      </w:r>
      <w:r w:rsidR="00B379CF">
        <w:rPr>
          <w:b/>
          <w:color w:val="C00000"/>
          <w:u w:val="single"/>
        </w:rPr>
        <w:t>th</w:t>
      </w:r>
      <w:r w:rsidR="001C5CE7" w:rsidRPr="002D4386">
        <w:rPr>
          <w:b/>
          <w:color w:val="C00000"/>
          <w:u w:val="single"/>
        </w:rPr>
        <w:t xml:space="preserve"> </w:t>
      </w:r>
      <w:r w:rsidR="00E43D59" w:rsidRPr="002D4386">
        <w:rPr>
          <w:b/>
          <w:color w:val="C00000"/>
          <w:u w:val="single"/>
        </w:rPr>
        <w:t xml:space="preserve">  </w:t>
      </w:r>
    </w:p>
    <w:p w14:paraId="60CBDF97" w14:textId="77777777" w:rsidR="00236852" w:rsidRDefault="00236852" w:rsidP="002D4386">
      <w:pPr>
        <w:widowControl w:val="0"/>
        <w:autoSpaceDE w:val="0"/>
        <w:autoSpaceDN w:val="0"/>
        <w:adjustRightInd w:val="0"/>
        <w:spacing w:after="0"/>
        <w:rPr>
          <w:b/>
        </w:rPr>
      </w:pPr>
    </w:p>
    <w:p w14:paraId="21BA0352" w14:textId="2EED4DBC" w:rsidR="002D4386" w:rsidRDefault="002D4386" w:rsidP="002D4386">
      <w:pPr>
        <w:widowControl w:val="0"/>
        <w:autoSpaceDE w:val="0"/>
        <w:autoSpaceDN w:val="0"/>
        <w:adjustRightInd w:val="0"/>
        <w:spacing w:after="0"/>
      </w:pPr>
      <w:r>
        <w:rPr>
          <w:b/>
        </w:rPr>
        <w:t xml:space="preserve">MANAGING PUBLIC AND NONPROFIT FINANCES </w:t>
      </w:r>
      <w:r>
        <w:rPr>
          <w:b/>
        </w:rPr>
        <w:tab/>
      </w:r>
      <w:r>
        <w:rPr>
          <w:b/>
        </w:rPr>
        <w:tab/>
      </w:r>
      <w:r>
        <w:rPr>
          <w:b/>
        </w:rPr>
        <w:tab/>
      </w:r>
    </w:p>
    <w:p w14:paraId="781E2831" w14:textId="77777777" w:rsidR="002D4386" w:rsidRPr="00CE66A3" w:rsidRDefault="002D4386" w:rsidP="002D4386">
      <w:pPr>
        <w:widowControl w:val="0"/>
        <w:autoSpaceDE w:val="0"/>
        <w:autoSpaceDN w:val="0"/>
        <w:adjustRightInd w:val="0"/>
        <w:spacing w:after="0"/>
        <w:rPr>
          <w:sz w:val="20"/>
          <w:szCs w:val="20"/>
        </w:rPr>
      </w:pPr>
    </w:p>
    <w:p w14:paraId="37F8E3FA" w14:textId="7EE67A81" w:rsidR="002D4386" w:rsidRDefault="002D4386" w:rsidP="00C428E3">
      <w:pPr>
        <w:spacing w:line="240" w:lineRule="auto"/>
        <w:rPr>
          <w:sz w:val="20"/>
          <w:szCs w:val="20"/>
        </w:rPr>
      </w:pPr>
      <w:r w:rsidRPr="00D267B1">
        <w:rPr>
          <w:b/>
          <w:color w:val="000000"/>
          <w:sz w:val="20"/>
          <w:szCs w:val="20"/>
        </w:rPr>
        <w:t>Brief Description of Course</w:t>
      </w:r>
      <w:r>
        <w:rPr>
          <w:sz w:val="20"/>
          <w:szCs w:val="20"/>
        </w:rPr>
        <w:t xml:space="preserve">: </w:t>
      </w:r>
      <w:r w:rsidRPr="000F3209">
        <w:rPr>
          <w:sz w:val="20"/>
          <w:szCs w:val="20"/>
        </w:rPr>
        <w:t xml:space="preserve">This course will explain the basics of </w:t>
      </w:r>
      <w:r>
        <w:rPr>
          <w:sz w:val="20"/>
          <w:szCs w:val="20"/>
        </w:rPr>
        <w:t xml:space="preserve">budgeting and accounting in the public and nonprofit sectors.  Participants will become familiar with the </w:t>
      </w:r>
      <w:r w:rsidRPr="000F3209">
        <w:rPr>
          <w:sz w:val="20"/>
          <w:szCs w:val="20"/>
        </w:rPr>
        <w:t>budget process, includ</w:t>
      </w:r>
      <w:r>
        <w:rPr>
          <w:sz w:val="20"/>
          <w:szCs w:val="20"/>
        </w:rPr>
        <w:t>ing</w:t>
      </w:r>
      <w:r w:rsidRPr="000F3209">
        <w:rPr>
          <w:sz w:val="20"/>
          <w:szCs w:val="20"/>
        </w:rPr>
        <w:t xml:space="preserve"> budget formulation, legislative consideration, budget execution and program evaluation.  Participants will </w:t>
      </w:r>
      <w:r>
        <w:rPr>
          <w:sz w:val="20"/>
          <w:szCs w:val="20"/>
        </w:rPr>
        <w:t xml:space="preserve">develop </w:t>
      </w:r>
      <w:r>
        <w:rPr>
          <w:sz w:val="20"/>
          <w:szCs w:val="20"/>
        </w:rPr>
        <w:lastRenderedPageBreak/>
        <w:t xml:space="preserve">an </w:t>
      </w:r>
      <w:r w:rsidRPr="000F3209">
        <w:rPr>
          <w:sz w:val="20"/>
          <w:szCs w:val="20"/>
        </w:rPr>
        <w:t>understand</w:t>
      </w:r>
      <w:r>
        <w:rPr>
          <w:sz w:val="20"/>
          <w:szCs w:val="20"/>
        </w:rPr>
        <w:t>ing of</w:t>
      </w:r>
      <w:r w:rsidRPr="000F3209">
        <w:rPr>
          <w:sz w:val="20"/>
          <w:szCs w:val="20"/>
        </w:rPr>
        <w:t xml:space="preserve"> relevant issues related to debt, revenue administration and financial reporting</w:t>
      </w:r>
      <w:r>
        <w:rPr>
          <w:sz w:val="20"/>
          <w:szCs w:val="20"/>
        </w:rPr>
        <w:t xml:space="preserve"> as well as </w:t>
      </w:r>
      <w:r w:rsidRPr="000F3209">
        <w:rPr>
          <w:sz w:val="20"/>
          <w:szCs w:val="20"/>
        </w:rPr>
        <w:t xml:space="preserve">general financial management </w:t>
      </w:r>
      <w:r>
        <w:rPr>
          <w:sz w:val="20"/>
          <w:szCs w:val="20"/>
        </w:rPr>
        <w:t>and</w:t>
      </w:r>
      <w:r w:rsidRPr="000F3209">
        <w:rPr>
          <w:sz w:val="20"/>
          <w:szCs w:val="20"/>
        </w:rPr>
        <w:t xml:space="preserve"> procurement, cash management, </w:t>
      </w:r>
      <w:r w:rsidR="00FB1A70" w:rsidRPr="000F3209">
        <w:rPr>
          <w:sz w:val="20"/>
          <w:szCs w:val="20"/>
        </w:rPr>
        <w:t>investments,</w:t>
      </w:r>
      <w:r w:rsidRPr="000F3209">
        <w:rPr>
          <w:sz w:val="20"/>
          <w:szCs w:val="20"/>
        </w:rPr>
        <w:t xml:space="preserve"> and risk management.</w:t>
      </w:r>
      <w:r>
        <w:rPr>
          <w:sz w:val="20"/>
          <w:szCs w:val="20"/>
        </w:rPr>
        <w:t xml:space="preserve">  Participants will also be asked to estimate the potential cost savings and/or budget impact of their CPM projects.</w:t>
      </w:r>
    </w:p>
    <w:p w14:paraId="624EB12E" w14:textId="77777777" w:rsidR="002D4386" w:rsidRDefault="002D4386" w:rsidP="00351D11">
      <w:pPr>
        <w:spacing w:after="0"/>
        <w:rPr>
          <w:b/>
        </w:rPr>
      </w:pPr>
    </w:p>
    <w:p w14:paraId="7FF016DC" w14:textId="61A7075F" w:rsidR="004E022E" w:rsidRPr="00D545E4" w:rsidRDefault="00886634" w:rsidP="00886634">
      <w:pPr>
        <w:widowControl w:val="0"/>
        <w:autoSpaceDE w:val="0"/>
        <w:autoSpaceDN w:val="0"/>
        <w:adjustRightInd w:val="0"/>
        <w:spacing w:after="0"/>
        <w:rPr>
          <w:b/>
          <w:bCs/>
          <w:color w:val="C0504D" w:themeColor="accent2"/>
          <w:u w:val="single"/>
        </w:rPr>
      </w:pPr>
      <w:r w:rsidRPr="001C5CE7">
        <w:rPr>
          <w:b/>
          <w:color w:val="C00000"/>
          <w:u w:val="single"/>
        </w:rPr>
        <w:t>AUGUST (</w:t>
      </w:r>
      <w:r w:rsidR="00316B17" w:rsidRPr="001C5CE7">
        <w:rPr>
          <w:b/>
          <w:bCs/>
          <w:color w:val="C00000"/>
          <w:u w:val="single"/>
        </w:rPr>
        <w:t xml:space="preserve">on </w:t>
      </w:r>
      <w:r w:rsidR="002E5D2C">
        <w:rPr>
          <w:b/>
          <w:bCs/>
          <w:color w:val="C00000"/>
          <w:u w:val="single"/>
        </w:rPr>
        <w:t>ca</w:t>
      </w:r>
      <w:r w:rsidR="00316B17" w:rsidRPr="001C5CE7">
        <w:rPr>
          <w:b/>
          <w:bCs/>
          <w:color w:val="C00000"/>
          <w:u w:val="single"/>
        </w:rPr>
        <w:t>mpus)</w:t>
      </w:r>
      <w:r w:rsidR="00E43D59" w:rsidRPr="001C5CE7">
        <w:rPr>
          <w:b/>
          <w:bCs/>
          <w:color w:val="C00000"/>
          <w:u w:val="single"/>
        </w:rPr>
        <w:t xml:space="preserve"> </w:t>
      </w:r>
      <w:r w:rsidR="002E5D2C">
        <w:rPr>
          <w:b/>
          <w:bCs/>
          <w:color w:val="C00000"/>
          <w:u w:val="single"/>
        </w:rPr>
        <w:t>1</w:t>
      </w:r>
      <w:r w:rsidR="00943F26">
        <w:rPr>
          <w:b/>
          <w:bCs/>
          <w:color w:val="C00000"/>
          <w:u w:val="single"/>
        </w:rPr>
        <w:t>6</w:t>
      </w:r>
      <w:r w:rsidR="002E5D2C">
        <w:rPr>
          <w:b/>
          <w:bCs/>
          <w:color w:val="C00000"/>
          <w:u w:val="single"/>
        </w:rPr>
        <w:t>th and 1</w:t>
      </w:r>
      <w:r w:rsidR="00943F26">
        <w:rPr>
          <w:b/>
          <w:bCs/>
          <w:color w:val="C00000"/>
          <w:u w:val="single"/>
        </w:rPr>
        <w:t>7t</w:t>
      </w:r>
      <w:r w:rsidR="002E5D2C">
        <w:rPr>
          <w:b/>
          <w:bCs/>
          <w:color w:val="C00000"/>
          <w:u w:val="single"/>
        </w:rPr>
        <w:t>h</w:t>
      </w:r>
    </w:p>
    <w:p w14:paraId="21AD9263" w14:textId="77777777" w:rsidR="00236852" w:rsidRDefault="00236852" w:rsidP="00886634">
      <w:pPr>
        <w:widowControl w:val="0"/>
        <w:autoSpaceDE w:val="0"/>
        <w:autoSpaceDN w:val="0"/>
        <w:adjustRightInd w:val="0"/>
        <w:spacing w:after="0"/>
        <w:rPr>
          <w:b/>
          <w:bCs/>
        </w:rPr>
      </w:pPr>
    </w:p>
    <w:p w14:paraId="38A9FE5E" w14:textId="084D89D6" w:rsidR="005B3175" w:rsidRPr="00FE7C5A" w:rsidRDefault="004E022E" w:rsidP="00886634">
      <w:pPr>
        <w:widowControl w:val="0"/>
        <w:autoSpaceDE w:val="0"/>
        <w:autoSpaceDN w:val="0"/>
        <w:adjustRightInd w:val="0"/>
        <w:spacing w:after="0"/>
      </w:pPr>
      <w:r w:rsidRPr="004E022E">
        <w:rPr>
          <w:b/>
          <w:bCs/>
        </w:rPr>
        <w:t>L</w:t>
      </w:r>
      <w:r w:rsidR="005B3175" w:rsidRPr="004E022E">
        <w:rPr>
          <w:b/>
        </w:rPr>
        <w:t>A</w:t>
      </w:r>
      <w:r w:rsidR="005B3175">
        <w:rPr>
          <w:b/>
        </w:rPr>
        <w:t xml:space="preserve">W FOR PUBLIC AND NONPROFIT MANAGERS </w:t>
      </w:r>
      <w:r w:rsidR="005B3175">
        <w:rPr>
          <w:b/>
        </w:rPr>
        <w:tab/>
      </w:r>
      <w:r w:rsidR="005B3175">
        <w:rPr>
          <w:b/>
        </w:rPr>
        <w:tab/>
      </w:r>
      <w:r w:rsidR="005B3175">
        <w:rPr>
          <w:b/>
        </w:rPr>
        <w:tab/>
      </w:r>
    </w:p>
    <w:p w14:paraId="6C902D25" w14:textId="77777777" w:rsidR="005B3175" w:rsidRDefault="005B3175" w:rsidP="005B3175">
      <w:pPr>
        <w:spacing w:after="0" w:line="240" w:lineRule="auto"/>
        <w:rPr>
          <w:b/>
          <w:sz w:val="20"/>
          <w:szCs w:val="20"/>
        </w:rPr>
      </w:pPr>
    </w:p>
    <w:p w14:paraId="7220CBD7" w14:textId="7F941B4D" w:rsidR="005B3175" w:rsidRPr="005B3D79" w:rsidRDefault="005B3175" w:rsidP="00C428E3">
      <w:pPr>
        <w:pStyle w:val="PlainText"/>
        <w:rPr>
          <w:sz w:val="20"/>
          <w:szCs w:val="20"/>
        </w:rPr>
      </w:pPr>
      <w:r w:rsidRPr="00D267B1">
        <w:rPr>
          <w:rFonts w:cs="Arial"/>
          <w:b/>
          <w:color w:val="000000"/>
          <w:sz w:val="20"/>
          <w:szCs w:val="20"/>
        </w:rPr>
        <w:t>Brief Description of Course</w:t>
      </w:r>
      <w:r>
        <w:rPr>
          <w:rFonts w:cs="Arial"/>
          <w:sz w:val="20"/>
          <w:szCs w:val="20"/>
        </w:rPr>
        <w:t xml:space="preserve">: </w:t>
      </w:r>
      <w:r w:rsidRPr="005B3D79">
        <w:rPr>
          <w:sz w:val="20"/>
          <w:szCs w:val="20"/>
        </w:rPr>
        <w:t xml:space="preserve">This course includes two modules.  One addresses nonprofit legal issues.  This module provides an overview of Federal and State legal foundations for nonprofit organizations and ways to minimize legal risks for nonprofits.  </w:t>
      </w:r>
      <w:r>
        <w:rPr>
          <w:sz w:val="20"/>
          <w:szCs w:val="20"/>
        </w:rPr>
        <w:t>T</w:t>
      </w:r>
      <w:r w:rsidRPr="005B3D79">
        <w:rPr>
          <w:sz w:val="20"/>
          <w:szCs w:val="20"/>
        </w:rPr>
        <w:t>he second module focuses on two major aspects of public law: openness in government and due process of law.</w:t>
      </w:r>
      <w:r>
        <w:rPr>
          <w:sz w:val="20"/>
          <w:szCs w:val="20"/>
        </w:rPr>
        <w:t xml:space="preserve"> </w:t>
      </w:r>
      <w:r w:rsidRPr="005B3D79">
        <w:rPr>
          <w:sz w:val="20"/>
          <w:szCs w:val="20"/>
        </w:rPr>
        <w:t xml:space="preserve">While public managers should always consult their attorneys in situations that might lead to </w:t>
      </w:r>
      <w:r w:rsidR="00FB1A70" w:rsidRPr="005B3D79">
        <w:rPr>
          <w:sz w:val="20"/>
          <w:szCs w:val="20"/>
        </w:rPr>
        <w:t>lawsuits</w:t>
      </w:r>
      <w:r w:rsidRPr="005B3D79">
        <w:rPr>
          <w:sz w:val="20"/>
          <w:szCs w:val="20"/>
        </w:rPr>
        <w:t xml:space="preserve"> by citizens, they should be aware of constitutional and legal constraints on administrative actions.</w:t>
      </w:r>
      <w:r>
        <w:rPr>
          <w:sz w:val="20"/>
          <w:szCs w:val="20"/>
        </w:rPr>
        <w:t xml:space="preserve">  </w:t>
      </w:r>
      <w:r w:rsidRPr="005B3D79">
        <w:rPr>
          <w:sz w:val="20"/>
          <w:szCs w:val="20"/>
        </w:rPr>
        <w:t xml:space="preserve">Participants will learn how to locate, </w:t>
      </w:r>
      <w:r w:rsidR="00FB1A70" w:rsidRPr="005B3D79">
        <w:rPr>
          <w:sz w:val="20"/>
          <w:szCs w:val="20"/>
        </w:rPr>
        <w:t>read,</w:t>
      </w:r>
      <w:r w:rsidRPr="005B3D79">
        <w:rPr>
          <w:sz w:val="20"/>
          <w:szCs w:val="20"/>
        </w:rPr>
        <w:t xml:space="preserve"> and distill major elements of statutes and court decisions.</w:t>
      </w:r>
      <w:r>
        <w:rPr>
          <w:sz w:val="20"/>
          <w:szCs w:val="20"/>
        </w:rPr>
        <w:t xml:space="preserve">  They will also be expected to identify statutes, regulations, etc., that relate to the issue they are addressing in their CPM project.</w:t>
      </w:r>
    </w:p>
    <w:p w14:paraId="6F38EA6B" w14:textId="77777777" w:rsidR="00316B17" w:rsidRDefault="00316B17" w:rsidP="00886634">
      <w:pPr>
        <w:widowControl w:val="0"/>
        <w:autoSpaceDE w:val="0"/>
        <w:autoSpaceDN w:val="0"/>
        <w:adjustRightInd w:val="0"/>
        <w:spacing w:after="0"/>
        <w:rPr>
          <w:b/>
          <w:color w:val="C00000"/>
          <w:u w:val="single"/>
        </w:rPr>
      </w:pPr>
    </w:p>
    <w:p w14:paraId="7585F9B0" w14:textId="2EE9369B" w:rsidR="00B0355C" w:rsidRPr="001C5CE7" w:rsidRDefault="00B0355C" w:rsidP="00886634">
      <w:pPr>
        <w:widowControl w:val="0"/>
        <w:autoSpaceDE w:val="0"/>
        <w:autoSpaceDN w:val="0"/>
        <w:adjustRightInd w:val="0"/>
        <w:spacing w:after="0"/>
        <w:rPr>
          <w:b/>
          <w:color w:val="C00000"/>
          <w:u w:val="single"/>
        </w:rPr>
      </w:pPr>
      <w:r w:rsidRPr="001C5CE7">
        <w:rPr>
          <w:b/>
          <w:color w:val="C00000"/>
          <w:u w:val="single"/>
        </w:rPr>
        <w:t>SEPTEMBER (on campus)</w:t>
      </w:r>
      <w:r w:rsidR="00E43D59" w:rsidRPr="001C5CE7">
        <w:rPr>
          <w:b/>
          <w:color w:val="C00000"/>
          <w:u w:val="single"/>
        </w:rPr>
        <w:t xml:space="preserve"> </w:t>
      </w:r>
      <w:r w:rsidR="00943F26">
        <w:rPr>
          <w:b/>
          <w:color w:val="C00000"/>
          <w:u w:val="single"/>
        </w:rPr>
        <w:t>20</w:t>
      </w:r>
      <w:r w:rsidR="00D161B8">
        <w:rPr>
          <w:b/>
          <w:color w:val="C00000"/>
          <w:u w:val="single"/>
        </w:rPr>
        <w:t xml:space="preserve">th and </w:t>
      </w:r>
      <w:r w:rsidR="00943F26">
        <w:rPr>
          <w:b/>
          <w:color w:val="C00000"/>
          <w:u w:val="single"/>
        </w:rPr>
        <w:t>21st</w:t>
      </w:r>
    </w:p>
    <w:p w14:paraId="11E480EE" w14:textId="77777777" w:rsidR="00236852" w:rsidRDefault="00236852" w:rsidP="0008579C">
      <w:pPr>
        <w:widowControl w:val="0"/>
        <w:autoSpaceDE w:val="0"/>
        <w:autoSpaceDN w:val="0"/>
        <w:adjustRightInd w:val="0"/>
        <w:spacing w:after="0"/>
        <w:rPr>
          <w:b/>
        </w:rPr>
      </w:pPr>
    </w:p>
    <w:p w14:paraId="44A02F1B" w14:textId="1AD5A9EC" w:rsidR="00B0355C" w:rsidRDefault="00B0355C" w:rsidP="0008579C">
      <w:pPr>
        <w:widowControl w:val="0"/>
        <w:autoSpaceDE w:val="0"/>
        <w:autoSpaceDN w:val="0"/>
        <w:adjustRightInd w:val="0"/>
        <w:spacing w:after="0"/>
      </w:pPr>
      <w:r>
        <w:rPr>
          <w:b/>
        </w:rPr>
        <w:t xml:space="preserve">COMMUNICATING EFFECTIVELY:  PROFESSIONAL COMMUNICATION AND GETTING THE MOST FROM MEDIA RELATIONS </w:t>
      </w:r>
      <w:r w:rsidR="00886634">
        <w:tab/>
      </w:r>
    </w:p>
    <w:p w14:paraId="503BE5B1" w14:textId="77777777" w:rsidR="00CE66A3" w:rsidRPr="00CE66A3" w:rsidRDefault="00886634" w:rsidP="00886634">
      <w:pPr>
        <w:pStyle w:val="NoSpacing"/>
        <w:tabs>
          <w:tab w:val="left" w:pos="6285"/>
        </w:tabs>
        <w:rPr>
          <w:sz w:val="20"/>
          <w:szCs w:val="20"/>
        </w:rPr>
      </w:pPr>
      <w:r>
        <w:rPr>
          <w:sz w:val="20"/>
          <w:szCs w:val="20"/>
        </w:rPr>
        <w:tab/>
      </w:r>
    </w:p>
    <w:p w14:paraId="24E78AB3" w14:textId="5E5BCD69" w:rsidR="00053E5C" w:rsidRDefault="00B0355C" w:rsidP="00C428E3">
      <w:r w:rsidRPr="00B553CB">
        <w:rPr>
          <w:b/>
          <w:color w:val="000000"/>
          <w:sz w:val="20"/>
          <w:szCs w:val="20"/>
        </w:rPr>
        <w:t>Brief Description of Course</w:t>
      </w:r>
      <w:r w:rsidRPr="00B553CB">
        <w:rPr>
          <w:sz w:val="20"/>
          <w:szCs w:val="20"/>
        </w:rPr>
        <w:t>: This course is a survey of the most effective communication practices. Participants will learn by applying knowledge and developing communication skills.</w:t>
      </w:r>
      <w:r w:rsidR="004C50FC" w:rsidRPr="00B553CB">
        <w:rPr>
          <w:sz w:val="20"/>
          <w:szCs w:val="20"/>
        </w:rPr>
        <w:t xml:space="preserve"> </w:t>
      </w:r>
      <w:r w:rsidRPr="00B553CB">
        <w:rPr>
          <w:sz w:val="20"/>
          <w:szCs w:val="20"/>
        </w:rPr>
        <w:t>The course will focus on:  understanding communicati</w:t>
      </w:r>
      <w:r w:rsidR="004C50FC" w:rsidRPr="00B553CB">
        <w:rPr>
          <w:sz w:val="20"/>
          <w:szCs w:val="20"/>
        </w:rPr>
        <w:t xml:space="preserve">on; effective oral and written </w:t>
      </w:r>
      <w:r w:rsidRPr="00B553CB">
        <w:rPr>
          <w:sz w:val="20"/>
          <w:szCs w:val="20"/>
        </w:rPr>
        <w:t xml:space="preserve">communication; communication apprehension </w:t>
      </w:r>
      <w:r w:rsidR="004C50FC" w:rsidRPr="00B553CB">
        <w:rPr>
          <w:sz w:val="20"/>
          <w:szCs w:val="20"/>
        </w:rPr>
        <w:t xml:space="preserve">and success; computer-mediated </w:t>
      </w:r>
      <w:r w:rsidRPr="00B553CB">
        <w:rPr>
          <w:sz w:val="20"/>
          <w:szCs w:val="20"/>
        </w:rPr>
        <w:t>communication; understanding media and the First Amendme</w:t>
      </w:r>
      <w:r w:rsidR="004C50FC" w:rsidRPr="00B553CB">
        <w:rPr>
          <w:sz w:val="20"/>
          <w:szCs w:val="20"/>
        </w:rPr>
        <w:t>nt; messages</w:t>
      </w:r>
      <w:r w:rsidR="004C50FC">
        <w:t xml:space="preserve">, </w:t>
      </w:r>
      <w:r w:rsidR="004C50FC" w:rsidRPr="00B553CB">
        <w:rPr>
          <w:sz w:val="20"/>
          <w:szCs w:val="20"/>
        </w:rPr>
        <w:t xml:space="preserve">crises, and news </w:t>
      </w:r>
      <w:r w:rsidRPr="00B553CB">
        <w:rPr>
          <w:sz w:val="20"/>
          <w:szCs w:val="20"/>
        </w:rPr>
        <w:t>judgment; public relations and media relations</w:t>
      </w:r>
      <w:r>
        <w:t xml:space="preserve">; </w:t>
      </w:r>
      <w:r w:rsidRPr="00B553CB">
        <w:rPr>
          <w:sz w:val="20"/>
          <w:szCs w:val="20"/>
        </w:rPr>
        <w:t>and ethical</w:t>
      </w:r>
      <w:r>
        <w:t xml:space="preserve"> </w:t>
      </w:r>
      <w:r w:rsidRPr="00B553CB">
        <w:rPr>
          <w:sz w:val="20"/>
          <w:szCs w:val="20"/>
        </w:rPr>
        <w:t xml:space="preserve">communication.  </w:t>
      </w:r>
      <w:r w:rsidR="004C50FC" w:rsidRPr="00B553CB">
        <w:rPr>
          <w:sz w:val="20"/>
          <w:szCs w:val="20"/>
        </w:rPr>
        <w:t>Participants will be asked to bring a 5-minute speech describing their CPM project to deliver in class.</w:t>
      </w:r>
      <w:r w:rsidR="000A7E6C" w:rsidRPr="00B553CB">
        <w:rPr>
          <w:sz w:val="20"/>
          <w:szCs w:val="20"/>
        </w:rPr>
        <w:t xml:space="preserve"> They will also be asked to think of their project presentations in story form.</w:t>
      </w:r>
    </w:p>
    <w:p w14:paraId="61C0AEDF" w14:textId="77777777" w:rsidR="00053E5C" w:rsidRDefault="00053E5C" w:rsidP="00053E5C">
      <w:pPr>
        <w:pStyle w:val="OmniPage6"/>
        <w:tabs>
          <w:tab w:val="left" w:pos="720"/>
        </w:tabs>
        <w:spacing w:line="240" w:lineRule="auto"/>
        <w:ind w:left="720" w:right="216"/>
      </w:pPr>
    </w:p>
    <w:p w14:paraId="0C85F7F3" w14:textId="224CD9C3" w:rsidR="00B0355C" w:rsidRPr="00D545E4" w:rsidRDefault="00B0355C" w:rsidP="00B0355C">
      <w:pPr>
        <w:spacing w:after="0"/>
        <w:rPr>
          <w:b/>
          <w:color w:val="00B0F0"/>
          <w:u w:val="single"/>
        </w:rPr>
      </w:pPr>
      <w:r w:rsidRPr="00D545E4">
        <w:rPr>
          <w:b/>
          <w:color w:val="00B0F0"/>
          <w:u w:val="single"/>
        </w:rPr>
        <w:t>OCTOBER (online)</w:t>
      </w:r>
      <w:r w:rsidR="00E43D59" w:rsidRPr="00D545E4">
        <w:rPr>
          <w:b/>
          <w:color w:val="00B0F0"/>
          <w:u w:val="single"/>
        </w:rPr>
        <w:t xml:space="preserve"> </w:t>
      </w:r>
      <w:r w:rsidR="002346A7">
        <w:rPr>
          <w:b/>
          <w:color w:val="00B0F0"/>
          <w:u w:val="single"/>
        </w:rPr>
        <w:t>2n</w:t>
      </w:r>
      <w:r w:rsidR="008D5F11">
        <w:rPr>
          <w:b/>
          <w:color w:val="00B0F0"/>
          <w:u w:val="single"/>
        </w:rPr>
        <w:t>d</w:t>
      </w:r>
      <w:r w:rsidR="001C5CE7">
        <w:rPr>
          <w:b/>
          <w:color w:val="00B0F0"/>
          <w:u w:val="single"/>
        </w:rPr>
        <w:t xml:space="preserve"> – </w:t>
      </w:r>
      <w:r w:rsidR="00FB1A70">
        <w:rPr>
          <w:b/>
          <w:color w:val="00B0F0"/>
          <w:u w:val="single"/>
        </w:rPr>
        <w:t>2</w:t>
      </w:r>
      <w:r w:rsidR="002346A7">
        <w:rPr>
          <w:b/>
          <w:color w:val="00B0F0"/>
          <w:u w:val="single"/>
        </w:rPr>
        <w:t>2nd</w:t>
      </w:r>
    </w:p>
    <w:p w14:paraId="0A85D22A" w14:textId="77777777" w:rsidR="0030114F" w:rsidRDefault="0030114F" w:rsidP="0030114F">
      <w:pPr>
        <w:pStyle w:val="NoSpacing"/>
      </w:pPr>
    </w:p>
    <w:p w14:paraId="4ADC412A" w14:textId="77777777" w:rsidR="00B0355C" w:rsidRPr="00FE7C5A" w:rsidRDefault="00B0355C" w:rsidP="00886634">
      <w:pPr>
        <w:spacing w:line="240" w:lineRule="auto"/>
        <w:rPr>
          <w:sz w:val="20"/>
          <w:szCs w:val="20"/>
        </w:rPr>
      </w:pPr>
      <w:r w:rsidRPr="00953725">
        <w:rPr>
          <w:b/>
        </w:rPr>
        <w:t>UNDERTANDING AND PROMOTING ETHICAL BEHAVIOR</w:t>
      </w:r>
      <w:r w:rsidR="00FE7C5A">
        <w:rPr>
          <w:b/>
        </w:rPr>
        <w:t xml:space="preserve">   </w:t>
      </w:r>
    </w:p>
    <w:p w14:paraId="7EBCD307" w14:textId="77777777" w:rsidR="00B0355C" w:rsidRPr="003D688B" w:rsidRDefault="00B0355C" w:rsidP="005F354E">
      <w:pPr>
        <w:spacing w:line="240" w:lineRule="auto"/>
        <w:rPr>
          <w:sz w:val="20"/>
          <w:szCs w:val="20"/>
        </w:rPr>
      </w:pPr>
      <w:r w:rsidRPr="00D267B1">
        <w:rPr>
          <w:b/>
          <w:color w:val="000000"/>
          <w:sz w:val="20"/>
          <w:szCs w:val="20"/>
        </w:rPr>
        <w:t>Brief Description of Course</w:t>
      </w:r>
      <w:r>
        <w:rPr>
          <w:sz w:val="20"/>
          <w:szCs w:val="20"/>
        </w:rPr>
        <w:t>: This</w:t>
      </w:r>
      <w:r w:rsidRPr="002D4341">
        <w:rPr>
          <w:sz w:val="20"/>
          <w:szCs w:val="20"/>
        </w:rPr>
        <w:t xml:space="preserve"> course offers a practical guide to ethical decision making in public organizations. Rather than right-or-wrong principles</w:t>
      </w:r>
      <w:r w:rsidR="003D688B">
        <w:rPr>
          <w:sz w:val="20"/>
          <w:szCs w:val="20"/>
        </w:rPr>
        <w:t xml:space="preserve">, it is based on examination of </w:t>
      </w:r>
      <w:r w:rsidRPr="002D4341">
        <w:rPr>
          <w:sz w:val="20"/>
          <w:szCs w:val="20"/>
        </w:rPr>
        <w:t>expectations of public employees in the United States and in specific workplace and occupational applications. Course participants will learn a process that includes defining an ethical issue, identifying alternative courses of action, imagining probable consequences, and choosing an appropriate alternative. The course format is based on sharing knowledge and experience with other participants and involves analysis of related examples of practice.</w:t>
      </w:r>
      <w:r>
        <w:t xml:space="preserve">  </w:t>
      </w:r>
      <w:r w:rsidR="003D688B">
        <w:rPr>
          <w:sz w:val="20"/>
          <w:szCs w:val="20"/>
        </w:rPr>
        <w:t>Participants will be asked to reflect on the ethical implications of their CPM projects.</w:t>
      </w:r>
    </w:p>
    <w:p w14:paraId="5B25E2CB" w14:textId="77777777" w:rsidR="0013120B" w:rsidRDefault="0013120B" w:rsidP="00B0355C">
      <w:pPr>
        <w:tabs>
          <w:tab w:val="left" w:pos="630"/>
        </w:tabs>
        <w:spacing w:after="0"/>
        <w:rPr>
          <w:b/>
          <w:color w:val="00B0F0"/>
          <w:u w:val="single"/>
        </w:rPr>
      </w:pPr>
    </w:p>
    <w:p w14:paraId="037E5B72" w14:textId="77777777" w:rsidR="00C428E3" w:rsidRDefault="00C428E3" w:rsidP="00B0355C">
      <w:pPr>
        <w:tabs>
          <w:tab w:val="left" w:pos="630"/>
        </w:tabs>
        <w:spacing w:after="0"/>
        <w:rPr>
          <w:b/>
          <w:color w:val="00B0F0"/>
          <w:u w:val="single"/>
        </w:rPr>
      </w:pPr>
    </w:p>
    <w:p w14:paraId="4C68B641" w14:textId="77777777" w:rsidR="00C428E3" w:rsidRDefault="00C428E3" w:rsidP="00B0355C">
      <w:pPr>
        <w:tabs>
          <w:tab w:val="left" w:pos="630"/>
        </w:tabs>
        <w:spacing w:after="0"/>
        <w:rPr>
          <w:b/>
          <w:color w:val="00B0F0"/>
          <w:u w:val="single"/>
        </w:rPr>
      </w:pPr>
    </w:p>
    <w:p w14:paraId="622B521B" w14:textId="77777777" w:rsidR="00C428E3" w:rsidRDefault="00C428E3" w:rsidP="00B0355C">
      <w:pPr>
        <w:tabs>
          <w:tab w:val="left" w:pos="630"/>
        </w:tabs>
        <w:spacing w:after="0"/>
        <w:rPr>
          <w:b/>
          <w:color w:val="00B0F0"/>
          <w:u w:val="single"/>
        </w:rPr>
      </w:pPr>
    </w:p>
    <w:p w14:paraId="577A5BEA" w14:textId="6824ADC5" w:rsidR="00B0355C" w:rsidRPr="00D545E4" w:rsidRDefault="00B0355C" w:rsidP="00B0355C">
      <w:pPr>
        <w:tabs>
          <w:tab w:val="left" w:pos="630"/>
        </w:tabs>
        <w:spacing w:after="0"/>
        <w:rPr>
          <w:b/>
          <w:color w:val="00B0F0"/>
          <w:u w:val="single"/>
        </w:rPr>
      </w:pPr>
      <w:r w:rsidRPr="00D545E4">
        <w:rPr>
          <w:b/>
          <w:color w:val="00B0F0"/>
          <w:u w:val="single"/>
        </w:rPr>
        <w:lastRenderedPageBreak/>
        <w:t>NOVEMBER</w:t>
      </w:r>
      <w:r w:rsidR="00C61D24" w:rsidRPr="00D545E4">
        <w:rPr>
          <w:b/>
          <w:color w:val="00B0F0"/>
          <w:u w:val="single"/>
        </w:rPr>
        <w:t xml:space="preserve"> </w:t>
      </w:r>
      <w:r w:rsidRPr="00D545E4">
        <w:rPr>
          <w:b/>
          <w:color w:val="00B0F0"/>
          <w:u w:val="single"/>
        </w:rPr>
        <w:t>(online)</w:t>
      </w:r>
      <w:r w:rsidR="00E43D59" w:rsidRPr="00D545E4">
        <w:rPr>
          <w:b/>
          <w:color w:val="00B0F0"/>
          <w:u w:val="single"/>
        </w:rPr>
        <w:t xml:space="preserve"> </w:t>
      </w:r>
      <w:r w:rsidR="001C5CE7">
        <w:rPr>
          <w:b/>
          <w:color w:val="00B0F0"/>
          <w:u w:val="single"/>
        </w:rPr>
        <w:t>1</w:t>
      </w:r>
      <w:r w:rsidR="001C5CE7" w:rsidRPr="001C5CE7">
        <w:rPr>
          <w:b/>
          <w:color w:val="00B0F0"/>
          <w:u w:val="single"/>
          <w:vertAlign w:val="superscript"/>
        </w:rPr>
        <w:t>st</w:t>
      </w:r>
      <w:r w:rsidR="001C5CE7">
        <w:rPr>
          <w:b/>
          <w:color w:val="00B0F0"/>
          <w:u w:val="single"/>
        </w:rPr>
        <w:t xml:space="preserve"> – </w:t>
      </w:r>
      <w:r w:rsidR="00B86DDF">
        <w:rPr>
          <w:b/>
          <w:color w:val="00B0F0"/>
          <w:u w:val="single"/>
        </w:rPr>
        <w:t>18th</w:t>
      </w:r>
      <w:r w:rsidR="00E43D59" w:rsidRPr="00D545E4">
        <w:rPr>
          <w:b/>
          <w:color w:val="00B0F0"/>
          <w:u w:val="single"/>
        </w:rPr>
        <w:t xml:space="preserve"> </w:t>
      </w:r>
    </w:p>
    <w:p w14:paraId="0C24F581" w14:textId="77777777" w:rsidR="0013120B" w:rsidRDefault="0013120B" w:rsidP="00B0355C">
      <w:pPr>
        <w:tabs>
          <w:tab w:val="left" w:pos="630"/>
        </w:tabs>
        <w:spacing w:after="0"/>
        <w:rPr>
          <w:b/>
        </w:rPr>
      </w:pPr>
    </w:p>
    <w:p w14:paraId="00EB1302" w14:textId="77777777" w:rsidR="00426F8A" w:rsidRDefault="00B0355C" w:rsidP="00B0355C">
      <w:pPr>
        <w:tabs>
          <w:tab w:val="left" w:pos="630"/>
        </w:tabs>
        <w:spacing w:after="0"/>
        <w:rPr>
          <w:b/>
        </w:rPr>
      </w:pPr>
      <w:r w:rsidRPr="0001740C">
        <w:rPr>
          <w:b/>
        </w:rPr>
        <w:t xml:space="preserve">MANAGING INFORMATION AND INFORMATION TECHNOLOGY </w:t>
      </w:r>
      <w:r w:rsidR="00791772">
        <w:rPr>
          <w:b/>
        </w:rPr>
        <w:tab/>
      </w:r>
      <w:r w:rsidR="00791772">
        <w:rPr>
          <w:b/>
        </w:rPr>
        <w:tab/>
      </w:r>
      <w:r w:rsidR="00791772">
        <w:rPr>
          <w:b/>
        </w:rPr>
        <w:tab/>
      </w:r>
      <w:r w:rsidR="00791772">
        <w:rPr>
          <w:b/>
        </w:rPr>
        <w:tab/>
      </w:r>
      <w:r w:rsidR="00791772">
        <w:rPr>
          <w:b/>
        </w:rPr>
        <w:tab/>
      </w:r>
      <w:r w:rsidR="00791772">
        <w:rPr>
          <w:b/>
        </w:rPr>
        <w:tab/>
      </w:r>
      <w:r w:rsidR="00791772">
        <w:rPr>
          <w:b/>
        </w:rPr>
        <w:tab/>
      </w:r>
      <w:r w:rsidR="00791772">
        <w:rPr>
          <w:b/>
        </w:rPr>
        <w:tab/>
      </w:r>
      <w:r w:rsidR="00791772">
        <w:rPr>
          <w:b/>
        </w:rPr>
        <w:tab/>
      </w:r>
      <w:r w:rsidR="00791772">
        <w:rPr>
          <w:b/>
        </w:rPr>
        <w:tab/>
      </w:r>
      <w:r w:rsidR="00791772">
        <w:rPr>
          <w:b/>
        </w:rPr>
        <w:tab/>
      </w:r>
      <w:r w:rsidR="00791772">
        <w:rPr>
          <w:b/>
        </w:rPr>
        <w:tab/>
      </w:r>
    </w:p>
    <w:p w14:paraId="5544EF98" w14:textId="77777777" w:rsidR="00B0355C" w:rsidRPr="00171CE8" w:rsidRDefault="005F354E" w:rsidP="005F354E">
      <w:pPr>
        <w:tabs>
          <w:tab w:val="left" w:pos="630"/>
        </w:tabs>
        <w:spacing w:after="0"/>
        <w:rPr>
          <w:sz w:val="20"/>
          <w:szCs w:val="20"/>
        </w:rPr>
      </w:pPr>
      <w:r>
        <w:rPr>
          <w:b/>
          <w:sz w:val="20"/>
          <w:szCs w:val="20"/>
        </w:rPr>
        <w:t>B</w:t>
      </w:r>
      <w:r w:rsidRPr="005F354E">
        <w:rPr>
          <w:b/>
          <w:sz w:val="20"/>
          <w:szCs w:val="20"/>
        </w:rPr>
        <w:t xml:space="preserve">rief </w:t>
      </w:r>
      <w:r>
        <w:rPr>
          <w:b/>
          <w:sz w:val="20"/>
          <w:szCs w:val="20"/>
        </w:rPr>
        <w:t>des</w:t>
      </w:r>
      <w:r w:rsidR="00B0355C" w:rsidRPr="005F354E">
        <w:rPr>
          <w:b/>
          <w:color w:val="000000"/>
          <w:sz w:val="20"/>
          <w:szCs w:val="20"/>
        </w:rPr>
        <w:t>cription</w:t>
      </w:r>
      <w:r w:rsidR="00B0355C" w:rsidRPr="00D267B1">
        <w:rPr>
          <w:b/>
          <w:color w:val="000000"/>
          <w:sz w:val="20"/>
          <w:szCs w:val="20"/>
        </w:rPr>
        <w:t xml:space="preserve"> of Course</w:t>
      </w:r>
      <w:r w:rsidR="00B0355C">
        <w:rPr>
          <w:sz w:val="20"/>
          <w:szCs w:val="20"/>
        </w:rPr>
        <w:t xml:space="preserve">: </w:t>
      </w:r>
      <w:r w:rsidR="00B0355C" w:rsidRPr="003E2275">
        <w:rPr>
          <w:sz w:val="20"/>
          <w:szCs w:val="20"/>
        </w:rPr>
        <w:t xml:space="preserve">This course will provide a public-sector view of information management along with some of the basics of information technology of concern to public </w:t>
      </w:r>
      <w:r w:rsidR="00C01864">
        <w:rPr>
          <w:sz w:val="20"/>
          <w:szCs w:val="20"/>
        </w:rPr>
        <w:t xml:space="preserve">and nonprofit </w:t>
      </w:r>
      <w:r w:rsidR="00B0355C" w:rsidRPr="003E2275">
        <w:rPr>
          <w:sz w:val="20"/>
          <w:szCs w:val="20"/>
        </w:rPr>
        <w:t xml:space="preserve">managers. The course emphasizes that information is a vital organizational resource—just as important as people and money.  It also highlights the unique aspects of managing information in the public </w:t>
      </w:r>
      <w:r w:rsidR="00C01864">
        <w:rPr>
          <w:sz w:val="20"/>
          <w:szCs w:val="20"/>
        </w:rPr>
        <w:t xml:space="preserve">and nonprofit </w:t>
      </w:r>
      <w:r w:rsidR="00B0355C" w:rsidRPr="003E2275">
        <w:rPr>
          <w:sz w:val="20"/>
          <w:szCs w:val="20"/>
        </w:rPr>
        <w:t>sector</w:t>
      </w:r>
      <w:r w:rsidR="00C01864">
        <w:rPr>
          <w:sz w:val="20"/>
          <w:szCs w:val="20"/>
        </w:rPr>
        <w:t>s</w:t>
      </w:r>
      <w:r w:rsidR="00B0355C" w:rsidRPr="003E2275">
        <w:rPr>
          <w:sz w:val="20"/>
          <w:szCs w:val="20"/>
        </w:rPr>
        <w:t>.  Finally, the course will touch on the related technologies supporting the management of information, and some of the public policy and public management issues arising from the use of information technologies in public agencies at all levels of government.</w:t>
      </w:r>
      <w:r w:rsidR="00B0355C">
        <w:t xml:space="preserve">  </w:t>
      </w:r>
      <w:r w:rsidR="00171CE8">
        <w:rPr>
          <w:sz w:val="20"/>
          <w:szCs w:val="20"/>
        </w:rPr>
        <w:t>Participants will be expected to identify any links between technology and information systems and their CPM projects.</w:t>
      </w:r>
    </w:p>
    <w:p w14:paraId="50A87914" w14:textId="77777777" w:rsidR="00426F8A" w:rsidRDefault="00426F8A" w:rsidP="00886634">
      <w:pPr>
        <w:spacing w:after="0"/>
      </w:pPr>
    </w:p>
    <w:p w14:paraId="6A39D7EB" w14:textId="285D9235" w:rsidR="00B0355C" w:rsidRDefault="0013120B" w:rsidP="00886634">
      <w:pPr>
        <w:spacing w:after="0"/>
        <w:rPr>
          <w:color w:val="C00000"/>
          <w:u w:val="single"/>
        </w:rPr>
      </w:pPr>
      <w:r>
        <w:rPr>
          <w:b/>
          <w:color w:val="C00000"/>
          <w:u w:val="single"/>
        </w:rPr>
        <w:t xml:space="preserve">DECEMBER </w:t>
      </w:r>
      <w:r w:rsidRPr="00041E09">
        <w:rPr>
          <w:b/>
          <w:color w:val="C00000"/>
          <w:u w:val="single"/>
        </w:rPr>
        <w:t>(</w:t>
      </w:r>
      <w:r w:rsidR="00B0355C" w:rsidRPr="00041E09">
        <w:rPr>
          <w:b/>
          <w:color w:val="C00000"/>
          <w:u w:val="single"/>
        </w:rPr>
        <w:t>on campus)</w:t>
      </w:r>
      <w:r w:rsidR="00E43D59" w:rsidRPr="00041E09">
        <w:rPr>
          <w:b/>
          <w:color w:val="C00000"/>
          <w:u w:val="single"/>
        </w:rPr>
        <w:t xml:space="preserve"> </w:t>
      </w:r>
      <w:r w:rsidR="00A6781E">
        <w:rPr>
          <w:b/>
          <w:color w:val="C00000"/>
          <w:u w:val="single"/>
        </w:rPr>
        <w:t>6</w:t>
      </w:r>
      <w:r w:rsidR="004276EC">
        <w:rPr>
          <w:b/>
          <w:color w:val="C00000"/>
          <w:u w:val="single"/>
        </w:rPr>
        <w:t>th</w:t>
      </w:r>
      <w:r w:rsidR="001C5CE7">
        <w:rPr>
          <w:b/>
          <w:color w:val="C00000"/>
          <w:u w:val="single"/>
        </w:rPr>
        <w:t xml:space="preserve"> and </w:t>
      </w:r>
      <w:r w:rsidR="00A6781E">
        <w:rPr>
          <w:b/>
          <w:color w:val="C00000"/>
          <w:u w:val="single"/>
        </w:rPr>
        <w:t>7</w:t>
      </w:r>
      <w:r w:rsidR="00A6781E" w:rsidRPr="00A6781E">
        <w:rPr>
          <w:b/>
          <w:color w:val="C00000"/>
          <w:u w:val="single"/>
          <w:vertAlign w:val="superscript"/>
        </w:rPr>
        <w:t>th</w:t>
      </w:r>
      <w:r w:rsidR="00A6781E">
        <w:rPr>
          <w:b/>
          <w:color w:val="C00000"/>
          <w:u w:val="single"/>
        </w:rPr>
        <w:t xml:space="preserve"> </w:t>
      </w:r>
      <w:r w:rsidR="004276EC">
        <w:rPr>
          <w:b/>
          <w:color w:val="C00000"/>
          <w:u w:val="single"/>
        </w:rPr>
        <w:t xml:space="preserve"> </w:t>
      </w:r>
    </w:p>
    <w:p w14:paraId="481D428A" w14:textId="77777777" w:rsidR="00FE245F" w:rsidRPr="00853886" w:rsidRDefault="00FE245F" w:rsidP="00B0355C">
      <w:pPr>
        <w:spacing w:after="0"/>
        <w:rPr>
          <w:color w:val="C00000"/>
        </w:rPr>
      </w:pPr>
    </w:p>
    <w:p w14:paraId="66A164B0" w14:textId="2DE76BC8" w:rsidR="00B553CB" w:rsidRDefault="00AA0B82" w:rsidP="00B553CB">
      <w:r>
        <w:rPr>
          <w:b/>
        </w:rPr>
        <w:t>NEGOTIATIOI</w:t>
      </w:r>
      <w:r w:rsidR="00DF493A" w:rsidRPr="0001740C">
        <w:rPr>
          <w:b/>
        </w:rPr>
        <w:t xml:space="preserve">N SKILLS </w:t>
      </w:r>
      <w:r w:rsidR="00DF493A">
        <w:rPr>
          <w:b/>
        </w:rPr>
        <w:tab/>
      </w:r>
      <w:r w:rsidR="00DF493A">
        <w:rPr>
          <w:b/>
        </w:rPr>
        <w:tab/>
      </w:r>
      <w:r w:rsidR="00DF493A">
        <w:rPr>
          <w:b/>
        </w:rPr>
        <w:tab/>
      </w:r>
      <w:r w:rsidR="00DF493A">
        <w:rPr>
          <w:b/>
        </w:rPr>
        <w:tab/>
      </w:r>
      <w:r w:rsidR="00DF493A">
        <w:rPr>
          <w:b/>
        </w:rPr>
        <w:tab/>
      </w:r>
      <w:r w:rsidR="00DF493A">
        <w:rPr>
          <w:b/>
        </w:rPr>
        <w:tab/>
      </w:r>
    </w:p>
    <w:p w14:paraId="58A0A514" w14:textId="6FAF1D64" w:rsidR="00DF493A" w:rsidRPr="002A2865" w:rsidRDefault="00DF493A" w:rsidP="00DF493A">
      <w:pPr>
        <w:spacing w:after="0" w:line="240" w:lineRule="auto"/>
        <w:rPr>
          <w:sz w:val="20"/>
          <w:szCs w:val="20"/>
        </w:rPr>
      </w:pPr>
      <w:r w:rsidRPr="002A2865">
        <w:rPr>
          <w:b/>
          <w:sz w:val="20"/>
          <w:szCs w:val="20"/>
        </w:rPr>
        <w:t>Brief Description of Course:</w:t>
      </w:r>
      <w:r>
        <w:rPr>
          <w:sz w:val="20"/>
          <w:szCs w:val="20"/>
        </w:rPr>
        <w:t xml:space="preserve">  </w:t>
      </w:r>
      <w:r w:rsidRPr="002A2865">
        <w:rPr>
          <w:sz w:val="20"/>
          <w:szCs w:val="20"/>
        </w:rPr>
        <w:t xml:space="preserve">This course will focus on negotiation as an interpersonal skill used to prevent unproductive conflict and maximize the benefits of difference.  Participants will learn about types of conflict, conflict styles, and principles of collaboration. These topics will be approached from the vantage point of leaders involved in group decision making, with a </w:t>
      </w:r>
      <w:r w:rsidR="00FB1A70" w:rsidRPr="002A2865">
        <w:rPr>
          <w:sz w:val="20"/>
          <w:szCs w:val="20"/>
        </w:rPr>
        <w:t>focus</w:t>
      </w:r>
      <w:r w:rsidRPr="002A2865">
        <w:rPr>
          <w:sz w:val="20"/>
          <w:szCs w:val="20"/>
        </w:rPr>
        <w:t xml:space="preserve"> on "</w:t>
      </w:r>
      <w:r w:rsidR="00D91180" w:rsidRPr="002A2865">
        <w:rPr>
          <w:sz w:val="20"/>
          <w:szCs w:val="20"/>
        </w:rPr>
        <w:t>interest-based</w:t>
      </w:r>
      <w:r w:rsidRPr="002A2865">
        <w:rPr>
          <w:sz w:val="20"/>
          <w:szCs w:val="20"/>
        </w:rPr>
        <w:t xml:space="preserve"> negotiation." This course is designed to teach participants the basic skills of negotiation, </w:t>
      </w:r>
      <w:r w:rsidR="00FB1A70" w:rsidRPr="002A2865">
        <w:rPr>
          <w:sz w:val="20"/>
          <w:szCs w:val="20"/>
        </w:rPr>
        <w:t>to</w:t>
      </w:r>
      <w:r w:rsidRPr="002A2865">
        <w:rPr>
          <w:sz w:val="20"/>
          <w:szCs w:val="20"/>
        </w:rPr>
        <w:t xml:space="preserve"> allow them to ensure that the programs they lead reflect the best </w:t>
      </w:r>
      <w:r w:rsidR="00CE66A3">
        <w:rPr>
          <w:sz w:val="20"/>
          <w:szCs w:val="20"/>
        </w:rPr>
        <w:tab/>
      </w:r>
      <w:r w:rsidRPr="002A2865">
        <w:rPr>
          <w:sz w:val="20"/>
          <w:szCs w:val="20"/>
        </w:rPr>
        <w:t>interests of all parties involved.</w:t>
      </w:r>
      <w:r w:rsidR="00171CE8">
        <w:rPr>
          <w:sz w:val="20"/>
          <w:szCs w:val="20"/>
        </w:rPr>
        <w:t xml:space="preserve"> Participants will be asked to discuss how these skills can help them with implementing their CPM projects as well as with leading and managing generally.</w:t>
      </w:r>
    </w:p>
    <w:p w14:paraId="25E9D4BF" w14:textId="4491739C" w:rsidR="00DF493A" w:rsidRDefault="00DF493A"/>
    <w:p w14:paraId="5ADDA8D5" w14:textId="77777777" w:rsidR="007169A4" w:rsidRDefault="007169A4" w:rsidP="007169A4">
      <w:r w:rsidRPr="0001740C">
        <w:rPr>
          <w:b/>
        </w:rPr>
        <w:t>PROJECT PRESENTATIONS</w:t>
      </w:r>
    </w:p>
    <w:p w14:paraId="16936D1E" w14:textId="77777777" w:rsidR="00DF493A" w:rsidRPr="00DF493A" w:rsidRDefault="00DF493A">
      <w:r>
        <w:rPr>
          <w:b/>
        </w:rPr>
        <w:t>Graduation!!</w:t>
      </w:r>
      <w:r>
        <w:rPr>
          <w:b/>
        </w:rPr>
        <w:tab/>
      </w:r>
      <w:r>
        <w:rPr>
          <w:b/>
        </w:rPr>
        <w:tab/>
      </w:r>
      <w:r>
        <w:rPr>
          <w:b/>
        </w:rPr>
        <w:tab/>
      </w:r>
      <w:r>
        <w:rPr>
          <w:b/>
        </w:rPr>
        <w:tab/>
      </w:r>
      <w:r w:rsidR="006E31FE">
        <w:rPr>
          <w:b/>
        </w:rPr>
        <w:t>3:30</w:t>
      </w:r>
      <w:r w:rsidR="00F75013">
        <w:rPr>
          <w:b/>
        </w:rPr>
        <w:t xml:space="preserve"> pm</w:t>
      </w:r>
      <w:r>
        <w:rPr>
          <w:b/>
        </w:rPr>
        <w:tab/>
      </w:r>
      <w:r>
        <w:rPr>
          <w:b/>
        </w:rPr>
        <w:tab/>
      </w:r>
      <w:r>
        <w:rPr>
          <w:b/>
        </w:rPr>
        <w:tab/>
      </w:r>
    </w:p>
    <w:sectPr w:rsidR="00DF493A" w:rsidRPr="00DF493A" w:rsidSect="001D3177">
      <w:foot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8A98" w14:textId="77777777" w:rsidR="00E604F4" w:rsidRDefault="00E604F4" w:rsidP="0098008A">
      <w:pPr>
        <w:spacing w:after="0" w:line="240" w:lineRule="auto"/>
      </w:pPr>
      <w:r>
        <w:separator/>
      </w:r>
    </w:p>
  </w:endnote>
  <w:endnote w:type="continuationSeparator" w:id="0">
    <w:p w14:paraId="2F1616D9" w14:textId="77777777" w:rsidR="00E604F4" w:rsidRDefault="00E604F4" w:rsidP="0098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39766"/>
      <w:docPartObj>
        <w:docPartGallery w:val="Page Numbers (Bottom of Page)"/>
        <w:docPartUnique/>
      </w:docPartObj>
    </w:sdtPr>
    <w:sdtEndPr/>
    <w:sdtContent>
      <w:p w14:paraId="5FE22FC8" w14:textId="77777777" w:rsidR="0098008A" w:rsidRDefault="00D56907">
        <w:pPr>
          <w:pStyle w:val="Footer"/>
          <w:jc w:val="right"/>
        </w:pPr>
        <w:r>
          <w:fldChar w:fldCharType="begin"/>
        </w:r>
        <w:r>
          <w:instrText xml:space="preserve"> PAGE   \* MERGEFORMAT </w:instrText>
        </w:r>
        <w:r>
          <w:fldChar w:fldCharType="separate"/>
        </w:r>
        <w:r w:rsidR="002D4386">
          <w:rPr>
            <w:noProof/>
          </w:rPr>
          <w:t>2</w:t>
        </w:r>
        <w:r>
          <w:rPr>
            <w:noProof/>
          </w:rPr>
          <w:fldChar w:fldCharType="end"/>
        </w:r>
      </w:p>
    </w:sdtContent>
  </w:sdt>
  <w:p w14:paraId="034FF54F" w14:textId="77777777" w:rsidR="0098008A" w:rsidRDefault="0098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9696" w14:textId="77777777" w:rsidR="00E604F4" w:rsidRDefault="00E604F4" w:rsidP="0098008A">
      <w:pPr>
        <w:spacing w:after="0" w:line="240" w:lineRule="auto"/>
      </w:pPr>
      <w:r>
        <w:separator/>
      </w:r>
    </w:p>
  </w:footnote>
  <w:footnote w:type="continuationSeparator" w:id="0">
    <w:p w14:paraId="2E4ABB87" w14:textId="77777777" w:rsidR="00E604F4" w:rsidRDefault="00E604F4" w:rsidP="00980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F1E8F"/>
    <w:multiLevelType w:val="hybridMultilevel"/>
    <w:tmpl w:val="62C45E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76395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5C"/>
    <w:rsid w:val="000028D1"/>
    <w:rsid w:val="00007267"/>
    <w:rsid w:val="000119A9"/>
    <w:rsid w:val="00015721"/>
    <w:rsid w:val="00022D37"/>
    <w:rsid w:val="00024882"/>
    <w:rsid w:val="00033CE9"/>
    <w:rsid w:val="00040A3C"/>
    <w:rsid w:val="00041C96"/>
    <w:rsid w:val="00041E09"/>
    <w:rsid w:val="0004435E"/>
    <w:rsid w:val="00046E58"/>
    <w:rsid w:val="0005370A"/>
    <w:rsid w:val="00053E5C"/>
    <w:rsid w:val="0005427B"/>
    <w:rsid w:val="0006217D"/>
    <w:rsid w:val="000652E5"/>
    <w:rsid w:val="00074F47"/>
    <w:rsid w:val="00077F75"/>
    <w:rsid w:val="0008409C"/>
    <w:rsid w:val="0008579C"/>
    <w:rsid w:val="000A4386"/>
    <w:rsid w:val="000A48C0"/>
    <w:rsid w:val="000A7A4D"/>
    <w:rsid w:val="000A7E6C"/>
    <w:rsid w:val="000C0962"/>
    <w:rsid w:val="000E1AFD"/>
    <w:rsid w:val="000E5950"/>
    <w:rsid w:val="000E6ABA"/>
    <w:rsid w:val="000F1BDB"/>
    <w:rsid w:val="000F6039"/>
    <w:rsid w:val="00105527"/>
    <w:rsid w:val="001059B8"/>
    <w:rsid w:val="00122815"/>
    <w:rsid w:val="0012355A"/>
    <w:rsid w:val="001236D1"/>
    <w:rsid w:val="00124934"/>
    <w:rsid w:val="00126758"/>
    <w:rsid w:val="00127133"/>
    <w:rsid w:val="0013120B"/>
    <w:rsid w:val="00135B05"/>
    <w:rsid w:val="00155A8E"/>
    <w:rsid w:val="00157187"/>
    <w:rsid w:val="00166C78"/>
    <w:rsid w:val="00170288"/>
    <w:rsid w:val="00171CE8"/>
    <w:rsid w:val="00180E87"/>
    <w:rsid w:val="00190D8C"/>
    <w:rsid w:val="001931E4"/>
    <w:rsid w:val="00195127"/>
    <w:rsid w:val="001B1F1C"/>
    <w:rsid w:val="001C206C"/>
    <w:rsid w:val="001C5CE7"/>
    <w:rsid w:val="001D0FDD"/>
    <w:rsid w:val="001D3177"/>
    <w:rsid w:val="001D64A6"/>
    <w:rsid w:val="001E6CF1"/>
    <w:rsid w:val="001E7535"/>
    <w:rsid w:val="001F032F"/>
    <w:rsid w:val="001F489A"/>
    <w:rsid w:val="00214C41"/>
    <w:rsid w:val="0022009F"/>
    <w:rsid w:val="002250D0"/>
    <w:rsid w:val="002346A7"/>
    <w:rsid w:val="00236852"/>
    <w:rsid w:val="002410B2"/>
    <w:rsid w:val="002413EC"/>
    <w:rsid w:val="00242EBF"/>
    <w:rsid w:val="00267723"/>
    <w:rsid w:val="00276F44"/>
    <w:rsid w:val="002778AD"/>
    <w:rsid w:val="00283007"/>
    <w:rsid w:val="00283C53"/>
    <w:rsid w:val="00287DEC"/>
    <w:rsid w:val="002A2865"/>
    <w:rsid w:val="002B34BB"/>
    <w:rsid w:val="002B7A86"/>
    <w:rsid w:val="002C0A6B"/>
    <w:rsid w:val="002C6C56"/>
    <w:rsid w:val="002C7A95"/>
    <w:rsid w:val="002D1E01"/>
    <w:rsid w:val="002D4386"/>
    <w:rsid w:val="002E5D2C"/>
    <w:rsid w:val="002F3713"/>
    <w:rsid w:val="002F7CC6"/>
    <w:rsid w:val="0030114F"/>
    <w:rsid w:val="00316B17"/>
    <w:rsid w:val="0032578E"/>
    <w:rsid w:val="0033444F"/>
    <w:rsid w:val="00334D2E"/>
    <w:rsid w:val="00335851"/>
    <w:rsid w:val="00351D11"/>
    <w:rsid w:val="00366906"/>
    <w:rsid w:val="00366D57"/>
    <w:rsid w:val="003679A3"/>
    <w:rsid w:val="00377A4A"/>
    <w:rsid w:val="003861B6"/>
    <w:rsid w:val="003A1A5E"/>
    <w:rsid w:val="003B4159"/>
    <w:rsid w:val="003D688B"/>
    <w:rsid w:val="003F188B"/>
    <w:rsid w:val="003F3F5C"/>
    <w:rsid w:val="003F6972"/>
    <w:rsid w:val="0040132B"/>
    <w:rsid w:val="00401E60"/>
    <w:rsid w:val="0040261C"/>
    <w:rsid w:val="00403640"/>
    <w:rsid w:val="004100F2"/>
    <w:rsid w:val="00416B33"/>
    <w:rsid w:val="00420AD2"/>
    <w:rsid w:val="00426952"/>
    <w:rsid w:val="00426F8A"/>
    <w:rsid w:val="004272D2"/>
    <w:rsid w:val="004276EC"/>
    <w:rsid w:val="0043286F"/>
    <w:rsid w:val="004364A2"/>
    <w:rsid w:val="0044268E"/>
    <w:rsid w:val="00446D88"/>
    <w:rsid w:val="004526E4"/>
    <w:rsid w:val="00454F00"/>
    <w:rsid w:val="004569C6"/>
    <w:rsid w:val="00460B5E"/>
    <w:rsid w:val="0046766B"/>
    <w:rsid w:val="00480AE6"/>
    <w:rsid w:val="004A6345"/>
    <w:rsid w:val="004C50FC"/>
    <w:rsid w:val="004C520A"/>
    <w:rsid w:val="004D0B98"/>
    <w:rsid w:val="004D3E5C"/>
    <w:rsid w:val="004D6645"/>
    <w:rsid w:val="004E022E"/>
    <w:rsid w:val="004E1384"/>
    <w:rsid w:val="004E23DE"/>
    <w:rsid w:val="004E47E3"/>
    <w:rsid w:val="004F3836"/>
    <w:rsid w:val="00514948"/>
    <w:rsid w:val="00541EFC"/>
    <w:rsid w:val="00554EBB"/>
    <w:rsid w:val="00557CFC"/>
    <w:rsid w:val="00576D15"/>
    <w:rsid w:val="00586FDC"/>
    <w:rsid w:val="005B1375"/>
    <w:rsid w:val="005B3175"/>
    <w:rsid w:val="005B32ED"/>
    <w:rsid w:val="005C33B1"/>
    <w:rsid w:val="005D2237"/>
    <w:rsid w:val="005E6573"/>
    <w:rsid w:val="005E6A1E"/>
    <w:rsid w:val="005E794D"/>
    <w:rsid w:val="005F10A5"/>
    <w:rsid w:val="005F354E"/>
    <w:rsid w:val="005F602B"/>
    <w:rsid w:val="006018A7"/>
    <w:rsid w:val="00605901"/>
    <w:rsid w:val="0061331D"/>
    <w:rsid w:val="00616B5D"/>
    <w:rsid w:val="006172A9"/>
    <w:rsid w:val="006204B2"/>
    <w:rsid w:val="0062271B"/>
    <w:rsid w:val="00647B79"/>
    <w:rsid w:val="00652BD9"/>
    <w:rsid w:val="0066048C"/>
    <w:rsid w:val="00664991"/>
    <w:rsid w:val="0067149E"/>
    <w:rsid w:val="00671AB1"/>
    <w:rsid w:val="00687D72"/>
    <w:rsid w:val="00692010"/>
    <w:rsid w:val="00692DDC"/>
    <w:rsid w:val="006A4293"/>
    <w:rsid w:val="006C4E08"/>
    <w:rsid w:val="006D4E21"/>
    <w:rsid w:val="006E31FE"/>
    <w:rsid w:val="006E3771"/>
    <w:rsid w:val="006F1425"/>
    <w:rsid w:val="00700D2D"/>
    <w:rsid w:val="00706605"/>
    <w:rsid w:val="00710D1F"/>
    <w:rsid w:val="007169A4"/>
    <w:rsid w:val="00724708"/>
    <w:rsid w:val="00734428"/>
    <w:rsid w:val="00737718"/>
    <w:rsid w:val="00742B64"/>
    <w:rsid w:val="00753061"/>
    <w:rsid w:val="00765FFF"/>
    <w:rsid w:val="0076652E"/>
    <w:rsid w:val="00791772"/>
    <w:rsid w:val="007936F4"/>
    <w:rsid w:val="00793F7B"/>
    <w:rsid w:val="00797B2B"/>
    <w:rsid w:val="007A3B23"/>
    <w:rsid w:val="007B0B43"/>
    <w:rsid w:val="007B2B74"/>
    <w:rsid w:val="007B5F7A"/>
    <w:rsid w:val="007D42C5"/>
    <w:rsid w:val="007D650A"/>
    <w:rsid w:val="007E338C"/>
    <w:rsid w:val="007F094C"/>
    <w:rsid w:val="00803DD9"/>
    <w:rsid w:val="008166B9"/>
    <w:rsid w:val="008274D6"/>
    <w:rsid w:val="008324EA"/>
    <w:rsid w:val="008342F4"/>
    <w:rsid w:val="00851114"/>
    <w:rsid w:val="00854C65"/>
    <w:rsid w:val="008604EE"/>
    <w:rsid w:val="008656F7"/>
    <w:rsid w:val="008677B7"/>
    <w:rsid w:val="00874903"/>
    <w:rsid w:val="00886634"/>
    <w:rsid w:val="00887E11"/>
    <w:rsid w:val="008B3D5D"/>
    <w:rsid w:val="008C1F9C"/>
    <w:rsid w:val="008C6A9D"/>
    <w:rsid w:val="008D446F"/>
    <w:rsid w:val="008D5F11"/>
    <w:rsid w:val="008E2FCE"/>
    <w:rsid w:val="008F09C2"/>
    <w:rsid w:val="00900604"/>
    <w:rsid w:val="00910C82"/>
    <w:rsid w:val="00915382"/>
    <w:rsid w:val="0092376D"/>
    <w:rsid w:val="00943F26"/>
    <w:rsid w:val="009453DD"/>
    <w:rsid w:val="00945B3F"/>
    <w:rsid w:val="009528F7"/>
    <w:rsid w:val="00955A56"/>
    <w:rsid w:val="00960130"/>
    <w:rsid w:val="0098008A"/>
    <w:rsid w:val="00984461"/>
    <w:rsid w:val="0099186A"/>
    <w:rsid w:val="009B033A"/>
    <w:rsid w:val="009B18B4"/>
    <w:rsid w:val="009B615F"/>
    <w:rsid w:val="009D1DA1"/>
    <w:rsid w:val="009D3487"/>
    <w:rsid w:val="009E00BE"/>
    <w:rsid w:val="009E0395"/>
    <w:rsid w:val="00A01632"/>
    <w:rsid w:val="00A139EA"/>
    <w:rsid w:val="00A34D81"/>
    <w:rsid w:val="00A36952"/>
    <w:rsid w:val="00A62FCE"/>
    <w:rsid w:val="00A6715F"/>
    <w:rsid w:val="00A6781E"/>
    <w:rsid w:val="00A70260"/>
    <w:rsid w:val="00A742AF"/>
    <w:rsid w:val="00A80528"/>
    <w:rsid w:val="00A93484"/>
    <w:rsid w:val="00AA0B82"/>
    <w:rsid w:val="00AA46F8"/>
    <w:rsid w:val="00AB6FD1"/>
    <w:rsid w:val="00AC01FC"/>
    <w:rsid w:val="00AD3032"/>
    <w:rsid w:val="00AD6563"/>
    <w:rsid w:val="00B002C0"/>
    <w:rsid w:val="00B01016"/>
    <w:rsid w:val="00B0355C"/>
    <w:rsid w:val="00B0627F"/>
    <w:rsid w:val="00B16FF4"/>
    <w:rsid w:val="00B23B2C"/>
    <w:rsid w:val="00B24FF1"/>
    <w:rsid w:val="00B34BBC"/>
    <w:rsid w:val="00B379CF"/>
    <w:rsid w:val="00B426F4"/>
    <w:rsid w:val="00B51CC1"/>
    <w:rsid w:val="00B52528"/>
    <w:rsid w:val="00B553CB"/>
    <w:rsid w:val="00B619BA"/>
    <w:rsid w:val="00B76599"/>
    <w:rsid w:val="00B80DE1"/>
    <w:rsid w:val="00B8140A"/>
    <w:rsid w:val="00B86DDF"/>
    <w:rsid w:val="00B92A15"/>
    <w:rsid w:val="00B96ED6"/>
    <w:rsid w:val="00B97302"/>
    <w:rsid w:val="00B97F3C"/>
    <w:rsid w:val="00BB7D48"/>
    <w:rsid w:val="00BC4040"/>
    <w:rsid w:val="00BD2792"/>
    <w:rsid w:val="00BD54BB"/>
    <w:rsid w:val="00BF0619"/>
    <w:rsid w:val="00BF0802"/>
    <w:rsid w:val="00BF5045"/>
    <w:rsid w:val="00BF66F2"/>
    <w:rsid w:val="00C01864"/>
    <w:rsid w:val="00C046C5"/>
    <w:rsid w:val="00C0745D"/>
    <w:rsid w:val="00C14C99"/>
    <w:rsid w:val="00C341DD"/>
    <w:rsid w:val="00C35140"/>
    <w:rsid w:val="00C428E3"/>
    <w:rsid w:val="00C5568B"/>
    <w:rsid w:val="00C570E8"/>
    <w:rsid w:val="00C61D24"/>
    <w:rsid w:val="00C66CCC"/>
    <w:rsid w:val="00C70503"/>
    <w:rsid w:val="00C77C57"/>
    <w:rsid w:val="00C87255"/>
    <w:rsid w:val="00C95392"/>
    <w:rsid w:val="00CA6D29"/>
    <w:rsid w:val="00CB2C91"/>
    <w:rsid w:val="00CB3521"/>
    <w:rsid w:val="00CB7F33"/>
    <w:rsid w:val="00CC4C68"/>
    <w:rsid w:val="00CD4AB6"/>
    <w:rsid w:val="00CE66A3"/>
    <w:rsid w:val="00D0301A"/>
    <w:rsid w:val="00D0726C"/>
    <w:rsid w:val="00D13FD4"/>
    <w:rsid w:val="00D161B8"/>
    <w:rsid w:val="00D16388"/>
    <w:rsid w:val="00D31762"/>
    <w:rsid w:val="00D35EE2"/>
    <w:rsid w:val="00D43084"/>
    <w:rsid w:val="00D45BCC"/>
    <w:rsid w:val="00D545E4"/>
    <w:rsid w:val="00D56907"/>
    <w:rsid w:val="00D64D96"/>
    <w:rsid w:val="00D8535D"/>
    <w:rsid w:val="00D91180"/>
    <w:rsid w:val="00DA0B3A"/>
    <w:rsid w:val="00DA3805"/>
    <w:rsid w:val="00DA3B36"/>
    <w:rsid w:val="00DC545A"/>
    <w:rsid w:val="00DF493A"/>
    <w:rsid w:val="00E025E9"/>
    <w:rsid w:val="00E04898"/>
    <w:rsid w:val="00E15108"/>
    <w:rsid w:val="00E17F9E"/>
    <w:rsid w:val="00E211CB"/>
    <w:rsid w:val="00E36936"/>
    <w:rsid w:val="00E40D38"/>
    <w:rsid w:val="00E43D59"/>
    <w:rsid w:val="00E4753F"/>
    <w:rsid w:val="00E579D2"/>
    <w:rsid w:val="00E604F4"/>
    <w:rsid w:val="00E62DC4"/>
    <w:rsid w:val="00E66A16"/>
    <w:rsid w:val="00E674EE"/>
    <w:rsid w:val="00E77DAE"/>
    <w:rsid w:val="00E915AC"/>
    <w:rsid w:val="00E94343"/>
    <w:rsid w:val="00EB4314"/>
    <w:rsid w:val="00EC0797"/>
    <w:rsid w:val="00EC591B"/>
    <w:rsid w:val="00ED540B"/>
    <w:rsid w:val="00EE5898"/>
    <w:rsid w:val="00F03F53"/>
    <w:rsid w:val="00F06DB2"/>
    <w:rsid w:val="00F338BF"/>
    <w:rsid w:val="00F370A0"/>
    <w:rsid w:val="00F37A9A"/>
    <w:rsid w:val="00F44185"/>
    <w:rsid w:val="00F64DDB"/>
    <w:rsid w:val="00F703A9"/>
    <w:rsid w:val="00F75013"/>
    <w:rsid w:val="00F75DD2"/>
    <w:rsid w:val="00F83975"/>
    <w:rsid w:val="00F9376D"/>
    <w:rsid w:val="00FA1EF9"/>
    <w:rsid w:val="00FA468E"/>
    <w:rsid w:val="00FB1A70"/>
    <w:rsid w:val="00FE245F"/>
    <w:rsid w:val="00FE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BF89"/>
  <w15:docId w15:val="{55BC0834-F8CF-412D-8B57-4490D0FB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55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5C"/>
    <w:pPr>
      <w:spacing w:after="0" w:line="240" w:lineRule="auto"/>
      <w:ind w:left="720"/>
      <w:contextualSpacing/>
    </w:pPr>
    <w:rPr>
      <w:rFonts w:ascii="Times New Roman" w:eastAsia="Times New Roman" w:hAnsi="Times New Roman" w:cs="Times New Roman"/>
    </w:rPr>
  </w:style>
  <w:style w:type="paragraph" w:customStyle="1" w:styleId="Level1">
    <w:name w:val="Level 1"/>
    <w:rsid w:val="00B0355C"/>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0355C"/>
    <w:pPr>
      <w:spacing w:after="0" w:line="240" w:lineRule="auto"/>
    </w:pPr>
    <w:rPr>
      <w:rFonts w:eastAsia="Calibri" w:cs="Times New Roman"/>
      <w:szCs w:val="21"/>
    </w:rPr>
  </w:style>
  <w:style w:type="character" w:customStyle="1" w:styleId="PlainTextChar">
    <w:name w:val="Plain Text Char"/>
    <w:basedOn w:val="DefaultParagraphFont"/>
    <w:link w:val="PlainText"/>
    <w:uiPriority w:val="99"/>
    <w:rsid w:val="00B0355C"/>
    <w:rPr>
      <w:rFonts w:ascii="Arial" w:eastAsia="Calibri" w:hAnsi="Arial" w:cs="Times New Roman"/>
      <w:sz w:val="24"/>
      <w:szCs w:val="21"/>
    </w:rPr>
  </w:style>
  <w:style w:type="paragraph" w:customStyle="1" w:styleId="OmniPage6">
    <w:name w:val="OmniPage #6"/>
    <w:basedOn w:val="Normal"/>
    <w:rsid w:val="00B0355C"/>
    <w:pPr>
      <w:spacing w:after="0" w:line="280" w:lineRule="exac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80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8A"/>
    <w:rPr>
      <w:rFonts w:ascii="Arial" w:hAnsi="Arial" w:cs="Arial"/>
      <w:sz w:val="24"/>
      <w:szCs w:val="24"/>
    </w:rPr>
  </w:style>
  <w:style w:type="paragraph" w:styleId="Footer">
    <w:name w:val="footer"/>
    <w:basedOn w:val="Normal"/>
    <w:link w:val="FooterChar"/>
    <w:uiPriority w:val="99"/>
    <w:unhideWhenUsed/>
    <w:rsid w:val="00980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8A"/>
    <w:rPr>
      <w:rFonts w:ascii="Arial" w:hAnsi="Arial" w:cs="Arial"/>
      <w:sz w:val="24"/>
      <w:szCs w:val="24"/>
    </w:rPr>
  </w:style>
  <w:style w:type="paragraph" w:styleId="BalloonText">
    <w:name w:val="Balloon Text"/>
    <w:basedOn w:val="Normal"/>
    <w:link w:val="BalloonTextChar"/>
    <w:uiPriority w:val="99"/>
    <w:semiHidden/>
    <w:unhideWhenUsed/>
    <w:rsid w:val="0098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8A"/>
    <w:rPr>
      <w:rFonts w:ascii="Tahoma" w:hAnsi="Tahoma" w:cs="Tahoma"/>
      <w:sz w:val="16"/>
      <w:szCs w:val="16"/>
    </w:rPr>
  </w:style>
  <w:style w:type="paragraph" w:styleId="NoSpacing">
    <w:name w:val="No Spacing"/>
    <w:uiPriority w:val="1"/>
    <w:qFormat/>
    <w:rsid w:val="00B01016"/>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EAB1-C867-4F0C-B3DA-BBA8B599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2127</Words>
  <Characters>12128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athome</dc:creator>
  <cp:lastModifiedBy>Jennifer Knight</cp:lastModifiedBy>
  <cp:revision>2</cp:revision>
  <cp:lastPrinted>2020-01-06T21:56:00Z</cp:lastPrinted>
  <dcterms:created xsi:type="dcterms:W3CDTF">2022-10-27T17:17:00Z</dcterms:created>
  <dcterms:modified xsi:type="dcterms:W3CDTF">2022-10-27T17:17:00Z</dcterms:modified>
</cp:coreProperties>
</file>