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E29C0" w:rsidR="00041E9E" w:rsidP="1FA2D85D" w:rsidRDefault="00E91759" w14:paraId="3158F3FB" w14:textId="6A312EE1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1FA2D85D">
        <w:rPr>
          <w:rFonts w:ascii="Arial" w:hAnsi="Arial" w:cs="Arial"/>
          <w:b/>
          <w:bCs/>
          <w:color w:val="000000" w:themeColor="text1"/>
        </w:rPr>
        <w:t xml:space="preserve"> </w:t>
      </w:r>
      <w:r w:rsidRPr="1FA2D85D">
        <w:rPr>
          <w:rFonts w:ascii="Arial" w:hAnsi="Arial" w:cs="Arial"/>
          <w:b/>
          <w:bCs/>
          <w:color w:val="000000" w:themeColor="text1"/>
          <w:sz w:val="20"/>
          <w:szCs w:val="20"/>
        </w:rPr>
        <w:t>Secondary Education</w:t>
      </w:r>
    </w:p>
    <w:p w:rsidRPr="008E29C0" w:rsidR="00041E9E" w:rsidP="772D7069" w:rsidRDefault="00F02603" w14:paraId="00000001" w14:textId="185B6C63">
      <w:pPr>
        <w:spacing w:after="0" w:line="240" w:lineRule="auto"/>
        <w:jc w:val="center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  <w:r w:rsidRPr="1FA2D85D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School Library </w:t>
      </w:r>
      <w:r w:rsidRPr="1FA2D85D" w:rsidR="00E91759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>Concentration</w:t>
      </w:r>
      <w:r w:rsidR="00D9436E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with Endorsement</w:t>
      </w:r>
      <w:r w:rsidRPr="1FA2D85D" w:rsidR="4B3CC786"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  <w:t xml:space="preserve"> (Blended)</w:t>
      </w:r>
    </w:p>
    <w:p w:rsidRPr="008E29C0" w:rsidR="00041E9E" w:rsidP="5D099D87" w:rsidRDefault="00302366" w14:paraId="00000002" w14:textId="5B8D5479">
      <w:pPr>
        <w:spacing w:after="0" w:line="240" w:lineRule="auto"/>
        <w:jc w:val="center"/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</w:pPr>
      <w:r w:rsidRPr="008E29C0">
        <w:rPr>
          <w:rFonts w:ascii="Arial" w:hAnsi="Arial" w:eastAsia="Arial Nova Cond" w:cs="Arial"/>
          <w:i/>
          <w:iCs/>
          <w:color w:val="000000" w:themeColor="text1"/>
          <w:sz w:val="20"/>
          <w:szCs w:val="20"/>
        </w:rPr>
        <w:t>Course Planning Document</w:t>
      </w:r>
      <w:r w:rsidRPr="008E29C0" w:rsidR="3FE3AF3F">
        <w:rPr>
          <w:rFonts w:ascii="Arial" w:hAnsi="Arial" w:eastAsia="Arial Nova Cond" w:cs="Arial"/>
          <w:i/>
          <w:iCs/>
          <w:color w:val="000000" w:themeColor="text1"/>
          <w:sz w:val="20"/>
          <w:szCs w:val="20"/>
        </w:rPr>
        <w:t xml:space="preserve"> </w:t>
      </w:r>
      <w:r w:rsidRPr="008E29C0" w:rsidR="3FE3AF3F">
        <w:rPr>
          <w:rFonts w:ascii="Arial" w:hAnsi="Arial" w:eastAsia="Arial" w:cs="Arial"/>
          <w:i/>
          <w:iCs/>
          <w:color w:val="000000" w:themeColor="text1"/>
          <w:sz w:val="20"/>
          <w:szCs w:val="20"/>
        </w:rPr>
        <w:t>reflects the most likely scheduling.</w:t>
      </w:r>
    </w:p>
    <w:p w:rsidRPr="008E29C0" w:rsidR="00041E9E" w:rsidRDefault="00041E9E" w14:paraId="00000003" w14:textId="77777777">
      <w:pPr>
        <w:spacing w:after="0" w:line="240" w:lineRule="auto"/>
        <w:jc w:val="center"/>
        <w:rPr>
          <w:rFonts w:ascii="Arial" w:hAnsi="Arial" w:eastAsia="Arial Nova Cond" w:cs="Arial"/>
          <w:i/>
          <w:color w:val="000000" w:themeColor="text1"/>
          <w:sz w:val="20"/>
          <w:szCs w:val="20"/>
        </w:rPr>
      </w:pPr>
    </w:p>
    <w:tbl>
      <w:tblPr>
        <w:tblStyle w:val="a"/>
        <w:tblW w:w="4515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2790"/>
      </w:tblGrid>
      <w:tr w:rsidRPr="00C8079A" w:rsidR="00C8079A" w:rsidTr="5D099D87" w14:paraId="3D0973B8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302366" w14:paraId="00000004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D099D8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Student Name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041E9E" w14:paraId="00000005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:rsidTr="5D099D87" w14:paraId="3FE19F6B" w14:textId="77777777"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302366" w14:paraId="00000006" w14:textId="77777777">
            <w:pPr>
              <w:spacing w:after="0" w:line="276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D099D8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NU ID</w:t>
            </w:r>
          </w:p>
        </w:tc>
        <w:tc>
          <w:tcPr>
            <w:tcW w:w="2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041E9E" w14:paraId="00000007" w14:textId="7691662C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041E9E" w:rsidRDefault="00041E9E" w14:paraId="00000008" w14:textId="77777777">
      <w:pPr>
        <w:spacing w:after="0" w:line="276" w:lineRule="auto"/>
        <w:rPr>
          <w:rFonts w:ascii="Arial" w:hAnsi="Arial" w:eastAsia="Arial" w:cs="Arial"/>
          <w:color w:val="000000" w:themeColor="text1"/>
        </w:rPr>
      </w:pPr>
    </w:p>
    <w:tbl>
      <w:tblPr>
        <w:tblW w:w="10245" w:type="dxa"/>
        <w:tbl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single" w:color="000000" w:themeColor="text1" w:sz="8" w:space="0"/>
          <w:insideV w:val="single" w:color="000000" w:themeColor="text1" w:sz="8" w:space="0"/>
        </w:tblBorders>
        <w:tblLayout w:type="fixed"/>
        <w:tblLook w:val="0600" w:firstRow="0" w:lastRow="0" w:firstColumn="0" w:lastColumn="0" w:noHBand="1" w:noVBand="1"/>
      </w:tblPr>
      <w:tblGrid>
        <w:gridCol w:w="1500"/>
        <w:gridCol w:w="8745"/>
      </w:tblGrid>
      <w:tr w:rsidRPr="00C8079A" w:rsidR="00C8079A" w:rsidTr="7390B868" w14:paraId="1B6C96DA" w14:textId="77777777">
        <w:tc>
          <w:tcPr>
            <w:tcW w:w="1500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7390B868" w:rsidRDefault="41B1B610" w14:paraId="0000000A" w14:textId="2F951ED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Date Complete</w:t>
            </w:r>
          </w:p>
        </w:tc>
        <w:tc>
          <w:tcPr>
            <w:tcW w:w="8745" w:type="dxa"/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7390B868" w:rsidRDefault="00302366" w14:paraId="0000000B" w14:textId="77777777">
            <w:pPr>
              <w:widowControl w:val="0"/>
              <w:spacing w:after="0" w:line="240" w:lineRule="auto"/>
              <w:jc w:val="center"/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Task</w:t>
            </w:r>
          </w:p>
        </w:tc>
      </w:tr>
      <w:tr w:rsidRPr="00C8079A" w:rsidR="00C8079A" w:rsidTr="7390B868" w14:paraId="0FBCFA1E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041E9E" w14:paraId="0000000C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5CF59390" w14:paraId="7F9A8E99" w14:textId="06518239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5D099D87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of study. Meet with your advisor. </w:t>
            </w:r>
          </w:p>
          <w:p w:rsidRPr="00C8079A" w:rsidR="00041E9E" w:rsidP="5D099D87" w:rsidRDefault="7D9B7D19" w14:paraId="0000000D" w14:textId="071B48C4">
            <w:pPr>
              <w:pStyle w:val="ListParagraph"/>
              <w:widowControl w:val="0"/>
              <w:numPr>
                <w:ilvl w:val="0"/>
                <w:numId w:val="5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1FA2D85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Mockup your plan by highlighting the semester you’ll take each course </w:t>
            </w:r>
            <w:r w:rsidRPr="1FA2D85D">
              <w:rPr>
                <w:rFonts w:ascii="Arial" w:hAnsi="Arial" w:eastAsia="Arial" w:cs="Arial"/>
                <w:b/>
                <w:bCs/>
                <w:color w:val="000000" w:themeColor="text1"/>
                <w:sz w:val="20"/>
                <w:szCs w:val="20"/>
              </w:rPr>
              <w:t>and</w:t>
            </w:r>
            <w:r w:rsidRPr="1FA2D85D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your course selections. </w:t>
            </w:r>
          </w:p>
        </w:tc>
      </w:tr>
      <w:tr w:rsidRPr="00C8079A" w:rsidR="00C8079A" w:rsidTr="7390B868" w14:paraId="7270A3D4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041E9E" w14:paraId="0000000E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90B868" w:rsidP="7390B868" w:rsidRDefault="7390B868" w14:paraId="1C47D2C1" w14:textId="29E21411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Meet with your advisor to finalize your </w:t>
            </w:r>
            <w:r w:rsidRPr="7390B868">
              <w:rPr>
                <w:rFonts w:ascii="Arial" w:hAnsi="Arial" w:eastAsia="Arial" w:cs="Arial"/>
                <w:i/>
                <w:iCs/>
                <w:color w:val="000000" w:themeColor="text1"/>
                <w:sz w:val="20"/>
                <w:szCs w:val="20"/>
              </w:rPr>
              <w:t>Plan of Study</w:t>
            </w: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 after 12 Credit Hours.</w:t>
            </w:r>
          </w:p>
          <w:p w:rsidR="7390B868" w:rsidP="7390B868" w:rsidRDefault="7390B868" w14:paraId="142E1353" w14:textId="383021A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 xml:space="preserve">Any changes to this signed plan of study must be approved by your advisor and the TED Graduate Program Chair. </w:t>
            </w:r>
          </w:p>
        </w:tc>
      </w:tr>
      <w:tr w:rsidRPr="00C8079A" w:rsidR="00C8079A" w:rsidTr="7390B868" w14:paraId="52AA482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041E9E" w14:paraId="00000010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90B868" w:rsidP="7390B868" w:rsidRDefault="7390B868" w14:paraId="411FF040" w14:textId="25390E36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Must take a diversity course within the first 18 Credit Hours.</w:t>
            </w:r>
          </w:p>
        </w:tc>
      </w:tr>
      <w:tr w:rsidRPr="00C8079A" w:rsidR="00C8079A" w:rsidTr="7390B868" w14:paraId="429D14D8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041E9E" w14:paraId="00000012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90B868" w:rsidP="7390B868" w:rsidRDefault="7390B868" w14:paraId="2A44E575" w14:textId="0CDCDE2C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Update your grade sheet by entering the grades for the classes you have taken. Do this when you reach your final 6 credit hours.</w:t>
            </w:r>
          </w:p>
        </w:tc>
      </w:tr>
      <w:tr w:rsidRPr="00C8079A" w:rsidR="00041E9E" w:rsidTr="7390B868" w14:paraId="00ECD5FC" w14:textId="77777777"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Pr="00C8079A" w:rsidR="00041E9E" w:rsidP="5D099D87" w:rsidRDefault="00041E9E" w14:paraId="00000014" w14:textId="77777777">
            <w:pPr>
              <w:widowControl w:val="0"/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7390B868" w:rsidP="7390B868" w:rsidRDefault="7390B868" w14:paraId="6E97A3D9" w14:textId="6CD93979">
            <w:p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Apply for graduation during your last class.</w:t>
            </w:r>
          </w:p>
        </w:tc>
      </w:tr>
    </w:tbl>
    <w:p w:rsidRPr="00C8079A" w:rsidR="772D7069" w:rsidP="772D7069" w:rsidRDefault="772D7069" w14:paraId="3055E2F3" w14:textId="1BD99952">
      <w:pPr>
        <w:spacing w:after="0" w:line="276" w:lineRule="auto"/>
        <w:ind w:firstLine="720"/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5712E8EC" w:rsidP="7390B868" w:rsidRDefault="5712E8EC" w14:paraId="44560BD2" w14:textId="56AE7434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>850 (e.g., 851, 852, etc.) – “Online instruction” typically refers to instructors and students meeting synchronously using digital technology (</w:t>
      </w:r>
      <w:proofErr w:type="spellStart"/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>eg</w:t>
      </w:r>
      <w:proofErr w:type="spellEnd"/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 xml:space="preserve">: Zoom) at scheduled times throughout the semester. Typically, there are four synchronous virtual meetings. Please see the notes in the class search for virtual meeting dates and times.  </w:t>
      </w:r>
    </w:p>
    <w:p w:rsidR="5712E8EC" w:rsidP="7390B868" w:rsidRDefault="5712E8EC" w14:paraId="0F0C3AD0" w14:textId="24EA75D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 xml:space="preserve">860 (e.g., 861,862, etc.) – “Hybrid instruction” refers to a mix of in-person instruction and online instruction, with reduced contact time on campus. Class meets 4 times face-to-face. Please see the notes in the class search for virtual meeting dates and times. </w:t>
      </w: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</w:p>
    <w:p w:rsidR="5712E8EC" w:rsidP="7390B868" w:rsidRDefault="5712E8EC" w14:paraId="6C87F1F3" w14:textId="59E37AA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Diversity course must be taken within the first 1</w:t>
      </w:r>
      <w:r w:rsidR="00A653F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8</w:t>
      </w: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credit hours</w:t>
      </w:r>
    </w:p>
    <w:p w:rsidR="5712E8EC" w:rsidP="7390B868" w:rsidRDefault="5712E8EC" w14:paraId="0D7D5064" w14:textId="06E4393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Data-Driven Decision Making (TED 8050) or Intro to Research (TED</w:t>
      </w:r>
      <w:r w:rsidR="00A653F2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 </w:t>
      </w: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8010) should be taken the semester before </w:t>
      </w:r>
      <w:r w:rsidR="00D9436E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</w:t>
      </w: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 xml:space="preserve">apstone or within the last 9 hours. </w:t>
      </w:r>
    </w:p>
    <w:p w:rsidR="5712E8EC" w:rsidP="7390B868" w:rsidRDefault="5712E8EC" w14:paraId="55139C96" w14:textId="0496B47D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Capstone must be taken with 6 or fewer credit hours remaining</w:t>
      </w:r>
    </w:p>
    <w:p w:rsidR="5712E8EC" w:rsidP="7390B868" w:rsidRDefault="5712E8EC" w14:paraId="4444BBE1" w14:textId="1E0806F6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>A minimum of 15 hours must be current UNO credits.</w:t>
      </w:r>
    </w:p>
    <w:p w:rsidR="7390B868" w:rsidP="7390B868" w:rsidRDefault="7390B868" w14:paraId="09740828" w14:textId="77935FDA">
      <w:pPr>
        <w:spacing w:after="0"/>
        <w:rPr>
          <w:rFonts w:ascii="Arial" w:hAnsi="Arial" w:eastAsia="Arial" w:cs="Arial"/>
          <w:color w:val="000000" w:themeColor="text1"/>
        </w:rPr>
      </w:pPr>
    </w:p>
    <w:p w:rsidR="5712E8EC" w:rsidP="7390B868" w:rsidRDefault="5712E8EC" w14:paraId="13E1AAE2" w14:textId="28F2068B">
      <w:pPr>
        <w:spacing w:after="0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 xml:space="preserve">After completion of the courses on this plan of study, </w:t>
      </w:r>
      <w:r w:rsidRPr="7390B868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you must apply</w:t>
      </w:r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 xml:space="preserve"> to the Nebraska Department of Education to add this endorsement and next contact the Certification Office (</w:t>
      </w:r>
      <w:hyperlink r:id="rId5">
        <w:r w:rsidRPr="7390B868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 xml:space="preserve">) to request that </w:t>
      </w:r>
      <w:r w:rsidRPr="7390B868">
        <w:rPr>
          <w:rFonts w:ascii="Arial" w:hAnsi="Arial" w:eastAsia="Arial" w:cs="Arial"/>
          <w:color w:val="000000" w:themeColor="text1"/>
          <w:sz w:val="20"/>
          <w:szCs w:val="20"/>
          <w:u w:val="single"/>
        </w:rPr>
        <w:t>institutional verification</w:t>
      </w:r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 xml:space="preserve"> be sent to NDE.  For questions about certification, contact </w:t>
      </w:r>
      <w:hyperlink r:id="rId6">
        <w:r w:rsidRPr="7390B868">
          <w:rPr>
            <w:rStyle w:val="Hyperlink"/>
            <w:rFonts w:ascii="Arial" w:hAnsi="Arial" w:eastAsia="Arial" w:cs="Arial"/>
            <w:sz w:val="20"/>
            <w:szCs w:val="20"/>
          </w:rPr>
          <w:t>unocertification@unomaha.edu</w:t>
        </w:r>
      </w:hyperlink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>.</w:t>
      </w:r>
    </w:p>
    <w:p w:rsidR="00765616" w:rsidP="5D099D87" w:rsidRDefault="00765616" w14:paraId="05041E43" w14:textId="7777777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" w:cs="Arial"/>
          <w:b/>
          <w:bCs/>
          <w:color w:val="000000"/>
          <w:sz w:val="20"/>
          <w:szCs w:val="20"/>
        </w:rPr>
      </w:pPr>
    </w:p>
    <w:tbl>
      <w:tblPr>
        <w:tblW w:w="1078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Look w:val="0600" w:firstRow="0" w:lastRow="0" w:firstColumn="0" w:lastColumn="0" w:noHBand="1" w:noVBand="1"/>
      </w:tblPr>
      <w:tblGrid>
        <w:gridCol w:w="1275"/>
        <w:gridCol w:w="4390"/>
        <w:gridCol w:w="450"/>
        <w:gridCol w:w="870"/>
        <w:gridCol w:w="840"/>
        <w:gridCol w:w="1260"/>
        <w:gridCol w:w="810"/>
        <w:gridCol w:w="885"/>
      </w:tblGrid>
      <w:tr w:rsidR="7390B868" w:rsidTr="713A6168" w14:paraId="5621833D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42CAF62" w:rsidP="7390B868" w:rsidRDefault="742CAF62" w14:paraId="75B5F8C3" w14:textId="4EBB1166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Required Course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2D01F5B4" w14:textId="07F82484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44B9FCF5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Fall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68E90B65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Spring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613A1EA4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Summer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1CC4F141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Year</w:t>
            </w: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004F2A8F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</w:tr>
      <w:tr w:rsidR="7390B868" w:rsidTr="713A6168" w14:paraId="3FDFA556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7390B868" w:rsidP="7390B868" w:rsidRDefault="7390B868" w14:paraId="60443B7F" w14:textId="48431B0F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  <w:t>TED 8900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7390B868" w:rsidP="7390B868" w:rsidRDefault="7390B868" w14:paraId="3C4B5CAA" w14:textId="50E75923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Secondary Ed Capstone</w:t>
            </w:r>
          </w:p>
          <w:p w:rsidR="7390B868" w:rsidP="7390B868" w:rsidRDefault="7390B868" w14:paraId="12E9C3AE" w14:textId="0B8F9534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Exit Requirement - Must receive a B or better.</w:t>
            </w:r>
            <w:r w:rsidRPr="7390B868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  <w:r w:rsidRPr="7390B868">
              <w:rPr>
                <w:rFonts w:ascii="Arial" w:hAnsi="Arial" w:eastAsia="Arial" w:cs="Arial"/>
                <w:color w:val="000000" w:themeColor="text1"/>
                <w:sz w:val="20"/>
                <w:szCs w:val="20"/>
              </w:rPr>
              <w:t>Capstone must be taken with 6 or less credit hours remaining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390B868" w:rsidP="7390B868" w:rsidRDefault="7390B868" w14:paraId="1BA70BDD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390B868" w:rsidP="7390B868" w:rsidRDefault="7390B868" w14:paraId="47BBFCD6" w14:textId="1E983013" w14:noSpellErr="1">
            <w:pPr>
              <w:spacing w:after="0"/>
              <w:jc w:val="center"/>
              <w:rPr>
                <w:rFonts w:ascii="Arial" w:hAnsi="Arial" w:eastAsia="Arial Nova Cond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1E9336F" w:rsidR="7390B868">
              <w:rPr>
                <w:rFonts w:ascii="Arial" w:hAnsi="Arial" w:eastAsia="Arial Nova Cond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390B868" w:rsidP="41E9336F" w:rsidRDefault="7390B868" w14:paraId="55261FC4" w14:textId="1A787921">
            <w:pPr>
              <w:jc w:val="center"/>
              <w:rPr>
                <w:rFonts w:ascii="Arial" w:hAnsi="Arial" w:eastAsia="Arial Nova Cond" w:cs="Arial"/>
                <w:b w:val="0"/>
                <w:bCs w:val="0"/>
                <w:color w:val="000000" w:themeColor="text1"/>
                <w:sz w:val="20"/>
                <w:szCs w:val="20"/>
              </w:rPr>
            </w:pPr>
            <w:r w:rsidRPr="41E9336F" w:rsidR="4801DE7D">
              <w:rPr>
                <w:rFonts w:ascii="Arial" w:hAnsi="Arial" w:eastAsia="Arial Nova Cond" w:cs="Arial"/>
                <w:b w:val="0"/>
                <w:bCs w:val="0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390B868" w:rsidP="7390B868" w:rsidRDefault="7390B868" w14:paraId="048A67F4" w14:textId="249A537D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390B868" w:rsidP="7390B868" w:rsidRDefault="7390B868" w14:paraId="320E5E22" w14:textId="1F21A85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7390B868" w:rsidP="7390B868" w:rsidRDefault="7390B868" w14:paraId="5B817B81" w14:textId="2EF203E3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C8079A" w:rsidR="00BA4BA5" w:rsidTr="713A6168" w14:paraId="32001178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BA4BA5" w:rsidP="003E045B" w:rsidRDefault="53554734" w14:paraId="063C524D" w14:textId="496B67FE">
            <w:pPr>
              <w:spacing w:after="0"/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Research </w:t>
            </w:r>
            <w:r w:rsidRPr="7390B868" w:rsidR="59D04EE7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Course</w:t>
            </w:r>
          </w:p>
          <w:p w:rsidRPr="00C8079A" w:rsidR="00BA4BA5" w:rsidP="003E045B" w:rsidRDefault="62F15BD2" w14:paraId="0BF9616D" w14:textId="1326C404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D099D8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This class should be taken the semester before </w:t>
            </w:r>
            <w:r w:rsidR="00D9436E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</w:t>
            </w:r>
            <w:r w:rsidRPr="5D099D8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apstone </w:t>
            </w:r>
          </w:p>
          <w:p w:rsidRPr="00C8079A" w:rsidR="00BA4BA5" w:rsidP="003E045B" w:rsidRDefault="62F15BD2" w14:paraId="261971EE" w14:textId="444E8726">
            <w:pPr>
              <w:spacing w:after="0" w:line="240" w:lineRule="auto"/>
              <w:jc w:val="center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D099D8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or within the last 9 hours.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BA4BA5" w:rsidP="002E7DA3" w:rsidRDefault="00BA4BA5" w14:paraId="3934767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BA4BA5" w:rsidP="7390B868" w:rsidRDefault="00BA4BA5" w14:paraId="2CB1F6F2" w14:textId="5AFE6DEC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BA4BA5" w:rsidP="7390B868" w:rsidRDefault="00BA4BA5" w14:paraId="425B6679" w14:textId="7325D306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BA4BA5" w:rsidP="7390B868" w:rsidRDefault="00BA4BA5" w14:paraId="47771183" w14:textId="064F941F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BA4BA5" w:rsidP="7390B868" w:rsidRDefault="00BA4BA5" w14:paraId="3DE7BB76" w14:textId="5E4BCDB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C8079A" w:rsidR="00BA4BA5" w:rsidP="7390B868" w:rsidRDefault="00BA4BA5" w14:paraId="7E0F74C8" w14:textId="17F2FBD6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Pr="00C8079A" w:rsidR="004306E4" w:rsidTr="713A6168" w14:paraId="6DBA63AF" w14:textId="77777777">
        <w:tc>
          <w:tcPr>
            <w:tcW w:w="1275" w:type="dxa"/>
            <w:tcMar/>
          </w:tcPr>
          <w:p w:rsidRPr="00014B01" w:rsidR="004306E4" w:rsidP="00014B01" w:rsidRDefault="004306E4" w14:paraId="7EF4AECA" w14:textId="6F3B17A6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8050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4306E4" w:rsidP="00014B01" w:rsidRDefault="004306E4" w14:paraId="0BE27EE3" w14:textId="731BA89B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Data</w:t>
            </w:r>
            <w:r w:rsidR="00014B01"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Driven Decision Making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4306E4" w:rsidP="00014B01" w:rsidRDefault="004306E4" w14:paraId="0B2A758D" w14:textId="33693415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4306E4" w:rsidP="00014B01" w:rsidRDefault="004306E4" w14:paraId="76EC66B4" w14:textId="65FFE663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4306E4" w:rsidP="00014B01" w:rsidRDefault="004306E4" w14:paraId="662D0857" w14:textId="25365F39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4306E4" w:rsidP="00014B01" w:rsidRDefault="00014B01" w14:paraId="68A5E2AC" w14:textId="599A1F75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014B01" w:rsidR="004306E4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4306E4" w:rsidP="00014B01" w:rsidRDefault="004306E4" w14:paraId="3EF5BDFF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4306E4" w:rsidP="00014B01" w:rsidRDefault="004306E4" w14:paraId="7486AD7C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9F4F02" w:rsidTr="713A6168" w14:paraId="2B4C7EB2" w14:textId="77777777">
        <w:tc>
          <w:tcPr>
            <w:tcW w:w="1275" w:type="dxa"/>
            <w:tcMar/>
          </w:tcPr>
          <w:p w:rsidRPr="00014B01" w:rsidR="009F4F02" w:rsidP="009F4F02" w:rsidRDefault="009F4F02" w14:paraId="1005298D" w14:textId="5AE7E20C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D2C641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TED </w:t>
            </w:r>
            <w:r w:rsidRPr="0D2C641B" w:rsidR="6C398A59">
              <w:rPr>
                <w:rFonts w:ascii="Arial" w:hAnsi="Arial" w:cs="Arial"/>
                <w:color w:val="000000" w:themeColor="text1"/>
                <w:sz w:val="18"/>
                <w:szCs w:val="18"/>
              </w:rPr>
              <w:t>8010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9F4F02" w:rsidP="009F4F02" w:rsidRDefault="009F4F02" w14:paraId="3117C23E" w14:textId="6BCEADAA">
            <w:pPr>
              <w:spacing w:after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Introduction to Research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9F4F02" w:rsidP="009F4F02" w:rsidRDefault="0CB742B6" w14:paraId="77838AF4" w14:textId="51C46F21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9F4F02" w:rsidP="009F4F02" w:rsidRDefault="009F4F02" w14:paraId="0C76A8F5" w14:textId="31A338CA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9F4F02" w:rsidP="009F4F02" w:rsidRDefault="009F4F02" w14:paraId="3F3C6B49" w14:textId="5DC671E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009F4F02" w:rsidP="009F4F02" w:rsidRDefault="009F4F02" w14:paraId="0BECB6C6" w14:textId="210C8090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</w:t>
            </w: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9F4F02" w:rsidP="009F4F02" w:rsidRDefault="009F4F02" w14:paraId="132C88F3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9F4F02" w:rsidP="009F4F02" w:rsidRDefault="009F4F02" w14:paraId="2E8E7C8A" w14:textId="77777777">
            <w:pPr>
              <w:spacing w:after="0"/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C8723F" w:rsidTr="713A6168" w14:paraId="2162CD2D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C8723F" w:rsidP="00C8723F" w:rsidRDefault="00C8723F" w14:paraId="007E1610" w14:textId="4B7FECC3">
            <w:pPr>
              <w:jc w:val="center"/>
              <w:rPr>
                <w:rFonts w:ascii="Arial Nova Cond" w:hAnsi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Assessment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C8723F" w:rsidP="00014B01" w:rsidRDefault="00C8723F" w14:paraId="002104D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C8723F" w:rsidP="00014B01" w:rsidRDefault="00C8723F" w14:paraId="0DC42360" w14:textId="2160721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C8723F" w:rsidP="00014B01" w:rsidRDefault="00C8723F" w14:paraId="388DC25F" w14:textId="0C0520A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C8723F" w:rsidP="00014B01" w:rsidRDefault="00C8723F" w14:paraId="31669632" w14:textId="3BC1EFF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C8723F" w:rsidP="00014B01" w:rsidRDefault="00C8723F" w14:paraId="479CD448" w14:textId="1A1FE65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C8723F" w:rsidP="00014B01" w:rsidRDefault="00C8723F" w14:paraId="66889902" w14:textId="54D585D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0FAA6D39" w14:textId="77777777">
        <w:tc>
          <w:tcPr>
            <w:tcW w:w="1275" w:type="dxa"/>
            <w:tcMar/>
          </w:tcPr>
          <w:p w:rsidRPr="00014B01" w:rsidR="00164237" w:rsidP="00014B01" w:rsidRDefault="00164237" w14:paraId="39F77E35" w14:textId="63CB77DF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lastRenderedPageBreak/>
              <w:t>TED 8760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164237" w:rsidP="00556AA3" w:rsidRDefault="00164237" w14:paraId="66B181A8" w14:textId="0FC298E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Managing Collections in Libraries and Information Agencies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42C7F208" w14:textId="376FB4A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0B9CFB3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05F474D" w14:textId="5373088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023F1D4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4A53117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6FD313C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3E045B" w:rsidTr="713A6168" w14:paraId="7AFB2F16" w14:textId="77777777"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3E045B" w:rsidP="00164237" w:rsidRDefault="00014B01" w14:paraId="342F0765" w14:textId="25C9EC4C">
            <w:pPr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D</w:t>
            </w:r>
            <w:r w:rsidRPr="00014B01" w:rsidR="003E045B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iversity </w:t>
            </w:r>
            <w:r w:rsidRPr="00014B01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</w:t>
            </w:r>
            <w:r w:rsidRPr="00014B01" w:rsidR="003E045B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ourse</w:t>
            </w:r>
            <w:r w:rsidRPr="00014B01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014B01">
              <w:rPr>
                <w:rFonts w:ascii="Arial Nova Cond" w:hAnsi="Arial Nova Cond" w:eastAsia="Arial Nova Cond" w:cs="Arial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3E045B" w:rsidP="00014B01" w:rsidRDefault="003E045B" w14:paraId="0B3B6E3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3E045B" w:rsidP="00014B01" w:rsidRDefault="003E045B" w14:paraId="01FFA9C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3E045B" w:rsidP="00014B01" w:rsidRDefault="003E045B" w14:paraId="48218F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3E045B" w:rsidP="00014B01" w:rsidRDefault="003E045B" w14:paraId="4A8F3CB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3E045B" w:rsidP="00014B01" w:rsidRDefault="003E045B" w14:paraId="7419690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Pr="00014B01" w:rsidR="003E045B" w:rsidP="00014B01" w:rsidRDefault="003E045B" w14:paraId="580CB7FC" w14:textId="2E52A92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1183ECD2" w14:textId="77777777">
        <w:tc>
          <w:tcPr>
            <w:tcW w:w="1275" w:type="dxa"/>
            <w:tcMar/>
          </w:tcPr>
          <w:p w:rsidRPr="00014B01" w:rsidR="00164237" w:rsidP="00014B01" w:rsidRDefault="00164237" w14:paraId="52D7F92E" w14:textId="60FE84BA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8130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164237" w:rsidP="00556AA3" w:rsidRDefault="00164237" w14:paraId="427F30C7" w14:textId="1F36B64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Language, Culture, Power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47F1EAE" w14:textId="10FA978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BC8D1A0" w14:textId="7895086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21ECDD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12CBFF29" w14:textId="08709E9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7088F0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5E62DB4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08B6138C" w14:textId="77777777">
        <w:tc>
          <w:tcPr>
            <w:tcW w:w="1275" w:type="dxa"/>
            <w:tcMar/>
          </w:tcPr>
          <w:p w:rsidRPr="00014B01" w:rsidR="00164237" w:rsidP="00014B01" w:rsidRDefault="00164237" w14:paraId="2A26EE81" w14:textId="6380661C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164237" w:rsidP="00556AA3" w:rsidRDefault="00164237" w14:paraId="3298842F" w14:textId="3DAEF95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Anti-Racism Education</w:t>
            </w:r>
            <w:r w:rsidRPr="7390B868" w:rsidR="5BA1C2D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: Principles and Practices 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013D731" w14:textId="00B9AD8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4333DA8" w14:textId="6E42235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CD11B1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6D0A138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69B32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7AE39AC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151E71D7" w14:textId="77777777">
        <w:tc>
          <w:tcPr>
            <w:tcW w:w="1275" w:type="dxa"/>
            <w:tcMar/>
          </w:tcPr>
          <w:p w:rsidRPr="00014B01" w:rsidR="00164237" w:rsidP="00014B01" w:rsidRDefault="00164237" w14:paraId="6E15740B" w14:textId="7A530657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164237" w:rsidP="00556AA3" w:rsidRDefault="00164237" w14:paraId="4811ADBA" w14:textId="6D51F29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English as a Second Language Strategies</w:t>
            </w:r>
            <w:r w:rsidRPr="7390B868" w:rsidR="3E45FB5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PK-12 Educators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6942896A" w14:textId="1F9528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89EA756" w14:textId="385170B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9866370" w14:textId="275EB07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73A187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16D1212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6FF13F8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5039B178" w14:textId="77777777">
        <w:tc>
          <w:tcPr>
            <w:tcW w:w="1275" w:type="dxa"/>
            <w:tcMar/>
          </w:tcPr>
          <w:p w:rsidRPr="00014B01" w:rsidR="00164237" w:rsidP="00014B01" w:rsidRDefault="00164237" w14:paraId="4C01F249" w14:textId="76A3B83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8180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164237" w:rsidP="00556AA3" w:rsidRDefault="00164237" w14:paraId="01B8C8AB" w14:textId="01DEF5A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Culturally Responsive Teaching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8F6FC0C" w14:textId="618352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6302D7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14D9F5A" w14:textId="061206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9E7071A" w14:textId="7C80EB6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6F084E4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CAEFD5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10D6B459" w14:textId="77777777">
        <w:tc>
          <w:tcPr>
            <w:tcW w:w="1275" w:type="dxa"/>
            <w:tcMar/>
          </w:tcPr>
          <w:p w:rsidR="33C97C3D" w:rsidP="33C97C3D" w:rsidRDefault="33C97C3D" w14:paraId="57270715" w14:textId="5176CCD6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33C97C3D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8210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33C97C3D" w:rsidP="33C97C3D" w:rsidRDefault="33C97C3D" w14:paraId="47DAEA72" w14:textId="1ADFFA7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cs="Arial"/>
                <w:color w:val="000000" w:themeColor="text1"/>
                <w:sz w:val="20"/>
                <w:szCs w:val="20"/>
              </w:rPr>
              <w:t>Principles of Multicultural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C97C3D" w:rsidP="33C97C3D" w:rsidRDefault="33C97C3D" w14:paraId="592B2A9F" w14:textId="1D998FB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C97C3D" w:rsidP="33C97C3D" w:rsidRDefault="33C97C3D" w14:paraId="0749A65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C97C3D" w:rsidP="33C97C3D" w:rsidRDefault="33C97C3D" w14:paraId="7DD65B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C97C3D" w:rsidP="33C97C3D" w:rsidRDefault="33C97C3D" w14:paraId="77527230" w14:textId="77B770E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506C242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5FB3D3F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6D6D9B" w:rsidTr="713A6168" w14:paraId="27E92F0E" w14:textId="77777777">
        <w:tc>
          <w:tcPr>
            <w:tcW w:w="1275" w:type="dxa"/>
            <w:tcMar/>
          </w:tcPr>
          <w:p w:rsidR="33C97C3D" w:rsidP="33C97C3D" w:rsidRDefault="33C97C3D" w14:paraId="7835135D" w14:textId="78D3FE6C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33C97C3D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33C97C3D" w:rsidP="33C97C3D" w:rsidRDefault="33C97C3D" w14:paraId="1A34575C" w14:textId="75549443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cs="Arial"/>
                <w:color w:val="000000" w:themeColor="text1"/>
                <w:sz w:val="20"/>
                <w:szCs w:val="20"/>
              </w:rPr>
              <w:t>Intro to Human Rights in PK-12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C97C3D" w:rsidP="33C97C3D" w:rsidRDefault="33C97C3D" w14:paraId="4F59418D" w14:textId="2ACCF0E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C97C3D" w:rsidP="33C97C3D" w:rsidRDefault="33C97C3D" w14:paraId="01FA617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="33C97C3D" w:rsidP="33C97C3D" w:rsidRDefault="33C97C3D" w14:paraId="3FCAA1B3" w14:textId="1342A7E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6D6D9B" w:rsidP="00014B01" w:rsidRDefault="006D6D9B" w14:paraId="78C9DAF8" w14:textId="755C998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6D6D9B" w:rsidP="00014B01" w:rsidRDefault="006D6D9B" w14:paraId="72E257C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6D6D9B" w:rsidP="00014B01" w:rsidRDefault="006D6D9B" w14:paraId="704F291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195EE695" w14:textId="77777777">
        <w:tc>
          <w:tcPr>
            <w:tcW w:w="1275" w:type="dxa"/>
            <w:tcMar/>
          </w:tcPr>
          <w:p w:rsidRPr="00014B01" w:rsidR="00164237" w:rsidP="00014B01" w:rsidRDefault="00164237" w14:paraId="17D16E1C" w14:textId="7F304EE3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8290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164237" w:rsidP="00556AA3" w:rsidRDefault="00164237" w14:paraId="5879EF5A" w14:textId="7B4F51F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Trauma Informed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58E03EF6" w14:textId="2D08B2D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DDC5975" w14:textId="5D8CEA3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33C97C3D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</w:t>
            </w:r>
            <w:r w:rsidRPr="33C97C3D" w:rsidR="7713FD5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79609B2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0A2DAD4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155CF23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29C583D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164237" w:rsidTr="713A6168" w14:paraId="5EDB99A0" w14:textId="77777777">
        <w:tc>
          <w:tcPr>
            <w:tcW w:w="1275" w:type="dxa"/>
            <w:tcMar/>
          </w:tcPr>
          <w:p w:rsidRPr="00014B01" w:rsidR="00164237" w:rsidP="00014B01" w:rsidRDefault="00164237" w14:paraId="68C0AD0E" w14:textId="6C358B2E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8800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164237" w:rsidP="00556AA3" w:rsidRDefault="00164237" w14:paraId="42BBE480" w14:textId="7638386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Multicultural Literature</w:t>
            </w:r>
            <w:r w:rsidRPr="7390B868" w:rsidR="2234739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 Children and Youth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3D39EA5A" w14:textId="13394FD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71E04F1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454721BD" w14:textId="18B7BB2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54E61737" w14:textId="5B94744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1A1584BB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164237" w:rsidP="00014B01" w:rsidRDefault="00164237" w14:paraId="4691B50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72834" w:rsidTr="713A6168" w14:paraId="39CB8C88" w14:textId="77777777">
        <w:tc>
          <w:tcPr>
            <w:tcW w:w="1275" w:type="dxa"/>
            <w:tcMar/>
          </w:tcPr>
          <w:p w:rsidRPr="00014B01" w:rsidR="00072834" w:rsidP="00072834" w:rsidRDefault="00072834" w14:paraId="29A16A2A" w14:textId="693EAEB3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00014B01">
              <w:rPr>
                <w:rFonts w:ascii="Arial" w:hAnsi="Arial" w:cs="Arial"/>
                <w:color w:val="000000" w:themeColor="text1"/>
                <w:sz w:val="18"/>
                <w:szCs w:val="18"/>
              </w:rPr>
              <w:t>TED 9200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072834" w:rsidP="00072834" w:rsidRDefault="00072834" w14:paraId="30729B56" w14:textId="77DDD7D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Critical Pedagogy: Teaching for Social Justice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072834" w:rsidP="00072834" w:rsidRDefault="00072834" w14:paraId="37BDF00F" w14:textId="17226C7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014B01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072834" w:rsidP="00072834" w:rsidRDefault="00072834" w14:paraId="0CAF43AC" w14:textId="5E89FED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5655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072834" w:rsidP="00072834" w:rsidRDefault="00072834" w14:paraId="3AC3D741" w14:textId="6F0368E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95655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072834" w:rsidP="00072834" w:rsidRDefault="00072834" w14:paraId="0625B42E" w14:textId="138D21D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TBD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072834" w:rsidP="00072834" w:rsidRDefault="00072834" w14:paraId="6F7DFAD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FFFFFF" w:themeFill="background1"/>
            <w:tcMar/>
          </w:tcPr>
          <w:p w:rsidRPr="00014B01" w:rsidR="00072834" w:rsidP="00072834" w:rsidRDefault="00072834" w14:paraId="4F0CD17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7390B868" w:rsidTr="713A6168" w14:paraId="423CC36A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00BF0E65" w:rsidRDefault="7390B868" w14:paraId="28769712" w14:textId="77777777">
            <w:pPr>
              <w:spacing w:after="0"/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Theoretical Framework</w:t>
            </w:r>
          </w:p>
          <w:p w:rsidRPr="00BF0E65" w:rsidR="00BF0E65" w:rsidP="00BF0E65" w:rsidRDefault="00BF0E65" w14:paraId="0322FA88" w14:textId="17D608B0">
            <w:pPr>
              <w:spacing w:after="0"/>
              <w:jc w:val="center"/>
              <w:rPr>
                <w:rFonts w:ascii="Arial Nova Cond" w:hAnsi="Arial Nova Cond" w:eastAsia="Arial Nova Cond" w:cs="Arial"/>
                <w:i/>
                <w:iCs/>
                <w:color w:val="000000" w:themeColor="text1"/>
                <w:sz w:val="20"/>
                <w:szCs w:val="20"/>
              </w:rPr>
            </w:pPr>
            <w:r w:rsidRPr="00BF0E65">
              <w:rPr>
                <w:rFonts w:ascii="Arial Nova Cond" w:hAnsi="Arial Nova Cond" w:eastAsia="Arial Nova Cond" w:cs="Arial"/>
                <w:i/>
                <w:iCs/>
                <w:color w:val="000000" w:themeColor="text1"/>
                <w:sz w:val="20"/>
                <w:szCs w:val="20"/>
              </w:rPr>
              <w:t>Endorsement classes are in italics.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27F648F1" w14:textId="07203494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7E85B3AA" w14:textId="798DC563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1CD9E548" w14:textId="4EDA6CF0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1ADEAD7F" w14:textId="2C920456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5E00ABFE" w14:textId="515BCB7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7390B868" w:rsidP="7390B868" w:rsidRDefault="7390B868" w14:paraId="3E4B751E" w14:textId="676BE77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0B7F3263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5E47C682" w14:textId="3D9370A1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8710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56FD7247" w14:textId="3639D425">
            <w:pPr>
              <w:rPr>
                <w:rFonts w:ascii="Arial" w:hAnsi="Arial" w:cs="Arial"/>
                <w:color w:val="000000" w:themeColor="text1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Research and Inquiry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70927C4" w14:textId="1E2E0FA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A36C374" w14:textId="572934F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843D1C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F8CAE8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D244D4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0C041B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20679DAF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3C43DFDF" w14:textId="4D7C97E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8830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6C83D56E" w14:textId="2E7AB22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Leadership &amp; Management in Libraries &amp; Information Agencies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7ABA2157" w14:textId="1EF705D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B7FB6BD" w14:textId="2C09A31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07522CC7" w14:textId="1565636A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4DDBC1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B61AAF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BA55F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69342CE7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611C25CF" w14:textId="40121F45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4F5565DF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8740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46E1CE40" w14:textId="343558D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Organization of Information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A0A2EFC" w14:textId="0DDCC5A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A56E736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F34BEB0" w14:textId="422BFFC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0F55A4E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6A2D07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201182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276E1400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2129B874" w14:textId="1571E4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8520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Pr="00B52963" w:rsidR="00F747D5" w:rsidP="00F747D5" w:rsidRDefault="00F747D5" w14:paraId="7BC83C2B" w14:textId="77777777">
            <w:pPr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School Library Practicum</w:t>
            </w:r>
          </w:p>
          <w:p w:rsidR="00F747D5" w:rsidP="00F747D5" w:rsidRDefault="00F747D5" w14:paraId="72C5EFFD" w14:textId="4BB92D30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(Application and Background check required)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AF95FD5" w14:textId="2B4AEAB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6740D9F" w14:textId="2A21393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F15C912" w14:textId="6231E23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71B5C14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9F9485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79891A1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47083750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5A3C41DA" w14:textId="1628B456">
            <w:pPr>
              <w:jc w:val="center"/>
              <w:rPr>
                <w:rFonts w:ascii="Arial" w:hAnsi="Arial" w:eastAsia="Arial Nova Cond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 8540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78E8F340" w14:textId="01B6124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Digital Citizenship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858701A" w14:textId="483399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040FA679" w14:textId="5B50D773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9E30596" w14:textId="35B1B71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63B86515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1562DEC" w14:textId="3EE6321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69DCB9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CFB438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677CE68D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5C0CC55B" w14:textId="23508AD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3FA8244A" w14:textId="341FAB8A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 xml:space="preserve">Children’s Literature and Education 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782C348" w14:textId="54BCE22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B72FDF1" w14:textId="115B1E8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13A6168" w:rsidR="07A94491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1E96CB9" w14:textId="5B8A632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13A6168" w:rsidR="07A94491">
              <w:rPr>
                <w:rFonts w:ascii="Arial" w:hAnsi="Arial" w:eastAsia="Arial Nova Cond" w:cs="Arial"/>
                <w:color w:val="000000" w:themeColor="text1" w:themeTint="FF" w:themeShade="FF"/>
                <w:sz w:val="20"/>
                <w:szCs w:val="20"/>
              </w:rPr>
              <w:t>hybrid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184EFDD" w14:textId="20C9AAD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33834A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6D5961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48C211AC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01B76E57" w14:textId="1A0FB73F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20792F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TED 8660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0243F1D6" w14:textId="569EB10F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52963"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  <w:t>Young Adult Literature and Education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4DFB948" w14:textId="66D7FED4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345185F" w14:textId="56E9FE11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58668BC" w14:textId="12D68725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B127AA2" w14:textId="3BF3458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20792FAC">
              <w:rPr>
                <w:rFonts w:ascii="Arial" w:hAnsi="Arial" w:eastAsia="Arial Nova Cond" w:cs="Arial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B74C503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76E7B7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3E687383" w14:textId="77777777">
        <w:trPr>
          <w:trHeight w:val="300"/>
        </w:trPr>
        <w:tc>
          <w:tcPr>
            <w:tcW w:w="5665" w:type="dxa"/>
            <w:gridSpan w:val="2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7F271704" w14:textId="59BAD171">
            <w:pPr>
              <w:jc w:val="center"/>
              <w:rPr>
                <w:rFonts w:ascii="Arial Nova Cond" w:hAnsi="Arial Nova Cond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 xml:space="preserve">Technology Course </w:t>
            </w:r>
            <w:r w:rsidRPr="7390B868">
              <w:rPr>
                <w:rFonts w:ascii="Arial Nova Cond" w:hAnsi="Arial Nova Cond" w:eastAsia="Arial Nova Cond" w:cs="Arial"/>
                <w:color w:val="000000" w:themeColor="text1"/>
                <w:sz w:val="20"/>
                <w:szCs w:val="20"/>
              </w:rPr>
              <w:t>(select one class below)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71C33BF0" w14:textId="2E64A04D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273E3C10" w14:textId="5996472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3A890FBA" w14:textId="7AE5B4FF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4C2DF4C2" w14:textId="1910FA0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7AE28225" w14:textId="001B4C1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34875A04" w14:textId="7DA19AF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0F72CC95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3BD3C57F" w14:textId="2A46A7F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8530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23F8DCB7" w14:textId="6E330FBD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Instructional Design Strategies for STEAM Educators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7F26B59" w14:textId="6D30191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1F96690" w14:textId="693F87D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hybrid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79D8F3BE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9F2926D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2B9C6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AD79C9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3DE6135C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1A11D5E4" w14:textId="4A16D3A2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8550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77D9025D" w14:textId="1E3052B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4177DA69">
              <w:rPr>
                <w:rFonts w:ascii="Arial" w:hAnsi="Arial" w:cs="Arial"/>
                <w:color w:val="000000" w:themeColor="text1"/>
                <w:sz w:val="20"/>
                <w:szCs w:val="20"/>
              </w:rPr>
              <w:t>Tech for Creative and Critical Thinking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E8A5225" w14:textId="6C6A2ABB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E32F68E" w14:textId="3FF6326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1CADFD7" w14:textId="62F89DF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F6FC1F9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78D9E3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0ED1CCA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4D1BF55C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61C39A13" w14:textId="2059D3FD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8560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06C02BF2" w14:textId="3126494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Tech for Diverse Learners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09EAE6FA" w14:textId="24D5333C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03671D59" w14:textId="221B3880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7C1A388" w14:textId="095346B8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A339E68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D26A72C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EF7847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4D083546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52A06166" w14:textId="651D88F4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8580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21CFBD1F" w14:textId="391BD5C7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Online Teaching and Learning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7141688" w14:textId="7BE504A9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425DC15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7F5282D0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C74364B" w14:textId="70F0F11E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5055232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4587FAAF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36BEEF0F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2FE29D43" w14:textId="54AA18EB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7390B868">
              <w:rPr>
                <w:rFonts w:ascii="Arial" w:hAnsi="Arial" w:cs="Arial"/>
                <w:color w:val="000000" w:themeColor="text1"/>
                <w:sz w:val="18"/>
                <w:szCs w:val="18"/>
              </w:rPr>
              <w:t>TED 8590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tcMar/>
          </w:tcPr>
          <w:p w:rsidR="00F747D5" w:rsidP="00F747D5" w:rsidRDefault="00F747D5" w14:paraId="26733E44" w14:textId="1C8AD7E6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cs="Arial"/>
                <w:color w:val="000000" w:themeColor="text1"/>
                <w:sz w:val="20"/>
                <w:szCs w:val="20"/>
              </w:rPr>
              <w:t>Teaching and Learning in Digital Environments</w:t>
            </w: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96C895F" w14:textId="158954F2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2AEB5952" w14:textId="508C78D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647E1104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3166722" w14:textId="3804C166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online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37E37F82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F747D5" w:rsidP="00F747D5" w:rsidRDefault="00F747D5" w14:paraId="1D7AEFC7" w14:textId="77777777">
            <w:pPr>
              <w:jc w:val="center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="00F747D5" w:rsidTr="713A6168" w14:paraId="7649BF20" w14:textId="77777777">
        <w:trPr>
          <w:trHeight w:val="300"/>
        </w:trPr>
        <w:tc>
          <w:tcPr>
            <w:tcW w:w="1275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2BAC0DBC" w14:textId="5F1A35BD">
            <w:pPr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Total Credits:</w:t>
            </w:r>
          </w:p>
        </w:tc>
        <w:tc>
          <w:tcPr>
            <w:tcW w:w="4390" w:type="dxa"/>
            <w:tcBorders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0FD3AE22" w14:textId="6914E52A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6CA3B052" w14:textId="61A877D0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7390B868"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70822F98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215C6970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62E02EBC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79BBCEB6" w14:textId="77777777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D9D9D9" w:themeFill="background1" w:themeFillShade="D9"/>
            <w:tcMar/>
          </w:tcPr>
          <w:p w:rsidR="00F747D5" w:rsidP="00F747D5" w:rsidRDefault="00F747D5" w14:paraId="49A57CAB" w14:textId="2CB3BC15">
            <w:pPr>
              <w:jc w:val="center"/>
              <w:rPr>
                <w:rFonts w:ascii="Arial" w:hAnsi="Arial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:rsidRPr="00C8079A" w:rsidR="00C8079A" w:rsidP="7390B868" w:rsidRDefault="00C8079A" w14:paraId="1C879919" w14:textId="06C473A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hAnsi="Arial" w:eastAsia="Arial Nova Cond" w:cs="Arial"/>
          <w:b/>
          <w:bCs/>
          <w:color w:val="000000" w:themeColor="text1"/>
          <w:sz w:val="20"/>
          <w:szCs w:val="20"/>
        </w:rPr>
      </w:pPr>
    </w:p>
    <w:p w:rsidRPr="00C8079A" w:rsidR="00C8079A" w:rsidP="7390B868" w:rsidRDefault="6B72D1F7" w14:paraId="4F256D34" w14:textId="6A4D7609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  <w:r w:rsidRPr="7390B868">
        <w:rPr>
          <w:rFonts w:ascii="Arial" w:hAnsi="Arial" w:eastAsia="Arial" w:cs="Arial"/>
          <w:b/>
          <w:bCs/>
          <w:color w:val="000000" w:themeColor="text1"/>
          <w:sz w:val="20"/>
          <w:szCs w:val="20"/>
        </w:rPr>
        <w:t>Transfer Credit</w:t>
      </w:r>
      <w:r w:rsidRPr="7390B868">
        <w:rPr>
          <w:rFonts w:ascii="Arial" w:hAnsi="Arial" w:eastAsia="Arial" w:cs="Arial"/>
          <w:color w:val="000000" w:themeColor="text1"/>
          <w:sz w:val="20"/>
          <w:szCs w:val="20"/>
        </w:rPr>
        <w:t>: (Official transcript for completed hours must be on file with the Office of Graduate Studies before plan of study is approved. Up to 12 credit hours may be transferred.)</w:t>
      </w:r>
    </w:p>
    <w:p w:rsidR="7390B868" w:rsidP="7390B868" w:rsidRDefault="7390B868" w14:paraId="7C0A8932" w14:textId="7D39C9A3">
      <w:pPr>
        <w:spacing w:after="0" w:line="240" w:lineRule="auto"/>
        <w:rPr>
          <w:rFonts w:ascii="Arial" w:hAnsi="Arial" w:eastAsia="Arial" w:cs="Arial"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3327"/>
        <w:gridCol w:w="989"/>
        <w:gridCol w:w="2158"/>
        <w:gridCol w:w="2158"/>
      </w:tblGrid>
      <w:tr w:rsidRPr="00C8079A" w:rsidR="00C8079A" w:rsidTr="7390B868" w14:paraId="73FE151D" w14:textId="77777777">
        <w:tc>
          <w:tcPr>
            <w:tcW w:w="2158" w:type="dxa"/>
            <w:shd w:val="clear" w:color="auto" w:fill="D9D9D9" w:themeFill="background1" w:themeFillShade="D9"/>
            <w:vAlign w:val="bottom"/>
          </w:tcPr>
          <w:p w:rsidRPr="004223AC" w:rsidR="00630A96" w:rsidP="00630A96" w:rsidRDefault="00630A96" w14:paraId="53918E7F" w14:textId="16A3AF62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Course No.</w:t>
            </w:r>
          </w:p>
        </w:tc>
        <w:tc>
          <w:tcPr>
            <w:tcW w:w="3327" w:type="dxa"/>
            <w:shd w:val="clear" w:color="auto" w:fill="D9D9D9" w:themeFill="background1" w:themeFillShade="D9"/>
          </w:tcPr>
          <w:p w:rsidRPr="004223AC" w:rsidR="00630A96" w:rsidP="00630A96" w:rsidRDefault="00630A96" w14:paraId="12147EF2" w14:textId="5DE7F232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Course Title &amp; Institution</w:t>
            </w:r>
          </w:p>
        </w:tc>
        <w:tc>
          <w:tcPr>
            <w:tcW w:w="989" w:type="dxa"/>
            <w:shd w:val="clear" w:color="auto" w:fill="D9D9D9" w:themeFill="background1" w:themeFillShade="D9"/>
          </w:tcPr>
          <w:p w:rsidRPr="004223AC" w:rsidR="00630A96" w:rsidP="00630A96" w:rsidRDefault="00630A96" w14:paraId="3756D777" w14:textId="55337FEE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Grade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4223AC" w:rsidR="00630A96" w:rsidP="00630A96" w:rsidRDefault="00630A96" w14:paraId="1994C9FF" w14:textId="5CAF390C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Hours</w:t>
            </w:r>
          </w:p>
        </w:tc>
        <w:tc>
          <w:tcPr>
            <w:tcW w:w="2158" w:type="dxa"/>
            <w:shd w:val="clear" w:color="auto" w:fill="D9D9D9" w:themeFill="background1" w:themeFillShade="D9"/>
          </w:tcPr>
          <w:p w:rsidRPr="004223AC" w:rsidR="00630A96" w:rsidP="00630A96" w:rsidRDefault="00630A96" w14:paraId="7C160656" w14:textId="24C1A4C5">
            <w:pPr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Semester</w:t>
            </w:r>
          </w:p>
        </w:tc>
      </w:tr>
      <w:tr w:rsidRPr="00C8079A" w:rsidR="00C8079A" w:rsidTr="7390B868" w14:paraId="6EF50B42" w14:textId="77777777">
        <w:tc>
          <w:tcPr>
            <w:tcW w:w="2158" w:type="dxa"/>
          </w:tcPr>
          <w:p w:rsidRPr="00C8079A" w:rsidR="00630A96" w:rsidP="00630A96" w:rsidRDefault="00630A96" w14:paraId="30880B3F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757CEDBF" w14:textId="5A6D5CA5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54B9AE19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7258DCB5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617ED9C" w14:textId="1750A86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6F035C3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630A96" w:rsidTr="7390B868" w14:paraId="53060C49" w14:textId="77777777">
        <w:tc>
          <w:tcPr>
            <w:tcW w:w="2158" w:type="dxa"/>
          </w:tcPr>
          <w:p w:rsidRPr="00C8079A" w:rsidR="00630A96" w:rsidP="00630A96" w:rsidRDefault="00630A96" w14:paraId="7EC0522C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630A96" w:rsidP="00630A96" w:rsidRDefault="00630A96" w14:paraId="49BDD132" w14:textId="6E24398A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630A96" w:rsidP="00630A96" w:rsidRDefault="00630A96" w14:paraId="120F4C80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630A96" w:rsidP="00630A96" w:rsidRDefault="00630A96" w14:paraId="6FF67C1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E03D4B9" w14:textId="4F3E289F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630A96" w:rsidP="00630A96" w:rsidRDefault="00630A96" w14:paraId="5404B0F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4E2F13" w:rsidTr="7390B868" w14:paraId="5A4C618E" w14:textId="77777777">
        <w:tc>
          <w:tcPr>
            <w:tcW w:w="2158" w:type="dxa"/>
          </w:tcPr>
          <w:p w:rsidRPr="00C8079A" w:rsidR="004E2F13" w:rsidP="00630A96" w:rsidRDefault="004E2F13" w14:paraId="34A4A582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327" w:type="dxa"/>
          </w:tcPr>
          <w:p w:rsidRPr="00C8079A" w:rsidR="004E2F13" w:rsidP="00630A96" w:rsidRDefault="004E2F13" w14:paraId="2B6E4338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989" w:type="dxa"/>
          </w:tcPr>
          <w:p w:rsidRPr="00C8079A" w:rsidR="004E2F13" w:rsidP="00630A96" w:rsidRDefault="004E2F13" w14:paraId="401590C3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="004E2F13" w:rsidP="00630A96" w:rsidRDefault="004E2F13" w14:paraId="30462A0A" w14:textId="546F0EBD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  <w:p w:rsidRPr="00C8079A" w:rsidR="004E2F13" w:rsidP="00630A96" w:rsidRDefault="004E2F13" w14:paraId="165F6561" w14:textId="3F47604C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8" w:type="dxa"/>
          </w:tcPr>
          <w:p w:rsidRPr="00C8079A" w:rsidR="004E2F13" w:rsidP="00630A96" w:rsidRDefault="004E2F13" w14:paraId="64C0FA3A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</w:tbl>
    <w:p w:rsidR="00CD76DD" w:rsidRDefault="00CD76DD" w14:paraId="05846779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p w:rsidR="00CD76DD" w:rsidRDefault="00CD76DD" w14:paraId="74ACEDFD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>
        <w:rPr>
          <w:rFonts w:ascii="Arial" w:hAnsi="Arial" w:eastAsia="Arial Nova Cond" w:cs="Arial"/>
          <w:color w:val="000000" w:themeColor="text1"/>
          <w:sz w:val="20"/>
          <w:szCs w:val="20"/>
        </w:rPr>
        <w:br w:type="page"/>
      </w:r>
    </w:p>
    <w:p w:rsidRPr="00C8079A" w:rsidR="00041E9E" w:rsidRDefault="00302366" w14:paraId="000000ED" w14:textId="4382315F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lastRenderedPageBreak/>
        <w:t>Name:</w:t>
      </w:r>
    </w:p>
    <w:p w:rsidRPr="00C8079A" w:rsidR="00041E9E" w:rsidRDefault="00302366" w14:paraId="000000EE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NUID:</w:t>
      </w:r>
    </w:p>
    <w:p w:rsidRPr="00C8079A" w:rsidR="00041E9E" w:rsidRDefault="00302366" w14:paraId="000000EF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Address:</w:t>
      </w:r>
    </w:p>
    <w:p w:rsidRPr="00C8079A" w:rsidR="00041E9E" w:rsidRDefault="00302366" w14:paraId="000000F0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City, State, Zip:</w:t>
      </w:r>
    </w:p>
    <w:p w:rsidRPr="00C8079A" w:rsidR="00041E9E" w:rsidRDefault="00302366" w14:paraId="000000F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Email:</w:t>
      </w:r>
    </w:p>
    <w:p w:rsidRPr="00C8079A" w:rsidR="00041E9E" w:rsidRDefault="00302366" w14:paraId="000000F2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  <w:r w:rsidRPr="00C8079A">
        <w:rPr>
          <w:rFonts w:ascii="Arial" w:hAnsi="Arial" w:eastAsia="Arial Nova Cond" w:cs="Arial"/>
          <w:color w:val="000000" w:themeColor="text1"/>
          <w:sz w:val="20"/>
          <w:szCs w:val="20"/>
        </w:rPr>
        <w:t>Identify your selected area(s). Every program has a concentration. Endorsements can be added or stand alone. Delete the others:</w:t>
      </w:r>
    </w:p>
    <w:tbl>
      <w:tblPr>
        <w:tblStyle w:val="a2"/>
        <w:tblW w:w="1080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4290"/>
        <w:gridCol w:w="4170"/>
      </w:tblGrid>
      <w:tr w:rsidRPr="00C8079A" w:rsidR="00C8079A" w14:paraId="0CA270F5" w14:textId="77777777">
        <w:tc>
          <w:tcPr>
            <w:tcW w:w="2340" w:type="dxa"/>
            <w:shd w:val="clear" w:color="auto" w:fill="E7E6E6"/>
          </w:tcPr>
          <w:p w:rsidRPr="004223AC" w:rsidR="00041E9E" w:rsidRDefault="00302366" w14:paraId="000000F3" w14:textId="77777777">
            <w:pPr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Program</w:t>
            </w:r>
          </w:p>
        </w:tc>
        <w:tc>
          <w:tcPr>
            <w:tcW w:w="4290" w:type="dxa"/>
            <w:shd w:val="clear" w:color="auto" w:fill="E7E6E6"/>
          </w:tcPr>
          <w:p w:rsidRPr="004223AC" w:rsidR="00041E9E" w:rsidRDefault="00302366" w14:paraId="000000F4" w14:textId="77777777">
            <w:pPr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Concentration</w:t>
            </w:r>
          </w:p>
        </w:tc>
        <w:tc>
          <w:tcPr>
            <w:tcW w:w="4170" w:type="dxa"/>
            <w:shd w:val="clear" w:color="auto" w:fill="E7E6E6"/>
          </w:tcPr>
          <w:p w:rsidRPr="004223AC" w:rsidR="00041E9E" w:rsidRDefault="00302366" w14:paraId="000000F5" w14:textId="3BAF0886">
            <w:pPr>
              <w:jc w:val="center"/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</w:pPr>
            <w:r w:rsidRPr="004223AC">
              <w:rPr>
                <w:rFonts w:ascii="Arial Nova Cond" w:hAnsi="Arial Nova Cond" w:eastAsia="Arial Nova Cond" w:cs="Arial"/>
                <w:b/>
                <w:bCs/>
                <w:color w:val="000000" w:themeColor="text1"/>
                <w:sz w:val="20"/>
                <w:szCs w:val="20"/>
              </w:rPr>
              <w:t>Endorsement</w:t>
            </w:r>
          </w:p>
        </w:tc>
      </w:tr>
      <w:tr w:rsidRPr="00C8079A" w:rsidR="00041E9E" w:rsidTr="004223AC" w14:paraId="165399EE" w14:textId="77777777">
        <w:tc>
          <w:tcPr>
            <w:tcW w:w="2340" w:type="dxa"/>
            <w:shd w:val="clear" w:color="auto" w:fill="auto"/>
          </w:tcPr>
          <w:p w:rsidRPr="00C8079A" w:rsidR="00041E9E" w:rsidRDefault="00302366" w14:paraId="0000010B" w14:textId="77777777">
            <w:pP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Secondary Master’s</w:t>
            </w:r>
          </w:p>
        </w:tc>
        <w:tc>
          <w:tcPr>
            <w:tcW w:w="4290" w:type="dxa"/>
            <w:shd w:val="clear" w:color="auto" w:fill="auto"/>
          </w:tcPr>
          <w:p w:rsidRPr="004223AC" w:rsidR="00041E9E" w:rsidP="004223AC" w:rsidRDefault="00302366" w14:paraId="00000112" w14:textId="29DCE3AC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</w:p>
        </w:tc>
        <w:tc>
          <w:tcPr>
            <w:tcW w:w="4170" w:type="dxa"/>
            <w:shd w:val="clear" w:color="auto" w:fill="auto"/>
          </w:tcPr>
          <w:p w:rsidRPr="004223AC" w:rsidR="00041E9E" w:rsidP="004223AC" w:rsidRDefault="00D9436E" w14:paraId="00000113" w14:textId="36D6CDF2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PK-12 </w:t>
            </w:r>
            <w:r w:rsidRPr="00C8079A" w:rsidR="004223AC"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>School Library</w:t>
            </w:r>
            <w:r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  <w:t xml:space="preserve"> Endorsement</w:t>
            </w:r>
          </w:p>
        </w:tc>
      </w:tr>
    </w:tbl>
    <w:p w:rsidRPr="00C8079A" w:rsidR="00041E9E" w:rsidRDefault="00041E9E" w14:paraId="0000018F" w14:textId="611EE6B5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Style w:val="a4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2EBF3C5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0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3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9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55B2FD7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8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Student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A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B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9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Graduate Program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9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9F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A0" w14:textId="77777777">
      <w:pPr>
        <w:tabs>
          <w:tab w:val="left" w:pos="720"/>
          <w:tab w:val="left" w:pos="4320"/>
          <w:tab w:val="left" w:pos="5040"/>
        </w:tabs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tbl>
      <w:tblPr>
        <w:tblStyle w:val="a5"/>
        <w:tblW w:w="9510" w:type="dxa"/>
        <w:tblLayout w:type="fixed"/>
        <w:tblLook w:val="0000" w:firstRow="0" w:lastRow="0" w:firstColumn="0" w:lastColumn="0" w:noHBand="0" w:noVBand="0"/>
      </w:tblPr>
      <w:tblGrid>
        <w:gridCol w:w="1185"/>
        <w:gridCol w:w="1185"/>
        <w:gridCol w:w="2025"/>
        <w:gridCol w:w="360"/>
        <w:gridCol w:w="360"/>
        <w:gridCol w:w="2025"/>
        <w:gridCol w:w="1185"/>
        <w:gridCol w:w="1185"/>
      </w:tblGrid>
      <w:tr w:rsidRPr="00C8079A" w:rsidR="00C8079A" w14:paraId="6D98A12B" w14:textId="77777777"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1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4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5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395" w:type="dxa"/>
            <w:gridSpan w:val="3"/>
            <w:tcBorders>
              <w:top w:val="nil"/>
              <w:left w:val="nil"/>
              <w:bottom w:val="single" w:color="000000" w:sz="6" w:space="0"/>
              <w:right w:val="nil"/>
            </w:tcBorders>
          </w:tcPr>
          <w:p w:rsidRPr="00C8079A" w:rsidR="00041E9E" w:rsidRDefault="00041E9E" w14:paraId="000001A6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</w:tr>
      <w:tr w:rsidRPr="00C8079A" w:rsidR="00041E9E" w14:paraId="2B9CEF33" w14:textId="77777777"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9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Advisor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A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B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C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Pr="00C8079A" w:rsidR="00041E9E" w:rsidRDefault="00041E9E" w14:paraId="000001AD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02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AE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Department Chair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041E9E" w14:paraId="000001AF" w14:textId="77777777">
            <w:pPr>
              <w:tabs>
                <w:tab w:val="left" w:pos="720"/>
                <w:tab w:val="left" w:pos="4320"/>
                <w:tab w:val="left" w:pos="5040"/>
              </w:tabs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 w:rsidRPr="00C8079A" w:rsidR="00041E9E" w:rsidRDefault="00302366" w14:paraId="000001B0" w14:textId="77777777">
            <w:pPr>
              <w:tabs>
                <w:tab w:val="left" w:pos="720"/>
                <w:tab w:val="left" w:pos="4320"/>
                <w:tab w:val="left" w:pos="5040"/>
              </w:tabs>
              <w:jc w:val="right"/>
              <w:rPr>
                <w:rFonts w:ascii="Arial" w:hAnsi="Arial" w:eastAsia="Arial Nova Cond" w:cs="Arial"/>
                <w:color w:val="000000" w:themeColor="text1"/>
                <w:sz w:val="20"/>
                <w:szCs w:val="20"/>
              </w:rPr>
            </w:pPr>
            <w:r w:rsidRPr="00C8079A">
              <w:rPr>
                <w:rFonts w:ascii="Arial" w:hAnsi="Arial" w:eastAsia="Arial Nova Cond" w:cs="Arial"/>
                <w:b/>
                <w:color w:val="000000" w:themeColor="text1"/>
                <w:sz w:val="20"/>
                <w:szCs w:val="20"/>
              </w:rPr>
              <w:t>Date</w:t>
            </w:r>
          </w:p>
        </w:tc>
      </w:tr>
    </w:tbl>
    <w:p w:rsidRPr="00C8079A" w:rsidR="00041E9E" w:rsidRDefault="00041E9E" w14:paraId="000001B1" w14:textId="77777777">
      <w:pPr>
        <w:rPr>
          <w:rFonts w:ascii="Arial" w:hAnsi="Arial" w:eastAsia="Arial Nova Cond" w:cs="Arial"/>
          <w:color w:val="000000" w:themeColor="text1"/>
          <w:sz w:val="20"/>
          <w:szCs w:val="20"/>
        </w:rPr>
      </w:pPr>
    </w:p>
    <w:sectPr w:rsidRPr="00C8079A" w:rsidR="00041E9E">
      <w:pgSz w:w="12240" w:h="15840" w:orient="portrait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Cond">
    <w:panose1 w:val="020B0506020202020204"/>
    <w:charset w:val="00"/>
    <w:family w:val="swiss"/>
    <w:pitch w:val="variable"/>
    <w:sig w:usb0="2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34C22"/>
    <w:multiLevelType w:val="multilevel"/>
    <w:tmpl w:val="43DA8CC4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hAnsi="Noto Sans Symbols" w:eastAsia="Noto Sans Symbols" w:cs="Noto Sans Symbols"/>
      </w:rPr>
    </w:lvl>
  </w:abstractNum>
  <w:abstractNum w:abstractNumId="1" w15:restartNumberingAfterBreak="0">
    <w:nsid w:val="1DED339A"/>
    <w:multiLevelType w:val="hybridMultilevel"/>
    <w:tmpl w:val="C8C6F6BA"/>
    <w:lvl w:ilvl="0" w:tplc="06ECCD8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AAC87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D9665D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30CF9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C430C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362E6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507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B54110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536B25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06C03B2"/>
    <w:multiLevelType w:val="multilevel"/>
    <w:tmpl w:val="DC32F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360FA17F"/>
    <w:multiLevelType w:val="hybridMultilevel"/>
    <w:tmpl w:val="75EEA208"/>
    <w:lvl w:ilvl="0" w:tplc="A126DE3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A65AB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9661E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950883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D83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8049F2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36639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612435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4C29C8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C81F40"/>
    <w:multiLevelType w:val="hybridMultilevel"/>
    <w:tmpl w:val="2EFCE2C2"/>
    <w:lvl w:ilvl="0" w:tplc="DA78D344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88E2E80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9C2C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854129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A2419D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556E73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36483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DF2CCF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BA4A7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7B0DEF7"/>
    <w:multiLevelType w:val="multilevel"/>
    <w:tmpl w:val="461AE9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abstractNum w:abstractNumId="6" w15:restartNumberingAfterBreak="0">
    <w:nsid w:val="70074862"/>
    <w:multiLevelType w:val="hybridMultilevel"/>
    <w:tmpl w:val="FDDA38AE"/>
    <w:lvl w:ilvl="0" w:tplc="CE2298D4">
      <w:start w:val="1"/>
      <w:numFmt w:val="bullet"/>
      <w:lvlText w:val="●"/>
      <w:lvlJc w:val="left"/>
      <w:pPr>
        <w:ind w:left="1080" w:hanging="360"/>
      </w:pPr>
      <w:rPr>
        <w:rFonts w:hint="default" w:ascii="Noto Sans Symbols" w:hAnsi="Noto Sans Symbols"/>
      </w:rPr>
    </w:lvl>
    <w:lvl w:ilvl="1" w:tplc="7CBE13C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CC6788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A8D8C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38AE5D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C5A160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B6041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7CB2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E9071C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0AC4809"/>
    <w:multiLevelType w:val="hybridMultilevel"/>
    <w:tmpl w:val="FB3EFF72"/>
    <w:lvl w:ilvl="0" w:tplc="3BF6C5B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B0E889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87A09FA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9E600B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DBC473B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BAAB40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2AB6EC7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28EF21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A6E4F89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11BFEE7"/>
    <w:multiLevelType w:val="hybridMultilevel"/>
    <w:tmpl w:val="17D6F5FE"/>
    <w:lvl w:ilvl="0" w:tplc="A4A2709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740560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F509F3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A48DD7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50BD2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F0B04C2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59ED96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5A7219A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CCD15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570821343">
    <w:abstractNumId w:val="4"/>
  </w:num>
  <w:num w:numId="2" w16cid:durableId="523057369">
    <w:abstractNumId w:val="3"/>
  </w:num>
  <w:num w:numId="3" w16cid:durableId="264384806">
    <w:abstractNumId w:val="7"/>
  </w:num>
  <w:num w:numId="4" w16cid:durableId="1931544868">
    <w:abstractNumId w:val="6"/>
  </w:num>
  <w:num w:numId="5" w16cid:durableId="1527133216">
    <w:abstractNumId w:val="1"/>
  </w:num>
  <w:num w:numId="6" w16cid:durableId="1436289403">
    <w:abstractNumId w:val="8"/>
  </w:num>
  <w:num w:numId="7" w16cid:durableId="1652559911">
    <w:abstractNumId w:val="5"/>
  </w:num>
  <w:num w:numId="8" w16cid:durableId="803624082">
    <w:abstractNumId w:val="0"/>
  </w:num>
  <w:num w:numId="9" w16cid:durableId="14354395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hideSpellingErrors/>
  <w:hideGrammaticalErrors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E9E"/>
    <w:rsid w:val="00014B01"/>
    <w:rsid w:val="00041E9E"/>
    <w:rsid w:val="0007269D"/>
    <w:rsid w:val="00072834"/>
    <w:rsid w:val="000A6072"/>
    <w:rsid w:val="000F5A50"/>
    <w:rsid w:val="00164237"/>
    <w:rsid w:val="001B4F05"/>
    <w:rsid w:val="001E137C"/>
    <w:rsid w:val="001E42B5"/>
    <w:rsid w:val="001E4BD1"/>
    <w:rsid w:val="002045A8"/>
    <w:rsid w:val="00222E53"/>
    <w:rsid w:val="00246748"/>
    <w:rsid w:val="00264A5F"/>
    <w:rsid w:val="00287C05"/>
    <w:rsid w:val="002F46B3"/>
    <w:rsid w:val="002F4795"/>
    <w:rsid w:val="00302366"/>
    <w:rsid w:val="00307D94"/>
    <w:rsid w:val="00375626"/>
    <w:rsid w:val="00395207"/>
    <w:rsid w:val="003E045B"/>
    <w:rsid w:val="004223AC"/>
    <w:rsid w:val="00427615"/>
    <w:rsid w:val="004306E4"/>
    <w:rsid w:val="00436277"/>
    <w:rsid w:val="00443C26"/>
    <w:rsid w:val="00490BE9"/>
    <w:rsid w:val="00492C1F"/>
    <w:rsid w:val="004C4F81"/>
    <w:rsid w:val="004C5150"/>
    <w:rsid w:val="004E2F13"/>
    <w:rsid w:val="0051574B"/>
    <w:rsid w:val="005330C3"/>
    <w:rsid w:val="00556AA3"/>
    <w:rsid w:val="005636C5"/>
    <w:rsid w:val="0057394D"/>
    <w:rsid w:val="005B4077"/>
    <w:rsid w:val="005D1C05"/>
    <w:rsid w:val="005D286B"/>
    <w:rsid w:val="00630A96"/>
    <w:rsid w:val="00632321"/>
    <w:rsid w:val="006D6D9B"/>
    <w:rsid w:val="006E28F8"/>
    <w:rsid w:val="00713E62"/>
    <w:rsid w:val="00762683"/>
    <w:rsid w:val="00765616"/>
    <w:rsid w:val="007F39A7"/>
    <w:rsid w:val="00850795"/>
    <w:rsid w:val="008E29C0"/>
    <w:rsid w:val="00913836"/>
    <w:rsid w:val="009475F2"/>
    <w:rsid w:val="009F4F02"/>
    <w:rsid w:val="00A13D93"/>
    <w:rsid w:val="00A653F2"/>
    <w:rsid w:val="00B137DF"/>
    <w:rsid w:val="00B175A0"/>
    <w:rsid w:val="00B42BFB"/>
    <w:rsid w:val="00BA4BA5"/>
    <w:rsid w:val="00BF0E65"/>
    <w:rsid w:val="00C22F48"/>
    <w:rsid w:val="00C46C99"/>
    <w:rsid w:val="00C532F5"/>
    <w:rsid w:val="00C8079A"/>
    <w:rsid w:val="00C8723F"/>
    <w:rsid w:val="00CB0CC7"/>
    <w:rsid w:val="00CC2566"/>
    <w:rsid w:val="00CC33A4"/>
    <w:rsid w:val="00CD76DD"/>
    <w:rsid w:val="00CE792B"/>
    <w:rsid w:val="00D00164"/>
    <w:rsid w:val="00D756FB"/>
    <w:rsid w:val="00D9436E"/>
    <w:rsid w:val="00DC5E68"/>
    <w:rsid w:val="00DD33F7"/>
    <w:rsid w:val="00E24A44"/>
    <w:rsid w:val="00E32692"/>
    <w:rsid w:val="00E33068"/>
    <w:rsid w:val="00E7BBA7"/>
    <w:rsid w:val="00E91759"/>
    <w:rsid w:val="00EE4F9A"/>
    <w:rsid w:val="00F01423"/>
    <w:rsid w:val="00F02603"/>
    <w:rsid w:val="00F04E89"/>
    <w:rsid w:val="00F27C37"/>
    <w:rsid w:val="00F56A33"/>
    <w:rsid w:val="00F747D5"/>
    <w:rsid w:val="00FA322F"/>
    <w:rsid w:val="01036140"/>
    <w:rsid w:val="02278514"/>
    <w:rsid w:val="0348EAD2"/>
    <w:rsid w:val="047073DB"/>
    <w:rsid w:val="0473371F"/>
    <w:rsid w:val="052B84F7"/>
    <w:rsid w:val="07A94491"/>
    <w:rsid w:val="07EDF327"/>
    <w:rsid w:val="0841E682"/>
    <w:rsid w:val="08E8BD79"/>
    <w:rsid w:val="09AABC92"/>
    <w:rsid w:val="0B0E6B1C"/>
    <w:rsid w:val="0BBD70C9"/>
    <w:rsid w:val="0C4B0662"/>
    <w:rsid w:val="0CB742B6"/>
    <w:rsid w:val="0D2C641B"/>
    <w:rsid w:val="0E0A06AE"/>
    <w:rsid w:val="0F74F8EB"/>
    <w:rsid w:val="115CA242"/>
    <w:rsid w:val="1302C1CD"/>
    <w:rsid w:val="148DFB71"/>
    <w:rsid w:val="14970A01"/>
    <w:rsid w:val="176BEB26"/>
    <w:rsid w:val="178DEB64"/>
    <w:rsid w:val="183005C4"/>
    <w:rsid w:val="18DF586B"/>
    <w:rsid w:val="1910DEDC"/>
    <w:rsid w:val="1A0F9E24"/>
    <w:rsid w:val="1B343F3B"/>
    <w:rsid w:val="1D3C2969"/>
    <w:rsid w:val="1D54A82C"/>
    <w:rsid w:val="1DA3D741"/>
    <w:rsid w:val="1DBEF407"/>
    <w:rsid w:val="1FA2D85D"/>
    <w:rsid w:val="1FCB1F50"/>
    <w:rsid w:val="21DD62FA"/>
    <w:rsid w:val="2234739E"/>
    <w:rsid w:val="22D6086B"/>
    <w:rsid w:val="24755789"/>
    <w:rsid w:val="291C2522"/>
    <w:rsid w:val="29DFDAFF"/>
    <w:rsid w:val="2A82D7F0"/>
    <w:rsid w:val="2BBBF883"/>
    <w:rsid w:val="2C4D6891"/>
    <w:rsid w:val="302D6C28"/>
    <w:rsid w:val="30B4A6BF"/>
    <w:rsid w:val="338F5725"/>
    <w:rsid w:val="33C97C3D"/>
    <w:rsid w:val="33D7909E"/>
    <w:rsid w:val="350A2F5D"/>
    <w:rsid w:val="351A9DDD"/>
    <w:rsid w:val="36726BDD"/>
    <w:rsid w:val="38B4A8CE"/>
    <w:rsid w:val="38D5B326"/>
    <w:rsid w:val="3A3A5155"/>
    <w:rsid w:val="3B3D4E5F"/>
    <w:rsid w:val="3CF291BE"/>
    <w:rsid w:val="3D9C31EE"/>
    <w:rsid w:val="3DBA6ABD"/>
    <w:rsid w:val="3DD5BD24"/>
    <w:rsid w:val="3E45FB56"/>
    <w:rsid w:val="3FD0C914"/>
    <w:rsid w:val="3FE3AF3F"/>
    <w:rsid w:val="40A8C890"/>
    <w:rsid w:val="40D91103"/>
    <w:rsid w:val="4177DA69"/>
    <w:rsid w:val="41A7FD57"/>
    <w:rsid w:val="41AE4B91"/>
    <w:rsid w:val="41B1B610"/>
    <w:rsid w:val="41BC69F4"/>
    <w:rsid w:val="41E9336F"/>
    <w:rsid w:val="42AC242F"/>
    <w:rsid w:val="45785BB5"/>
    <w:rsid w:val="45BE8ECD"/>
    <w:rsid w:val="467B6E7A"/>
    <w:rsid w:val="469A5853"/>
    <w:rsid w:val="4801DE7D"/>
    <w:rsid w:val="4814E1F5"/>
    <w:rsid w:val="48173EDB"/>
    <w:rsid w:val="494F26ED"/>
    <w:rsid w:val="4B3CC786"/>
    <w:rsid w:val="4B7F2B0C"/>
    <w:rsid w:val="4CD742EB"/>
    <w:rsid w:val="4D4E061B"/>
    <w:rsid w:val="4E6D5802"/>
    <w:rsid w:val="4E930071"/>
    <w:rsid w:val="50092863"/>
    <w:rsid w:val="50C6D9E0"/>
    <w:rsid w:val="519A5139"/>
    <w:rsid w:val="51A628F2"/>
    <w:rsid w:val="5240300F"/>
    <w:rsid w:val="531F567E"/>
    <w:rsid w:val="53554734"/>
    <w:rsid w:val="53FE7AA2"/>
    <w:rsid w:val="54630FF8"/>
    <w:rsid w:val="564AD7D3"/>
    <w:rsid w:val="5712E8EC"/>
    <w:rsid w:val="57DDF0D6"/>
    <w:rsid w:val="5820BA5A"/>
    <w:rsid w:val="596F49BD"/>
    <w:rsid w:val="59D04EE7"/>
    <w:rsid w:val="5A10CC5B"/>
    <w:rsid w:val="5A6E76A6"/>
    <w:rsid w:val="5BA1C2D2"/>
    <w:rsid w:val="5BCB9529"/>
    <w:rsid w:val="5CF59390"/>
    <w:rsid w:val="5D099D87"/>
    <w:rsid w:val="60CE18AB"/>
    <w:rsid w:val="60D49C6F"/>
    <w:rsid w:val="62F15BD2"/>
    <w:rsid w:val="64B44A9F"/>
    <w:rsid w:val="66501B00"/>
    <w:rsid w:val="66FD4E32"/>
    <w:rsid w:val="672FF3A2"/>
    <w:rsid w:val="6859ADC4"/>
    <w:rsid w:val="698CC6F1"/>
    <w:rsid w:val="6B72D1F7"/>
    <w:rsid w:val="6C398A59"/>
    <w:rsid w:val="6C5CB612"/>
    <w:rsid w:val="6CBF5C84"/>
    <w:rsid w:val="6DCDC240"/>
    <w:rsid w:val="6F6992A1"/>
    <w:rsid w:val="6F75691C"/>
    <w:rsid w:val="705CBC9F"/>
    <w:rsid w:val="70AF14DA"/>
    <w:rsid w:val="71289EC3"/>
    <w:rsid w:val="713A6168"/>
    <w:rsid w:val="724514F2"/>
    <w:rsid w:val="73654A77"/>
    <w:rsid w:val="7390B868"/>
    <w:rsid w:val="742CAF62"/>
    <w:rsid w:val="7677419E"/>
    <w:rsid w:val="767FE19B"/>
    <w:rsid w:val="76EDCEC8"/>
    <w:rsid w:val="7713FD5C"/>
    <w:rsid w:val="772D7069"/>
    <w:rsid w:val="778D09CA"/>
    <w:rsid w:val="79449672"/>
    <w:rsid w:val="7A73081A"/>
    <w:rsid w:val="7AC936E3"/>
    <w:rsid w:val="7B9DCB0D"/>
    <w:rsid w:val="7C650744"/>
    <w:rsid w:val="7D9B7D19"/>
    <w:rsid w:val="7F53D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D06320"/>
  <w15:docId w15:val="{D6DE9129-D8EB-4FE7-8BBA-1BB3F556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4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5" w:customStyle="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5636C5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636C5"/>
    <w:rPr>
      <w:color w:val="0000FF"/>
      <w:u w:val="single"/>
    </w:rPr>
  </w:style>
  <w:style w:type="table" w:styleId="TableGrid">
    <w:name w:val="Table Grid"/>
    <w:basedOn w:val="TableNormal"/>
    <w:uiPriority w:val="39"/>
    <w:rsid w:val="00630A9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hyperlink" Target="mailto:unocertification@unomaha.edu" TargetMode="External" Id="rId6" /><Relationship Type="http://schemas.openxmlformats.org/officeDocument/2006/relationships/hyperlink" Target="mailto:unocertification@unomaha.edu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Christina Wilcoxen</lastModifiedBy>
  <revision>63</revision>
  <dcterms:created xsi:type="dcterms:W3CDTF">2022-12-08T19:42:00.0000000Z</dcterms:created>
  <dcterms:modified xsi:type="dcterms:W3CDTF">2023-06-03T13:33:56.9908709Z</dcterms:modified>
</coreProperties>
</file>