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5EBD1" w14:textId="77777777" w:rsidR="00F259FF" w:rsidRDefault="00E07E24" w:rsidP="00F259FF">
      <w:pPr>
        <w:jc w:val="center"/>
      </w:pPr>
      <w:bookmarkStart w:id="0" w:name="_GoBack"/>
      <w:r>
        <w:rPr>
          <w:noProof/>
          <w:lang w:bidi="ar-SA"/>
        </w:rPr>
        <w:drawing>
          <wp:inline distT="0" distB="0" distL="0" distR="0" wp14:anchorId="154095B1" wp14:editId="69BB54B5">
            <wp:extent cx="4756823" cy="12477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559" cy="125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5546107" w14:textId="77777777" w:rsidR="00E07E24" w:rsidRDefault="00E07E24" w:rsidP="00DE1E38">
      <w:pPr>
        <w:jc w:val="center"/>
        <w:rPr>
          <w:rFonts w:ascii="Trade gothic" w:hAnsi="Trade gothic"/>
          <w:b/>
          <w:sz w:val="36"/>
          <w:szCs w:val="36"/>
        </w:rPr>
      </w:pPr>
    </w:p>
    <w:p w14:paraId="211B3AEA" w14:textId="77777777" w:rsidR="00D41AA5" w:rsidRPr="006033C3" w:rsidRDefault="00AE4F66" w:rsidP="00DE1E3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Classic </w:t>
      </w:r>
      <w:r w:rsidR="00016DD9">
        <w:rPr>
          <w:rFonts w:ascii="Arial" w:hAnsi="Arial" w:cs="Arial"/>
          <w:b/>
          <w:sz w:val="36"/>
          <w:szCs w:val="36"/>
        </w:rPr>
        <w:t xml:space="preserve">Undergraduate/Graduate Student </w:t>
      </w:r>
      <w:r w:rsidR="00DE1E38" w:rsidRPr="006033C3">
        <w:rPr>
          <w:rFonts w:ascii="Arial" w:hAnsi="Arial" w:cs="Arial"/>
          <w:b/>
          <w:sz w:val="36"/>
          <w:szCs w:val="36"/>
        </w:rPr>
        <w:t>Scholarship Application</w:t>
      </w:r>
    </w:p>
    <w:p w14:paraId="2CAFDB21" w14:textId="67C03EE0" w:rsidR="00C96896" w:rsidRDefault="00C96896" w:rsidP="00DE1E38">
      <w:pPr>
        <w:jc w:val="center"/>
        <w:rPr>
          <w:rFonts w:ascii="Arial" w:hAnsi="Arial" w:cs="Arial"/>
          <w:b/>
          <w:sz w:val="28"/>
          <w:szCs w:val="28"/>
        </w:rPr>
      </w:pPr>
      <w:r w:rsidRPr="00F8228C">
        <w:rPr>
          <w:rFonts w:ascii="Arial" w:hAnsi="Arial" w:cs="Arial"/>
          <w:b/>
          <w:sz w:val="28"/>
          <w:szCs w:val="28"/>
        </w:rPr>
        <w:t xml:space="preserve">Due </w:t>
      </w:r>
      <w:r w:rsidR="006834F3">
        <w:rPr>
          <w:rFonts w:ascii="Arial" w:hAnsi="Arial" w:cs="Arial"/>
          <w:b/>
          <w:sz w:val="28"/>
          <w:szCs w:val="28"/>
        </w:rPr>
        <w:t>Tuesday</w:t>
      </w:r>
      <w:r w:rsidR="00C06550" w:rsidRPr="00F8228C">
        <w:rPr>
          <w:rFonts w:ascii="Arial" w:hAnsi="Arial" w:cs="Arial"/>
          <w:b/>
          <w:sz w:val="28"/>
          <w:szCs w:val="28"/>
        </w:rPr>
        <w:t>,</w:t>
      </w:r>
      <w:r w:rsidR="00F8228C" w:rsidRPr="00F8228C">
        <w:rPr>
          <w:rFonts w:ascii="Arial" w:hAnsi="Arial" w:cs="Arial"/>
          <w:b/>
          <w:sz w:val="28"/>
          <w:szCs w:val="28"/>
        </w:rPr>
        <w:t xml:space="preserve"> June</w:t>
      </w:r>
      <w:r w:rsidR="00F8228C">
        <w:rPr>
          <w:rFonts w:ascii="Arial" w:hAnsi="Arial" w:cs="Arial"/>
          <w:b/>
          <w:sz w:val="28"/>
          <w:szCs w:val="28"/>
        </w:rPr>
        <w:t xml:space="preserve"> 30, 2020</w:t>
      </w:r>
    </w:p>
    <w:p w14:paraId="41B6E201" w14:textId="77777777" w:rsidR="00F8228C" w:rsidRDefault="00F8228C" w:rsidP="00DE1E38">
      <w:pPr>
        <w:jc w:val="center"/>
        <w:rPr>
          <w:rFonts w:ascii="Arial" w:hAnsi="Arial" w:cs="Arial"/>
          <w:b/>
          <w:sz w:val="28"/>
          <w:szCs w:val="28"/>
        </w:rPr>
      </w:pPr>
    </w:p>
    <w:p w14:paraId="20091B07" w14:textId="185EAD25" w:rsidR="00F8228C" w:rsidRPr="00F8228C" w:rsidRDefault="00F8228C" w:rsidP="00DE1E3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8228C">
        <w:rPr>
          <w:rFonts w:ascii="Arial" w:hAnsi="Arial" w:cs="Arial"/>
          <w:b/>
          <w:color w:val="FF0000"/>
          <w:sz w:val="28"/>
          <w:szCs w:val="28"/>
        </w:rPr>
        <w:t>Scholarship Amount:  $1,500</w:t>
      </w:r>
    </w:p>
    <w:p w14:paraId="71765CB3" w14:textId="77777777" w:rsidR="00027BB4" w:rsidRPr="006033C3" w:rsidRDefault="00027BB4" w:rsidP="00DE1E38">
      <w:pPr>
        <w:jc w:val="center"/>
        <w:rPr>
          <w:rFonts w:ascii="Arial" w:hAnsi="Arial" w:cs="Arial"/>
          <w:b/>
          <w:sz w:val="28"/>
          <w:szCs w:val="28"/>
        </w:rPr>
      </w:pPr>
    </w:p>
    <w:p w14:paraId="64CF2574" w14:textId="77777777" w:rsidR="00C96896" w:rsidRPr="006033C3" w:rsidRDefault="00C96896" w:rsidP="00C96896">
      <w:pPr>
        <w:jc w:val="center"/>
        <w:rPr>
          <w:rFonts w:ascii="Arial" w:hAnsi="Arial" w:cs="Arial"/>
          <w:b/>
        </w:rPr>
      </w:pPr>
      <w:r w:rsidRPr="006033C3">
        <w:rPr>
          <w:rFonts w:ascii="Arial" w:hAnsi="Arial" w:cs="Arial"/>
          <w:b/>
        </w:rPr>
        <w:t>PLEASE READ AND COMPL</w:t>
      </w:r>
      <w:r w:rsidR="00EF0983">
        <w:rPr>
          <w:rFonts w:ascii="Arial" w:hAnsi="Arial" w:cs="Arial"/>
          <w:b/>
        </w:rPr>
        <w:t>ETE THIS</w:t>
      </w:r>
      <w:r w:rsidR="00E64101">
        <w:rPr>
          <w:rFonts w:ascii="Arial" w:hAnsi="Arial" w:cs="Arial"/>
          <w:b/>
        </w:rPr>
        <w:t xml:space="preserve"> ENTIRE</w:t>
      </w:r>
      <w:r w:rsidR="00EF0983">
        <w:rPr>
          <w:rFonts w:ascii="Arial" w:hAnsi="Arial" w:cs="Arial"/>
          <w:b/>
        </w:rPr>
        <w:t xml:space="preserve"> APPLICATION CAREFULLY!</w:t>
      </w:r>
    </w:p>
    <w:p w14:paraId="79DCB8AA" w14:textId="77777777" w:rsidR="00C96896" w:rsidRPr="00027BB4" w:rsidRDefault="00C96896" w:rsidP="00C96896">
      <w:pPr>
        <w:jc w:val="center"/>
        <w:rPr>
          <w:rFonts w:ascii="Arial" w:hAnsi="Arial" w:cs="Arial"/>
          <w:b/>
          <w:u w:val="single"/>
        </w:rPr>
      </w:pPr>
      <w:r w:rsidRPr="00027BB4">
        <w:rPr>
          <w:rFonts w:ascii="Arial" w:hAnsi="Arial" w:cs="Arial"/>
          <w:b/>
          <w:u w:val="single"/>
        </w:rPr>
        <w:t>ONLY COMPLETED CANDIDATE SUBMISSIONS WILL BE CONSIDERED.</w:t>
      </w:r>
    </w:p>
    <w:p w14:paraId="23A556AF" w14:textId="77777777" w:rsidR="00DE1E38" w:rsidRPr="00562FB3" w:rsidRDefault="00DE1E38" w:rsidP="00562FB3">
      <w:pPr>
        <w:spacing w:before="100" w:beforeAutospacing="1" w:after="100" w:afterAutospacing="1" w:line="300" w:lineRule="atLeast"/>
        <w:ind w:left="-360"/>
        <w:rPr>
          <w:rFonts w:ascii="Arial" w:eastAsia="Times New Roman" w:hAnsi="Arial" w:cs="Arial"/>
          <w:color w:val="000000"/>
          <w:sz w:val="20"/>
          <w:szCs w:val="20"/>
        </w:rPr>
      </w:pPr>
      <w:r w:rsidRPr="00562FB3">
        <w:rPr>
          <w:rFonts w:ascii="Arial" w:eastAsia="Times New Roman" w:hAnsi="Arial" w:cs="Arial"/>
          <w:color w:val="000000"/>
          <w:sz w:val="20"/>
          <w:szCs w:val="20"/>
        </w:rPr>
        <w:t>The mission of The Institute of Internal Auditors is to provide dynamic leadership for the global profession of internal auditing.</w:t>
      </w:r>
      <w:r w:rsidR="00CB32CE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562FB3">
        <w:rPr>
          <w:rFonts w:ascii="Arial" w:eastAsia="Times New Roman" w:hAnsi="Arial" w:cs="Arial"/>
          <w:color w:val="000000"/>
          <w:sz w:val="20"/>
          <w:szCs w:val="20"/>
        </w:rPr>
        <w:t>Activities in support of this mission will inclu</w:t>
      </w:r>
      <w:r w:rsidR="002722AD">
        <w:rPr>
          <w:rFonts w:ascii="Arial" w:eastAsia="Times New Roman" w:hAnsi="Arial" w:cs="Arial"/>
          <w:color w:val="000000"/>
          <w:sz w:val="20"/>
          <w:szCs w:val="20"/>
        </w:rPr>
        <w:t>de, but will not be limited to:</w:t>
      </w:r>
    </w:p>
    <w:p w14:paraId="18FB340B" w14:textId="77777777" w:rsidR="00DE1E38" w:rsidRPr="00562FB3" w:rsidRDefault="00DE1E38" w:rsidP="005B7F4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62FB3">
        <w:rPr>
          <w:rFonts w:ascii="Arial" w:eastAsia="Times New Roman" w:hAnsi="Arial" w:cs="Arial"/>
          <w:color w:val="000000"/>
          <w:sz w:val="20"/>
          <w:szCs w:val="20"/>
        </w:rPr>
        <w:t>Advocating and promoting the value internal audit profession</w:t>
      </w:r>
      <w:r w:rsidR="002722AD">
        <w:rPr>
          <w:rFonts w:ascii="Arial" w:eastAsia="Times New Roman" w:hAnsi="Arial" w:cs="Arial"/>
          <w:color w:val="000000"/>
          <w:sz w:val="20"/>
          <w:szCs w:val="20"/>
        </w:rPr>
        <w:t>als add to their organizations.</w:t>
      </w:r>
    </w:p>
    <w:p w14:paraId="780853DF" w14:textId="77777777" w:rsidR="00DE1E38" w:rsidRPr="00562FB3" w:rsidRDefault="00DE1E38" w:rsidP="005B7F4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62FB3">
        <w:rPr>
          <w:rFonts w:ascii="Arial" w:eastAsia="Times New Roman" w:hAnsi="Arial" w:cs="Arial"/>
          <w:color w:val="000000"/>
          <w:sz w:val="20"/>
          <w:szCs w:val="20"/>
        </w:rPr>
        <w:t>Providing comprehensive professional educational and development opportunities, standards and other professional practice guidan</w:t>
      </w:r>
      <w:r w:rsidR="002722AD">
        <w:rPr>
          <w:rFonts w:ascii="Arial" w:eastAsia="Times New Roman" w:hAnsi="Arial" w:cs="Arial"/>
          <w:color w:val="000000"/>
          <w:sz w:val="20"/>
          <w:szCs w:val="20"/>
        </w:rPr>
        <w:t>ce, and certification programs.</w:t>
      </w:r>
    </w:p>
    <w:p w14:paraId="728695F5" w14:textId="77777777" w:rsidR="00DE1E38" w:rsidRPr="00562FB3" w:rsidRDefault="00DE1E38" w:rsidP="005B7F4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62FB3">
        <w:rPr>
          <w:rFonts w:ascii="Arial" w:eastAsia="Times New Roman" w:hAnsi="Arial" w:cs="Arial"/>
          <w:color w:val="000000"/>
          <w:sz w:val="20"/>
          <w:szCs w:val="20"/>
        </w:rPr>
        <w:t xml:space="preserve">Researching, disseminating, and promoting knowledge concerning internal auditing and its appropriate role in control, risk management, and governance to </w:t>
      </w:r>
      <w:r w:rsidR="002722AD">
        <w:rPr>
          <w:rFonts w:ascii="Arial" w:eastAsia="Times New Roman" w:hAnsi="Arial" w:cs="Arial"/>
          <w:color w:val="000000"/>
          <w:sz w:val="20"/>
          <w:szCs w:val="20"/>
        </w:rPr>
        <w:t>practitioners and stakeholders.</w:t>
      </w:r>
    </w:p>
    <w:p w14:paraId="3033D343" w14:textId="77777777" w:rsidR="00DE1E38" w:rsidRPr="00562FB3" w:rsidRDefault="00DE1E38" w:rsidP="005B7F4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62FB3">
        <w:rPr>
          <w:rFonts w:ascii="Arial" w:eastAsia="Times New Roman" w:hAnsi="Arial" w:cs="Arial"/>
          <w:color w:val="000000"/>
          <w:sz w:val="20"/>
          <w:szCs w:val="20"/>
        </w:rPr>
        <w:t xml:space="preserve">Educating practitioners and other relevant audiences on best </w:t>
      </w:r>
      <w:r w:rsidR="002722AD">
        <w:rPr>
          <w:rFonts w:ascii="Arial" w:eastAsia="Times New Roman" w:hAnsi="Arial" w:cs="Arial"/>
          <w:color w:val="000000"/>
          <w:sz w:val="20"/>
          <w:szCs w:val="20"/>
        </w:rPr>
        <w:t>practices in internal auditing.</w:t>
      </w:r>
    </w:p>
    <w:p w14:paraId="4F3C8389" w14:textId="77777777" w:rsidR="00562FB3" w:rsidRPr="00562FB3" w:rsidRDefault="00DE1E38" w:rsidP="005B7F4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62FB3">
        <w:rPr>
          <w:rFonts w:ascii="Arial" w:eastAsia="Times New Roman" w:hAnsi="Arial" w:cs="Arial"/>
          <w:color w:val="000000"/>
          <w:sz w:val="20"/>
          <w:szCs w:val="20"/>
        </w:rPr>
        <w:t>Bringing together internal auditors from all countries to share information and experiences.</w:t>
      </w:r>
    </w:p>
    <w:p w14:paraId="5F8F0293" w14:textId="77777777" w:rsidR="00562FB3" w:rsidRPr="005B7F48" w:rsidRDefault="00562FB3" w:rsidP="00562FB3">
      <w:pPr>
        <w:spacing w:before="100" w:beforeAutospacing="1" w:after="100" w:afterAutospacing="1" w:line="300" w:lineRule="atLeast"/>
        <w:ind w:left="-36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B7F48">
        <w:rPr>
          <w:rFonts w:ascii="Arial" w:eastAsia="Times New Roman" w:hAnsi="Arial" w:cs="Arial"/>
          <w:b/>
          <w:color w:val="000000"/>
          <w:sz w:val="20"/>
          <w:szCs w:val="20"/>
        </w:rPr>
        <w:t>Scholarship purpose:</w:t>
      </w:r>
    </w:p>
    <w:p w14:paraId="0C629926" w14:textId="1C70C6D4" w:rsidR="005B7F48" w:rsidRDefault="00562FB3" w:rsidP="007B2E2D">
      <w:pPr>
        <w:ind w:left="-360"/>
        <w:rPr>
          <w:rFonts w:ascii="Arial" w:hAnsi="Arial" w:cs="Arial"/>
          <w:sz w:val="20"/>
          <w:szCs w:val="20"/>
        </w:rPr>
      </w:pPr>
      <w:r w:rsidRPr="00562FB3">
        <w:rPr>
          <w:rFonts w:ascii="Arial" w:eastAsia="Times New Roman" w:hAnsi="Arial" w:cs="Arial"/>
          <w:color w:val="000000"/>
          <w:sz w:val="20"/>
          <w:szCs w:val="20"/>
        </w:rPr>
        <w:t xml:space="preserve">Scholarship awards are presented to </w:t>
      </w:r>
      <w:r w:rsidR="00016DD9">
        <w:rPr>
          <w:rFonts w:ascii="Arial" w:eastAsia="Times New Roman" w:hAnsi="Arial" w:cs="Arial"/>
          <w:color w:val="000000"/>
          <w:sz w:val="20"/>
          <w:szCs w:val="20"/>
        </w:rPr>
        <w:t xml:space="preserve">undergraduate </w:t>
      </w:r>
      <w:r w:rsidRPr="00562FB3">
        <w:rPr>
          <w:rFonts w:ascii="Arial" w:hAnsi="Arial" w:cs="Arial"/>
          <w:sz w:val="20"/>
          <w:szCs w:val="20"/>
        </w:rPr>
        <w:t xml:space="preserve">students who have completed their sophomore year of college (or 60 semester hours or the equivalent by time of the application deadline) </w:t>
      </w:r>
      <w:r w:rsidR="00016DD9">
        <w:rPr>
          <w:rFonts w:ascii="Arial" w:eastAsia="Times New Roman" w:hAnsi="Arial" w:cs="Arial"/>
          <w:color w:val="000000"/>
          <w:sz w:val="20"/>
          <w:szCs w:val="20"/>
        </w:rPr>
        <w:t>or graduate students,</w:t>
      </w:r>
      <w:r w:rsidR="00016DD9" w:rsidRPr="00562FB3">
        <w:rPr>
          <w:rFonts w:ascii="Arial" w:hAnsi="Arial" w:cs="Arial"/>
          <w:sz w:val="20"/>
          <w:szCs w:val="20"/>
        </w:rPr>
        <w:t xml:space="preserve"> </w:t>
      </w:r>
      <w:r w:rsidRPr="00562FB3">
        <w:rPr>
          <w:rFonts w:ascii="Arial" w:hAnsi="Arial" w:cs="Arial"/>
          <w:sz w:val="20"/>
          <w:szCs w:val="20"/>
        </w:rPr>
        <w:t xml:space="preserve">and are </w:t>
      </w:r>
      <w:r w:rsidR="00CB32CE">
        <w:rPr>
          <w:rFonts w:ascii="Arial" w:hAnsi="Arial" w:cs="Arial"/>
          <w:sz w:val="20"/>
          <w:szCs w:val="20"/>
        </w:rPr>
        <w:t xml:space="preserve">pursuing a </w:t>
      </w:r>
      <w:r w:rsidRPr="00562FB3">
        <w:rPr>
          <w:rFonts w:ascii="Arial" w:hAnsi="Arial" w:cs="Arial"/>
          <w:sz w:val="20"/>
          <w:szCs w:val="20"/>
        </w:rPr>
        <w:t xml:space="preserve">major in </w:t>
      </w:r>
      <w:r w:rsidR="00CB32CE">
        <w:rPr>
          <w:rFonts w:ascii="Arial" w:hAnsi="Arial" w:cs="Arial"/>
          <w:sz w:val="20"/>
          <w:szCs w:val="20"/>
        </w:rPr>
        <w:t>the Business Administration</w:t>
      </w:r>
      <w:r w:rsidR="00731F3E">
        <w:rPr>
          <w:rFonts w:ascii="Arial" w:hAnsi="Arial" w:cs="Arial"/>
          <w:sz w:val="20"/>
          <w:szCs w:val="20"/>
        </w:rPr>
        <w:t xml:space="preserve"> (including Accounting)</w:t>
      </w:r>
      <w:r w:rsidR="00CB32CE">
        <w:rPr>
          <w:rFonts w:ascii="Arial" w:hAnsi="Arial" w:cs="Arial"/>
          <w:sz w:val="20"/>
          <w:szCs w:val="20"/>
        </w:rPr>
        <w:t xml:space="preserve"> or Information Science and Technology colleges</w:t>
      </w:r>
      <w:r w:rsidRPr="00562FB3">
        <w:rPr>
          <w:rFonts w:ascii="Arial" w:hAnsi="Arial" w:cs="Arial"/>
          <w:sz w:val="20"/>
          <w:szCs w:val="20"/>
        </w:rPr>
        <w:t xml:space="preserve">.  Candidates must </w:t>
      </w:r>
      <w:r w:rsidR="00A14342">
        <w:rPr>
          <w:rFonts w:ascii="Arial" w:hAnsi="Arial" w:cs="Arial"/>
          <w:sz w:val="20"/>
          <w:szCs w:val="20"/>
        </w:rPr>
        <w:t>meet</w:t>
      </w:r>
      <w:r w:rsidR="00B557DD">
        <w:rPr>
          <w:rFonts w:ascii="Arial" w:hAnsi="Arial" w:cs="Arial"/>
          <w:sz w:val="20"/>
          <w:szCs w:val="20"/>
        </w:rPr>
        <w:t xml:space="preserve"> </w:t>
      </w:r>
      <w:r w:rsidR="00A14342">
        <w:rPr>
          <w:rFonts w:ascii="Arial" w:hAnsi="Arial" w:cs="Arial"/>
          <w:sz w:val="20"/>
          <w:szCs w:val="20"/>
        </w:rPr>
        <w:t>the minimum qualifications listed below.</w:t>
      </w:r>
      <w:r w:rsidR="00DA4810">
        <w:rPr>
          <w:rFonts w:ascii="Arial" w:hAnsi="Arial" w:cs="Arial"/>
          <w:sz w:val="20"/>
          <w:szCs w:val="20"/>
        </w:rPr>
        <w:t xml:space="preserve"> Scholarship</w:t>
      </w:r>
      <w:r w:rsidR="002E06AD">
        <w:rPr>
          <w:rFonts w:ascii="Arial" w:hAnsi="Arial" w:cs="Arial"/>
          <w:sz w:val="20"/>
          <w:szCs w:val="20"/>
        </w:rPr>
        <w:t xml:space="preserve"> recipients </w:t>
      </w:r>
      <w:r w:rsidR="00DA4810">
        <w:rPr>
          <w:rFonts w:ascii="Arial" w:hAnsi="Arial" w:cs="Arial"/>
          <w:sz w:val="20"/>
          <w:szCs w:val="20"/>
        </w:rPr>
        <w:t>will be</w:t>
      </w:r>
      <w:r w:rsidR="002E06AD">
        <w:rPr>
          <w:rFonts w:ascii="Arial" w:hAnsi="Arial" w:cs="Arial"/>
          <w:sz w:val="20"/>
          <w:szCs w:val="20"/>
        </w:rPr>
        <w:t xml:space="preserve"> selected and </w:t>
      </w:r>
      <w:r w:rsidR="00DA4810">
        <w:rPr>
          <w:rFonts w:ascii="Arial" w:hAnsi="Arial" w:cs="Arial"/>
          <w:sz w:val="20"/>
          <w:szCs w:val="20"/>
        </w:rPr>
        <w:t>awarded</w:t>
      </w:r>
      <w:r w:rsidR="007B2E2D">
        <w:rPr>
          <w:rFonts w:ascii="Arial" w:hAnsi="Arial" w:cs="Arial"/>
          <w:sz w:val="20"/>
          <w:szCs w:val="20"/>
        </w:rPr>
        <w:t xml:space="preserve"> in </w:t>
      </w:r>
      <w:r w:rsidR="00A6505A">
        <w:rPr>
          <w:rFonts w:ascii="Arial" w:hAnsi="Arial" w:cs="Arial"/>
          <w:sz w:val="20"/>
          <w:szCs w:val="20"/>
        </w:rPr>
        <w:t>June</w:t>
      </w:r>
      <w:r w:rsidR="00F8228C">
        <w:rPr>
          <w:rFonts w:ascii="Arial" w:hAnsi="Arial" w:cs="Arial"/>
          <w:sz w:val="20"/>
          <w:szCs w:val="20"/>
        </w:rPr>
        <w:t xml:space="preserve"> 2020</w:t>
      </w:r>
      <w:r w:rsidR="007B2E2D">
        <w:rPr>
          <w:rFonts w:ascii="Arial" w:hAnsi="Arial" w:cs="Arial"/>
          <w:sz w:val="20"/>
          <w:szCs w:val="20"/>
        </w:rPr>
        <w:t xml:space="preserve"> for</w:t>
      </w:r>
      <w:r w:rsidR="002E06AD">
        <w:rPr>
          <w:rFonts w:ascii="Arial" w:hAnsi="Arial" w:cs="Arial"/>
          <w:sz w:val="20"/>
          <w:szCs w:val="20"/>
        </w:rPr>
        <w:t xml:space="preserve"> use in</w:t>
      </w:r>
      <w:r w:rsidR="007B2E2D">
        <w:rPr>
          <w:rFonts w:ascii="Arial" w:hAnsi="Arial" w:cs="Arial"/>
          <w:sz w:val="20"/>
          <w:szCs w:val="20"/>
        </w:rPr>
        <w:t xml:space="preserve"> the </w:t>
      </w:r>
      <w:r w:rsidR="00F8228C">
        <w:rPr>
          <w:rFonts w:ascii="Arial" w:hAnsi="Arial" w:cs="Arial"/>
          <w:sz w:val="20"/>
          <w:szCs w:val="20"/>
        </w:rPr>
        <w:t>upcoming 2020</w:t>
      </w:r>
      <w:r w:rsidR="007B2E2D" w:rsidRPr="00290D07">
        <w:rPr>
          <w:rFonts w:ascii="Arial" w:hAnsi="Arial" w:cs="Arial"/>
          <w:sz w:val="20"/>
          <w:szCs w:val="20"/>
        </w:rPr>
        <w:t>-20</w:t>
      </w:r>
      <w:r w:rsidR="00F8228C">
        <w:rPr>
          <w:rFonts w:ascii="Arial" w:hAnsi="Arial" w:cs="Arial"/>
          <w:sz w:val="20"/>
          <w:szCs w:val="20"/>
        </w:rPr>
        <w:t>21</w:t>
      </w:r>
      <w:r w:rsidR="00A6505A">
        <w:rPr>
          <w:rFonts w:ascii="Arial" w:hAnsi="Arial" w:cs="Arial"/>
          <w:sz w:val="20"/>
          <w:szCs w:val="20"/>
        </w:rPr>
        <w:t xml:space="preserve"> </w:t>
      </w:r>
      <w:r w:rsidR="002E06AD">
        <w:rPr>
          <w:rFonts w:ascii="Arial" w:hAnsi="Arial" w:cs="Arial"/>
          <w:sz w:val="20"/>
          <w:szCs w:val="20"/>
        </w:rPr>
        <w:t xml:space="preserve">academic </w:t>
      </w:r>
      <w:r w:rsidR="007B2E2D">
        <w:rPr>
          <w:rFonts w:ascii="Arial" w:hAnsi="Arial" w:cs="Arial"/>
          <w:sz w:val="20"/>
          <w:szCs w:val="20"/>
        </w:rPr>
        <w:t>year.</w:t>
      </w:r>
    </w:p>
    <w:p w14:paraId="3D99EED1" w14:textId="7DCBC63C" w:rsidR="00DA4810" w:rsidRPr="005B7F48" w:rsidRDefault="00DA4810" w:rsidP="00DA4810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o</w:t>
      </w:r>
      <w:r w:rsidRPr="005B7F48">
        <w:rPr>
          <w:rFonts w:ascii="Arial" w:hAnsi="Arial" w:cs="Arial"/>
          <w:sz w:val="20"/>
          <w:szCs w:val="20"/>
        </w:rPr>
        <w:t>verall grade point average (GPA) of at least 3.</w:t>
      </w:r>
      <w:r w:rsidR="00F8228C">
        <w:rPr>
          <w:rFonts w:ascii="Arial" w:hAnsi="Arial" w:cs="Arial"/>
          <w:sz w:val="20"/>
          <w:szCs w:val="20"/>
        </w:rPr>
        <w:t>25</w:t>
      </w:r>
    </w:p>
    <w:p w14:paraId="556BA19D" w14:textId="3F2E680F" w:rsidR="00DA4810" w:rsidRPr="005B7F48" w:rsidRDefault="00DA4810" w:rsidP="00DA4810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Minimum </w:t>
      </w:r>
      <w:r w:rsidRPr="005B7F48">
        <w:rPr>
          <w:rFonts w:ascii="Arial" w:hAnsi="Arial" w:cs="Arial"/>
          <w:sz w:val="20"/>
          <w:szCs w:val="20"/>
        </w:rPr>
        <w:t>Accounting (or other upper level major classes) GPA of at least 3.</w:t>
      </w:r>
      <w:r w:rsidR="00F8228C">
        <w:rPr>
          <w:rFonts w:ascii="Arial" w:hAnsi="Arial" w:cs="Arial"/>
          <w:sz w:val="20"/>
          <w:szCs w:val="20"/>
        </w:rPr>
        <w:t>50</w:t>
      </w:r>
    </w:p>
    <w:p w14:paraId="1D23EE23" w14:textId="77777777" w:rsidR="00DA4810" w:rsidRPr="005B7F48" w:rsidRDefault="00DA4810" w:rsidP="00DA4810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Must Demonstrate</w:t>
      </w:r>
      <w:r w:rsidRPr="005B7F48">
        <w:rPr>
          <w:rFonts w:ascii="Arial" w:hAnsi="Arial" w:cs="Arial"/>
          <w:sz w:val="20"/>
          <w:szCs w:val="20"/>
        </w:rPr>
        <w:t xml:space="preserve"> extracurricular activity involvement (specifically members of student organizations, preferably academic)</w:t>
      </w:r>
    </w:p>
    <w:p w14:paraId="06736FFD" w14:textId="77777777" w:rsidR="00DA4810" w:rsidRDefault="00DA4810" w:rsidP="00DA4810">
      <w:pPr>
        <w:pStyle w:val="ListParagraph"/>
        <w:numPr>
          <w:ilvl w:val="0"/>
          <w:numId w:val="2"/>
        </w:numPr>
        <w:spacing w:before="100" w:beforeAutospacing="1" w:after="120" w:line="300" w:lineRule="atLea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Must demonstrate </w:t>
      </w:r>
      <w:r w:rsidRPr="005B7F48">
        <w:rPr>
          <w:rFonts w:ascii="Arial" w:hAnsi="Arial" w:cs="Arial"/>
          <w:sz w:val="20"/>
          <w:szCs w:val="20"/>
        </w:rPr>
        <w:t>volunteer activity involvement (members of charitable organizations or participants of charitable events)</w:t>
      </w:r>
    </w:p>
    <w:p w14:paraId="714567D3" w14:textId="77777777" w:rsidR="009E33FC" w:rsidRDefault="004665C9" w:rsidP="009E33FC">
      <w:pPr>
        <w:spacing w:before="100" w:beforeAutospacing="1" w:after="100" w:afterAutospacing="1" w:line="300" w:lineRule="atLeast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>The</w:t>
      </w:r>
      <w:r w:rsidR="001770C0" w:rsidRPr="001770C0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4D2FF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Classic </w:t>
      </w:r>
      <w:r w:rsidR="001770C0" w:rsidRPr="001770C0">
        <w:rPr>
          <w:rFonts w:ascii="Arial" w:hAnsi="Arial" w:cs="Arial"/>
          <w:b/>
          <w:color w:val="FF0000"/>
          <w:sz w:val="20"/>
          <w:szCs w:val="20"/>
          <w:u w:val="single"/>
        </w:rPr>
        <w:t>Scholarsh</w:t>
      </w:r>
      <w:r w:rsidR="00F8228C">
        <w:rPr>
          <w:rFonts w:ascii="Arial" w:hAnsi="Arial" w:cs="Arial"/>
          <w:b/>
          <w:color w:val="FF0000"/>
          <w:sz w:val="20"/>
          <w:szCs w:val="20"/>
          <w:u w:val="single"/>
        </w:rPr>
        <w:t>ip Award for this year is for $1</w:t>
      </w:r>
      <w:r w:rsidR="001770C0" w:rsidRPr="001770C0">
        <w:rPr>
          <w:rFonts w:ascii="Arial" w:hAnsi="Arial" w:cs="Arial"/>
          <w:b/>
          <w:color w:val="FF0000"/>
          <w:sz w:val="20"/>
          <w:szCs w:val="20"/>
          <w:u w:val="single"/>
        </w:rPr>
        <w:t>,500.</w:t>
      </w:r>
    </w:p>
    <w:p w14:paraId="233821A6" w14:textId="0EAD0117" w:rsidR="007B2E2D" w:rsidRPr="009E33FC" w:rsidRDefault="007B2E2D" w:rsidP="009E33FC">
      <w:pPr>
        <w:spacing w:before="100" w:beforeAutospacing="1" w:after="100" w:afterAutospacing="1" w:line="300" w:lineRule="atLeast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7B2E2D">
        <w:rPr>
          <w:rFonts w:ascii="Arial" w:hAnsi="Arial" w:cs="Arial"/>
          <w:b/>
          <w:sz w:val="20"/>
          <w:szCs w:val="20"/>
          <w:u w:val="single"/>
        </w:rPr>
        <w:lastRenderedPageBreak/>
        <w:t>Please</w:t>
      </w:r>
      <w:r w:rsidR="00510CAD">
        <w:rPr>
          <w:rFonts w:ascii="Arial" w:hAnsi="Arial" w:cs="Arial"/>
          <w:b/>
          <w:sz w:val="20"/>
          <w:szCs w:val="20"/>
          <w:u w:val="single"/>
        </w:rPr>
        <w:t xml:space="preserve"> electronically</w:t>
      </w:r>
      <w:r w:rsidRPr="007B2E2D">
        <w:rPr>
          <w:rFonts w:ascii="Arial" w:hAnsi="Arial" w:cs="Arial"/>
          <w:b/>
          <w:sz w:val="20"/>
          <w:szCs w:val="20"/>
          <w:u w:val="single"/>
        </w:rPr>
        <w:t xml:space="preserve"> attach the following</w:t>
      </w:r>
      <w:r w:rsidR="008528BD">
        <w:rPr>
          <w:rFonts w:ascii="Arial" w:hAnsi="Arial" w:cs="Arial"/>
          <w:b/>
          <w:sz w:val="20"/>
          <w:szCs w:val="20"/>
          <w:u w:val="single"/>
        </w:rPr>
        <w:t>.  All documents requested must be provided for application to be considered</w:t>
      </w:r>
      <w:r w:rsidRPr="003A19C0">
        <w:rPr>
          <w:rFonts w:ascii="Arial" w:hAnsi="Arial" w:cs="Arial"/>
          <w:b/>
          <w:sz w:val="20"/>
          <w:szCs w:val="20"/>
        </w:rPr>
        <w:t>:</w:t>
      </w:r>
    </w:p>
    <w:p w14:paraId="3B6F9414" w14:textId="4C21DED4" w:rsidR="007B2E2D" w:rsidRPr="00F8228C" w:rsidRDefault="007B2E2D" w:rsidP="004665C9">
      <w:pPr>
        <w:pStyle w:val="ListParagraph"/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hAnsi="Arial" w:cs="Arial"/>
          <w:b/>
          <w:sz w:val="20"/>
          <w:szCs w:val="20"/>
          <w:u w:val="single"/>
        </w:rPr>
      </w:pPr>
      <w:r w:rsidRPr="007B2E2D">
        <w:rPr>
          <w:rFonts w:ascii="Arial" w:hAnsi="Arial" w:cs="Arial"/>
          <w:sz w:val="20"/>
          <w:szCs w:val="20"/>
          <w:u w:val="single"/>
        </w:rPr>
        <w:t>Unofficial</w:t>
      </w:r>
      <w:r w:rsidRPr="007B2E2D">
        <w:rPr>
          <w:rFonts w:ascii="Arial" w:hAnsi="Arial" w:cs="Arial"/>
          <w:sz w:val="20"/>
          <w:szCs w:val="20"/>
        </w:rPr>
        <w:t xml:space="preserve"> academic transcript(s) for all</w:t>
      </w:r>
      <w:r>
        <w:rPr>
          <w:rFonts w:ascii="Arial" w:hAnsi="Arial" w:cs="Arial"/>
          <w:sz w:val="20"/>
          <w:szCs w:val="20"/>
        </w:rPr>
        <w:t xml:space="preserve"> post-secondary</w:t>
      </w:r>
      <w:r w:rsidRPr="007B2E2D">
        <w:rPr>
          <w:rFonts w:ascii="Arial" w:hAnsi="Arial" w:cs="Arial"/>
          <w:sz w:val="20"/>
          <w:szCs w:val="20"/>
        </w:rPr>
        <w:t xml:space="preserve"> institution(s)</w:t>
      </w:r>
      <w:r>
        <w:rPr>
          <w:rFonts w:ascii="Arial" w:hAnsi="Arial" w:cs="Arial"/>
          <w:sz w:val="20"/>
          <w:szCs w:val="20"/>
        </w:rPr>
        <w:t xml:space="preserve"> attended</w:t>
      </w:r>
      <w:r w:rsidR="004665C9">
        <w:rPr>
          <w:rFonts w:ascii="Arial" w:hAnsi="Arial" w:cs="Arial"/>
          <w:sz w:val="20"/>
          <w:szCs w:val="20"/>
        </w:rPr>
        <w:t>.  Please use the following file naming convention:  Student Last Name - Transcript</w:t>
      </w:r>
    </w:p>
    <w:p w14:paraId="429094A3" w14:textId="19240AD6" w:rsidR="00510CAD" w:rsidRPr="001B40DA" w:rsidRDefault="007B2E2D" w:rsidP="004003AA">
      <w:pPr>
        <w:pStyle w:val="ListParagraph"/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Current resume</w:t>
      </w:r>
      <w:r w:rsidR="004665C9">
        <w:rPr>
          <w:rFonts w:ascii="Arial" w:hAnsi="Arial" w:cs="Arial"/>
          <w:sz w:val="20"/>
          <w:szCs w:val="20"/>
        </w:rPr>
        <w:t>.  Please use the following file naming convention:  Student Last Name - Resume</w:t>
      </w:r>
    </w:p>
    <w:p w14:paraId="3FA31518" w14:textId="04B2721B" w:rsidR="00016DD9" w:rsidRPr="00716CEE" w:rsidRDefault="007B2E2D" w:rsidP="001B40DA">
      <w:pPr>
        <w:pStyle w:val="ListParagraph"/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hAnsi="Arial" w:cs="Arial"/>
          <w:b/>
          <w:sz w:val="20"/>
          <w:szCs w:val="20"/>
          <w:u w:val="single"/>
        </w:rPr>
      </w:pPr>
      <w:r w:rsidRPr="00510CAD">
        <w:rPr>
          <w:rFonts w:ascii="Arial" w:hAnsi="Arial" w:cs="Arial"/>
          <w:b/>
          <w:sz w:val="20"/>
          <w:szCs w:val="20"/>
          <w:u w:val="single"/>
        </w:rPr>
        <w:t>Two</w:t>
      </w:r>
      <w:r w:rsidRPr="00510CAD">
        <w:rPr>
          <w:rFonts w:ascii="Arial" w:hAnsi="Arial" w:cs="Arial"/>
          <w:sz w:val="20"/>
          <w:szCs w:val="20"/>
        </w:rPr>
        <w:t xml:space="preserve"> letters of recommendation</w:t>
      </w:r>
      <w:r w:rsidR="001B40DA">
        <w:rPr>
          <w:rFonts w:ascii="Arial" w:hAnsi="Arial" w:cs="Arial"/>
          <w:sz w:val="20"/>
          <w:szCs w:val="20"/>
        </w:rPr>
        <w:t xml:space="preserve"> in support of your application</w:t>
      </w:r>
      <w:r w:rsidRPr="00510CAD">
        <w:rPr>
          <w:rFonts w:ascii="Arial" w:hAnsi="Arial" w:cs="Arial"/>
          <w:sz w:val="20"/>
          <w:szCs w:val="20"/>
        </w:rPr>
        <w:t xml:space="preserve"> – </w:t>
      </w:r>
      <w:r w:rsidRPr="001B40DA">
        <w:rPr>
          <w:rFonts w:ascii="Arial" w:hAnsi="Arial" w:cs="Arial"/>
          <w:sz w:val="20"/>
          <w:szCs w:val="20"/>
        </w:rPr>
        <w:t>sent to us</w:t>
      </w:r>
      <w:r w:rsidRPr="00510CAD">
        <w:rPr>
          <w:rFonts w:ascii="Arial" w:hAnsi="Arial" w:cs="Arial"/>
          <w:b/>
          <w:i/>
          <w:sz w:val="20"/>
          <w:szCs w:val="20"/>
          <w:u w:val="single"/>
        </w:rPr>
        <w:t xml:space="preserve"> directly by the recommender</w:t>
      </w:r>
      <w:r w:rsidR="001B40DA">
        <w:rPr>
          <w:rFonts w:ascii="Arial" w:hAnsi="Arial" w:cs="Arial"/>
          <w:b/>
          <w:i/>
          <w:sz w:val="20"/>
          <w:szCs w:val="20"/>
          <w:u w:val="single"/>
        </w:rPr>
        <w:t xml:space="preserve"> (not yourself)</w:t>
      </w:r>
      <w:r w:rsidRPr="00510CAD">
        <w:rPr>
          <w:rFonts w:ascii="Arial" w:hAnsi="Arial" w:cs="Arial"/>
          <w:sz w:val="20"/>
          <w:szCs w:val="20"/>
        </w:rPr>
        <w:t xml:space="preserve"> – to the email address </w:t>
      </w:r>
      <w:hyperlink r:id="rId10" w:history="1">
        <w:r w:rsidR="00E07618" w:rsidRPr="00D760B2">
          <w:rPr>
            <w:rStyle w:val="Hyperlink"/>
            <w:rFonts w:ascii="Arial" w:hAnsi="Arial"/>
            <w:sz w:val="18"/>
          </w:rPr>
          <w:t>aksarbenscholarships@gmail.com</w:t>
        </w:r>
      </w:hyperlink>
      <w:r w:rsidR="001B40DA">
        <w:rPr>
          <w:rFonts w:ascii="Arial" w:hAnsi="Arial" w:cs="Arial"/>
          <w:sz w:val="20"/>
          <w:szCs w:val="20"/>
        </w:rPr>
        <w:t xml:space="preserve">.  These may </w:t>
      </w:r>
      <w:r w:rsidR="000A42AC">
        <w:rPr>
          <w:rFonts w:ascii="Arial" w:hAnsi="Arial" w:cs="Arial"/>
          <w:sz w:val="20"/>
          <w:szCs w:val="20"/>
        </w:rPr>
        <w:t>be submitted by</w:t>
      </w:r>
      <w:r w:rsidR="001B40DA">
        <w:rPr>
          <w:rFonts w:ascii="Arial" w:hAnsi="Arial" w:cs="Arial"/>
          <w:sz w:val="20"/>
          <w:szCs w:val="20"/>
        </w:rPr>
        <w:t xml:space="preserve"> a current or past college instructor, employer, or volunteer supervisor</w:t>
      </w:r>
      <w:r w:rsidR="003B3549">
        <w:rPr>
          <w:rFonts w:ascii="Arial" w:hAnsi="Arial" w:cs="Arial"/>
          <w:sz w:val="20"/>
          <w:szCs w:val="20"/>
        </w:rPr>
        <w:t xml:space="preserve"> able to speak</w:t>
      </w:r>
      <w:r w:rsidR="000A42AC">
        <w:rPr>
          <w:rFonts w:ascii="Arial" w:hAnsi="Arial" w:cs="Arial"/>
          <w:sz w:val="20"/>
          <w:szCs w:val="20"/>
        </w:rPr>
        <w:t xml:space="preserve"> directly </w:t>
      </w:r>
      <w:r w:rsidR="003B3549">
        <w:rPr>
          <w:rFonts w:ascii="Arial" w:hAnsi="Arial" w:cs="Arial"/>
          <w:sz w:val="20"/>
          <w:szCs w:val="20"/>
        </w:rPr>
        <w:t xml:space="preserve">to your demonstrated abilities, </w:t>
      </w:r>
      <w:r w:rsidR="00CB6873">
        <w:rPr>
          <w:rFonts w:ascii="Arial" w:hAnsi="Arial" w:cs="Arial"/>
          <w:sz w:val="20"/>
          <w:szCs w:val="20"/>
        </w:rPr>
        <w:t>achievements,</w:t>
      </w:r>
      <w:r w:rsidR="003B3549">
        <w:rPr>
          <w:rFonts w:ascii="Arial" w:hAnsi="Arial" w:cs="Arial"/>
          <w:sz w:val="20"/>
          <w:szCs w:val="20"/>
        </w:rPr>
        <w:t xml:space="preserve"> and character.  </w:t>
      </w:r>
      <w:r w:rsidR="004665C9">
        <w:rPr>
          <w:rFonts w:ascii="Arial" w:hAnsi="Arial" w:cs="Arial"/>
          <w:sz w:val="20"/>
          <w:szCs w:val="20"/>
        </w:rPr>
        <w:t xml:space="preserve">Please ask your </w:t>
      </w:r>
      <w:proofErr w:type="spellStart"/>
      <w:r w:rsidR="004665C9">
        <w:rPr>
          <w:rFonts w:ascii="Arial" w:hAnsi="Arial" w:cs="Arial"/>
          <w:sz w:val="20"/>
          <w:szCs w:val="20"/>
        </w:rPr>
        <w:t>recommendor</w:t>
      </w:r>
      <w:proofErr w:type="spellEnd"/>
      <w:r w:rsidR="004665C9">
        <w:rPr>
          <w:rFonts w:ascii="Arial" w:hAnsi="Arial" w:cs="Arial"/>
          <w:sz w:val="20"/>
          <w:szCs w:val="20"/>
        </w:rPr>
        <w:t xml:space="preserve"> to use the following file naming convention:  Student Last Name - Recommendation</w:t>
      </w:r>
    </w:p>
    <w:p w14:paraId="6A4EFE36" w14:textId="15061C90" w:rsidR="00E07E24" w:rsidRPr="009E33FC" w:rsidRDefault="00FD377C" w:rsidP="009E33FC">
      <w:pPr>
        <w:pStyle w:val="ListParagraph"/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hAnsi="Arial" w:cs="Arial"/>
          <w:b/>
          <w:sz w:val="20"/>
          <w:szCs w:val="20"/>
          <w:u w:val="single"/>
        </w:rPr>
      </w:pPr>
      <w:r w:rsidRPr="00FD377C">
        <w:rPr>
          <w:rFonts w:ascii="Arial" w:hAnsi="Arial" w:cs="Arial"/>
          <w:sz w:val="20"/>
          <w:szCs w:val="20"/>
        </w:rPr>
        <w:t xml:space="preserve">Completed application form (information that follows).  </w:t>
      </w:r>
      <w:r w:rsidR="004665C9">
        <w:rPr>
          <w:rFonts w:ascii="Arial" w:hAnsi="Arial" w:cs="Arial"/>
          <w:sz w:val="20"/>
          <w:szCs w:val="20"/>
        </w:rPr>
        <w:t>Please use the following file naming convention:  Last Name – Classic</w:t>
      </w:r>
    </w:p>
    <w:p w14:paraId="737B5E1E" w14:textId="7A4268D0" w:rsidR="00E07E24" w:rsidRDefault="00A12657" w:rsidP="00E07E24">
      <w:pPr>
        <w:keepNext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</w:t>
      </w:r>
      <w:r w:rsidR="00E07E24"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z w:val="18"/>
        </w:rPr>
        <w:t xml:space="preserve"> </w:t>
      </w:r>
      <w:r w:rsidR="00E07E24">
        <w:rPr>
          <w:rFonts w:ascii="Arial" w:hAnsi="Arial"/>
          <w:b/>
          <w:sz w:val="18"/>
        </w:rPr>
        <w:t>APPLICATION INFORMATION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330"/>
        <w:gridCol w:w="5130"/>
      </w:tblGrid>
      <w:tr w:rsidR="00E07E24" w14:paraId="3EC8811C" w14:textId="77777777" w:rsidTr="000C5115">
        <w:trPr>
          <w:trHeight w:val="154"/>
        </w:trPr>
        <w:tc>
          <w:tcPr>
            <w:tcW w:w="1908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9271" w14:textId="77777777" w:rsidR="00E07E24" w:rsidRDefault="00E07E24" w:rsidP="000C511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Sponsoring Chapter</w:t>
            </w:r>
          </w:p>
        </w:tc>
        <w:tc>
          <w:tcPr>
            <w:tcW w:w="333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CE878" w14:textId="77777777" w:rsidR="00E07E24" w:rsidRDefault="000C5115" w:rsidP="000C511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IIA Ak-Sar-Ben Chapter</w:t>
            </w:r>
          </w:p>
        </w:tc>
        <w:tc>
          <w:tcPr>
            <w:tcW w:w="5130" w:type="dxa"/>
            <w:vMerge w:val="restart"/>
            <w:vAlign w:val="center"/>
          </w:tcPr>
          <w:p w14:paraId="322F2141" w14:textId="77777777" w:rsidR="00E07E24" w:rsidRDefault="00E07E24" w:rsidP="00C17400">
            <w:pPr>
              <w:keepNext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RETURN APPLICATION AND</w:t>
            </w:r>
            <w:r w:rsidR="00C17400">
              <w:rPr>
                <w:rFonts w:ascii="Arial" w:hAnsi="Arial"/>
                <w:b/>
                <w:sz w:val="18"/>
              </w:rPr>
              <w:t xml:space="preserve"> ALL ACCOMPANYING DOCUMENTS TO:</w:t>
            </w:r>
          </w:p>
          <w:p w14:paraId="551B9666" w14:textId="77777777" w:rsidR="004601A3" w:rsidRDefault="004601A3" w:rsidP="00C17400">
            <w:pPr>
              <w:keepNext/>
              <w:rPr>
                <w:rFonts w:ascii="Arial" w:hAnsi="Arial"/>
                <w:b/>
                <w:sz w:val="18"/>
              </w:rPr>
            </w:pPr>
          </w:p>
          <w:p w14:paraId="1E65B474" w14:textId="77777777" w:rsidR="00C17400" w:rsidRPr="00C17400" w:rsidRDefault="006834F3" w:rsidP="00C17400">
            <w:pPr>
              <w:keepNext/>
              <w:rPr>
                <w:rFonts w:ascii="Arial" w:hAnsi="Arial"/>
                <w:sz w:val="18"/>
              </w:rPr>
            </w:pPr>
            <w:hyperlink r:id="rId11" w:history="1">
              <w:r w:rsidR="00D760B2" w:rsidRPr="00D760B2">
                <w:rPr>
                  <w:rStyle w:val="Hyperlink"/>
                  <w:rFonts w:ascii="Arial" w:hAnsi="Arial"/>
                  <w:sz w:val="18"/>
                </w:rPr>
                <w:t>aksarbenscholarships@gmail.com</w:t>
              </w:r>
            </w:hyperlink>
          </w:p>
        </w:tc>
      </w:tr>
      <w:tr w:rsidR="00E07E24" w14:paraId="74824B96" w14:textId="77777777" w:rsidTr="000C5115">
        <w:trPr>
          <w:trHeight w:val="302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E724" w14:textId="77777777" w:rsidR="00E07E24" w:rsidRDefault="00E07E24" w:rsidP="000C511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Date of Application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90D00" w14:textId="77777777" w:rsidR="00E07E24" w:rsidRDefault="00E07E24" w:rsidP="000C5115">
            <w:pPr>
              <w:keepNext/>
              <w:rPr>
                <w:rFonts w:ascii="Arial" w:hAnsi="Arial"/>
                <w:sz w:val="18"/>
              </w:rPr>
            </w:pPr>
          </w:p>
        </w:tc>
        <w:tc>
          <w:tcPr>
            <w:tcW w:w="5130" w:type="dxa"/>
            <w:vMerge/>
          </w:tcPr>
          <w:p w14:paraId="1E245FF7" w14:textId="77777777" w:rsidR="00E07E24" w:rsidRDefault="00E07E24" w:rsidP="00E07E24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07E24" w14:paraId="5B81285B" w14:textId="77777777" w:rsidTr="000C5115">
        <w:trPr>
          <w:trHeight w:val="377"/>
        </w:trPr>
        <w:tc>
          <w:tcPr>
            <w:tcW w:w="1908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459AB6EC" w14:textId="77777777" w:rsidR="00E07E24" w:rsidRDefault="00E07E24" w:rsidP="000C511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Name of Applicant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14:paraId="5B685845" w14:textId="77777777" w:rsidR="00E07E24" w:rsidRDefault="00E07E24" w:rsidP="000C5115">
            <w:pPr>
              <w:keepNext/>
              <w:rPr>
                <w:rFonts w:ascii="Arial" w:hAnsi="Arial"/>
                <w:sz w:val="18"/>
              </w:rPr>
            </w:pPr>
          </w:p>
        </w:tc>
        <w:tc>
          <w:tcPr>
            <w:tcW w:w="5130" w:type="dxa"/>
            <w:vMerge/>
          </w:tcPr>
          <w:p w14:paraId="4D0F356B" w14:textId="77777777" w:rsidR="00E07E24" w:rsidRDefault="00E07E24" w:rsidP="00E07E24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47168ABA" w14:textId="77777777" w:rsidR="007B2E2D" w:rsidRDefault="007B2E2D" w:rsidP="005B7F48">
      <w:pPr>
        <w:tabs>
          <w:tab w:val="left" w:pos="540"/>
        </w:tabs>
        <w:rPr>
          <w:rFonts w:ascii="Arial" w:hAnsi="Arial"/>
          <w:b/>
          <w:sz w:val="18"/>
        </w:rPr>
      </w:pPr>
    </w:p>
    <w:p w14:paraId="46D4D950" w14:textId="77777777" w:rsidR="007B2E2D" w:rsidRDefault="007B2E2D" w:rsidP="005B7F48">
      <w:pPr>
        <w:tabs>
          <w:tab w:val="left" w:pos="540"/>
        </w:tabs>
        <w:rPr>
          <w:rFonts w:ascii="Arial" w:hAnsi="Arial"/>
          <w:b/>
          <w:sz w:val="18"/>
        </w:rPr>
      </w:pPr>
    </w:p>
    <w:p w14:paraId="6EA1A06F" w14:textId="0AD4F6C3" w:rsidR="005B7F48" w:rsidRDefault="00A12657" w:rsidP="005B7F48">
      <w:pPr>
        <w:tabs>
          <w:tab w:val="left" w:pos="54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8"/>
        </w:rPr>
        <w:t>B</w:t>
      </w:r>
      <w:r w:rsidR="005B7F48"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z w:val="18"/>
        </w:rPr>
        <w:t xml:space="preserve"> </w:t>
      </w:r>
      <w:r w:rsidR="005B7F48">
        <w:rPr>
          <w:rFonts w:ascii="Arial" w:hAnsi="Arial"/>
          <w:b/>
          <w:sz w:val="18"/>
        </w:rPr>
        <w:t>PERSONAL</w:t>
      </w:r>
      <w:r w:rsidR="005B7F48" w:rsidRPr="00F8228C">
        <w:rPr>
          <w:rFonts w:ascii="Arial" w:hAnsi="Arial"/>
          <w:b/>
          <w:sz w:val="20"/>
        </w:rPr>
        <w:t xml:space="preserve"> </w:t>
      </w:r>
      <w:r w:rsidR="005B7F48" w:rsidRPr="00F8228C">
        <w:rPr>
          <w:rFonts w:ascii="Arial" w:hAnsi="Arial"/>
          <w:b/>
          <w:sz w:val="18"/>
          <w:szCs w:val="16"/>
        </w:rPr>
        <w:t xml:space="preserve">DATA </w:t>
      </w:r>
      <w:r>
        <w:rPr>
          <w:rFonts w:ascii="Arial" w:hAnsi="Arial"/>
          <w:b/>
          <w:sz w:val="16"/>
          <w:szCs w:val="16"/>
        </w:rPr>
        <w:t>-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5B7F48" w14:paraId="6AF1C70C" w14:textId="77777777" w:rsidTr="005B7F48">
        <w:tc>
          <w:tcPr>
            <w:tcW w:w="10368" w:type="dxa"/>
            <w:tcBorders>
              <w:top w:val="double" w:sz="12" w:space="0" w:color="auto"/>
            </w:tcBorders>
          </w:tcPr>
          <w:p w14:paraId="4994C260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Address</w:t>
            </w:r>
          </w:p>
        </w:tc>
      </w:tr>
      <w:tr w:rsidR="005B7F48" w14:paraId="0F0149BA" w14:textId="77777777" w:rsidTr="005B7F48">
        <w:tc>
          <w:tcPr>
            <w:tcW w:w="10368" w:type="dxa"/>
            <w:tcBorders>
              <w:bottom w:val="single" w:sz="6" w:space="0" w:color="auto"/>
            </w:tcBorders>
          </w:tcPr>
          <w:p w14:paraId="586DFFF5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</w:tr>
      <w:tr w:rsidR="005B7F48" w14:paraId="2F85818B" w14:textId="77777777" w:rsidTr="005B7F48">
        <w:tc>
          <w:tcPr>
            <w:tcW w:w="10368" w:type="dxa"/>
          </w:tcPr>
          <w:p w14:paraId="3F761161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</w:tr>
      <w:tr w:rsidR="005B7F48" w14:paraId="12A131CB" w14:textId="77777777" w:rsidTr="005B7F48">
        <w:tc>
          <w:tcPr>
            <w:tcW w:w="10368" w:type="dxa"/>
            <w:tcBorders>
              <w:bottom w:val="single" w:sz="6" w:space="0" w:color="auto"/>
            </w:tcBorders>
          </w:tcPr>
          <w:p w14:paraId="2FC77A07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</w:tr>
      <w:tr w:rsidR="005B7F48" w14:paraId="0FF3C572" w14:textId="77777777" w:rsidTr="005B7F48">
        <w:tc>
          <w:tcPr>
            <w:tcW w:w="10368" w:type="dxa"/>
          </w:tcPr>
          <w:p w14:paraId="4CFFE4A7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City/State/Zip</w:t>
            </w:r>
          </w:p>
        </w:tc>
      </w:tr>
      <w:tr w:rsidR="005B7F48" w14:paraId="5998BC3C" w14:textId="77777777" w:rsidTr="005B7F48">
        <w:tc>
          <w:tcPr>
            <w:tcW w:w="10368" w:type="dxa"/>
            <w:tcBorders>
              <w:bottom w:val="single" w:sz="6" w:space="0" w:color="auto"/>
            </w:tcBorders>
          </w:tcPr>
          <w:p w14:paraId="15EA53AC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</w:tr>
      <w:tr w:rsidR="005B7F48" w14:paraId="372C9A36" w14:textId="77777777" w:rsidTr="000C5115">
        <w:tc>
          <w:tcPr>
            <w:tcW w:w="10368" w:type="dxa"/>
            <w:tcBorders>
              <w:bottom w:val="nil"/>
            </w:tcBorders>
          </w:tcPr>
          <w:p w14:paraId="537A1FF7" w14:textId="77777777" w:rsidR="005B7F48" w:rsidRDefault="005B7F48" w:rsidP="005B7F48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Telephone</w:t>
            </w:r>
          </w:p>
          <w:p w14:paraId="0F291C3A" w14:textId="77777777" w:rsidR="004601A3" w:rsidRDefault="004601A3" w:rsidP="005B7F48">
            <w:pPr>
              <w:rPr>
                <w:rFonts w:ascii="Arial" w:hAnsi="Arial"/>
                <w:sz w:val="18"/>
              </w:rPr>
            </w:pPr>
          </w:p>
        </w:tc>
      </w:tr>
      <w:tr w:rsidR="000C5115" w14:paraId="3478C2B1" w14:textId="77777777" w:rsidTr="00983794">
        <w:trPr>
          <w:trHeight w:val="440"/>
        </w:trPr>
        <w:tc>
          <w:tcPr>
            <w:tcW w:w="10368" w:type="dxa"/>
            <w:tcBorders>
              <w:top w:val="single" w:sz="4" w:space="0" w:color="auto"/>
              <w:bottom w:val="double" w:sz="12" w:space="0" w:color="auto"/>
            </w:tcBorders>
          </w:tcPr>
          <w:p w14:paraId="4524EBD9" w14:textId="77777777" w:rsidR="000C5115" w:rsidRDefault="000C5115" w:rsidP="005B7F48">
            <w:pPr>
              <w:rPr>
                <w:rFonts w:ascii="Arial" w:hAnsi="Arial"/>
                <w:sz w:val="18"/>
              </w:rPr>
            </w:pPr>
            <w:r w:rsidRPr="000C5115">
              <w:rPr>
                <w:rFonts w:ascii="Arial" w:hAnsi="Arial"/>
                <w:b/>
                <w:sz w:val="16"/>
              </w:rPr>
              <w:t>Email</w:t>
            </w:r>
          </w:p>
        </w:tc>
      </w:tr>
    </w:tbl>
    <w:p w14:paraId="72744D8B" w14:textId="77777777" w:rsidR="007B2E2D" w:rsidRDefault="007B2E2D" w:rsidP="005B7F48">
      <w:pPr>
        <w:tabs>
          <w:tab w:val="left" w:pos="540"/>
        </w:tabs>
        <w:rPr>
          <w:rFonts w:ascii="Arial" w:hAnsi="Arial"/>
          <w:b/>
          <w:sz w:val="18"/>
        </w:rPr>
      </w:pPr>
    </w:p>
    <w:p w14:paraId="72CFB9D7" w14:textId="77777777" w:rsidR="007B2E2D" w:rsidRDefault="007B2E2D" w:rsidP="005B7F48">
      <w:pPr>
        <w:tabs>
          <w:tab w:val="left" w:pos="540"/>
        </w:tabs>
        <w:rPr>
          <w:rFonts w:ascii="Arial" w:hAnsi="Arial"/>
          <w:b/>
          <w:sz w:val="18"/>
        </w:rPr>
      </w:pPr>
    </w:p>
    <w:p w14:paraId="2619601F" w14:textId="755D2C0C" w:rsidR="005B7F48" w:rsidRDefault="00A12657" w:rsidP="005B7F48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C</w:t>
      </w:r>
      <w:r w:rsidR="005B7F48"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z w:val="18"/>
        </w:rPr>
        <w:t xml:space="preserve"> </w:t>
      </w:r>
      <w:r w:rsidR="005B7F48">
        <w:rPr>
          <w:rFonts w:ascii="Arial" w:hAnsi="Arial"/>
          <w:b/>
          <w:sz w:val="18"/>
        </w:rPr>
        <w:t>ACADEMIC BACKGROUND (</w:t>
      </w:r>
      <w:r w:rsidR="00AA101B">
        <w:rPr>
          <w:rFonts w:ascii="Arial" w:hAnsi="Arial"/>
          <w:b/>
          <w:sz w:val="18"/>
        </w:rPr>
        <w:t>Post-Secondary</w:t>
      </w:r>
      <w:r w:rsidR="005B7F48">
        <w:rPr>
          <w:rFonts w:ascii="Arial" w:hAnsi="Arial"/>
          <w:b/>
          <w:sz w:val="18"/>
        </w:rPr>
        <w:t xml:space="preserve"> Schools Attended)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AA101B" w14:paraId="4E09C604" w14:textId="77777777" w:rsidTr="00A63135">
        <w:trPr>
          <w:trHeight w:val="558"/>
        </w:trPr>
        <w:tc>
          <w:tcPr>
            <w:tcW w:w="10296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6895835" w14:textId="77777777" w:rsidR="00AA101B" w:rsidRDefault="00A63135" w:rsidP="00AA101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1.  </w:t>
            </w:r>
            <w:r w:rsidR="00AA101B">
              <w:rPr>
                <w:rFonts w:ascii="Arial" w:hAnsi="Arial"/>
                <w:b/>
                <w:sz w:val="16"/>
              </w:rPr>
              <w:t>College/University</w:t>
            </w:r>
          </w:p>
        </w:tc>
      </w:tr>
      <w:tr w:rsidR="005B7F48" w14:paraId="6A3102F9" w14:textId="77777777" w:rsidTr="00E163EF">
        <w:tc>
          <w:tcPr>
            <w:tcW w:w="5148" w:type="dxa"/>
            <w:tcBorders>
              <w:top w:val="single" w:sz="6" w:space="0" w:color="auto"/>
              <w:left w:val="double" w:sz="12" w:space="0" w:color="auto"/>
            </w:tcBorders>
          </w:tcPr>
          <w:p w14:paraId="67FE5C58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top w:val="single" w:sz="6" w:space="0" w:color="auto"/>
              <w:right w:val="double" w:sz="12" w:space="0" w:color="auto"/>
            </w:tcBorders>
          </w:tcPr>
          <w:p w14:paraId="24299475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Expected Graduation Date</w:t>
            </w:r>
          </w:p>
        </w:tc>
      </w:tr>
      <w:tr w:rsidR="005B7F48" w14:paraId="74EBDBAF" w14:textId="77777777" w:rsidTr="005B7F48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54C0CAE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018F6394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</w:tr>
      <w:tr w:rsidR="005B7F48" w14:paraId="1C43FA3A" w14:textId="77777777" w:rsidTr="005B7F48">
        <w:tc>
          <w:tcPr>
            <w:tcW w:w="5148" w:type="dxa"/>
            <w:tcBorders>
              <w:left w:val="double" w:sz="12" w:space="0" w:color="auto"/>
            </w:tcBorders>
          </w:tcPr>
          <w:p w14:paraId="1757CE40" w14:textId="77777777" w:rsidR="005B7F48" w:rsidRDefault="00E163EF" w:rsidP="005B7F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1E902E11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- Overall</w:t>
            </w:r>
          </w:p>
        </w:tc>
      </w:tr>
      <w:tr w:rsidR="005B7F48" w14:paraId="113F9C62" w14:textId="77777777" w:rsidTr="005B7F48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6E33173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04ECF354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</w:tr>
      <w:tr w:rsidR="005B7F48" w14:paraId="345B1F62" w14:textId="77777777" w:rsidTr="005B7F48">
        <w:tc>
          <w:tcPr>
            <w:tcW w:w="5148" w:type="dxa"/>
            <w:tcBorders>
              <w:left w:val="double" w:sz="12" w:space="0" w:color="auto"/>
            </w:tcBorders>
          </w:tcPr>
          <w:p w14:paraId="505F1E49" w14:textId="77777777" w:rsidR="005B7F48" w:rsidRDefault="00E163EF" w:rsidP="005B7F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6C19C9AF" w14:textId="77777777" w:rsidR="005B7F48" w:rsidRDefault="005B7F48" w:rsidP="00E163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- </w:t>
            </w:r>
            <w:r w:rsidR="00E163EF">
              <w:rPr>
                <w:rFonts w:ascii="Arial" w:hAnsi="Arial"/>
                <w:b/>
                <w:sz w:val="16"/>
              </w:rPr>
              <w:t>Major</w:t>
            </w:r>
          </w:p>
        </w:tc>
      </w:tr>
      <w:tr w:rsidR="005B7F48" w14:paraId="511EA887" w14:textId="77777777" w:rsidTr="005B7F48">
        <w:tc>
          <w:tcPr>
            <w:tcW w:w="5148" w:type="dxa"/>
            <w:tcBorders>
              <w:left w:val="double" w:sz="12" w:space="0" w:color="auto"/>
              <w:bottom w:val="double" w:sz="6" w:space="0" w:color="auto"/>
            </w:tcBorders>
          </w:tcPr>
          <w:p w14:paraId="26CFC027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14:paraId="0B0B71F0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</w:tr>
    </w:tbl>
    <w:p w14:paraId="2034208E" w14:textId="77777777" w:rsidR="00C06550" w:rsidRDefault="00C06550" w:rsidP="005B7F48">
      <w:pPr>
        <w:rPr>
          <w:rFonts w:ascii="Arial" w:hAnsi="Arial"/>
          <w:b/>
          <w:sz w:val="18"/>
        </w:rPr>
      </w:pPr>
    </w:p>
    <w:p w14:paraId="0AD1B571" w14:textId="77777777" w:rsidR="005B7F48" w:rsidRDefault="005B7F48" w:rsidP="005B7F48">
      <w:r>
        <w:rPr>
          <w:rFonts w:ascii="Arial" w:hAnsi="Arial"/>
          <w:b/>
          <w:sz w:val="18"/>
        </w:rPr>
        <w:t xml:space="preserve"> ACADEMIC BACKGROUND (cont’d)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AA101B" w14:paraId="35A3B5F3" w14:textId="77777777" w:rsidTr="00A63135">
        <w:trPr>
          <w:trHeight w:val="603"/>
        </w:trPr>
        <w:tc>
          <w:tcPr>
            <w:tcW w:w="10296" w:type="dxa"/>
            <w:gridSpan w:val="2"/>
            <w:tcBorders>
              <w:top w:val="doub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A2A58F7" w14:textId="77777777" w:rsidR="00AA101B" w:rsidRDefault="00A63135" w:rsidP="005B7F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2.  </w:t>
            </w:r>
            <w:r w:rsidR="00AA101B">
              <w:rPr>
                <w:rFonts w:ascii="Arial" w:hAnsi="Arial"/>
                <w:b/>
                <w:sz w:val="16"/>
              </w:rPr>
              <w:t>College/University</w:t>
            </w:r>
          </w:p>
        </w:tc>
      </w:tr>
      <w:tr w:rsidR="005B7F48" w14:paraId="50C441E2" w14:textId="77777777" w:rsidTr="00E163EF">
        <w:tc>
          <w:tcPr>
            <w:tcW w:w="5148" w:type="dxa"/>
            <w:tcBorders>
              <w:top w:val="single" w:sz="6" w:space="0" w:color="auto"/>
              <w:left w:val="double" w:sz="12" w:space="0" w:color="auto"/>
            </w:tcBorders>
          </w:tcPr>
          <w:p w14:paraId="64880A49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top w:val="single" w:sz="6" w:space="0" w:color="auto"/>
              <w:right w:val="double" w:sz="12" w:space="0" w:color="auto"/>
            </w:tcBorders>
          </w:tcPr>
          <w:p w14:paraId="51FF78A5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</w:tr>
      <w:tr w:rsidR="005B7F48" w14:paraId="6EFEC252" w14:textId="77777777" w:rsidTr="005B7F48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1420632E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39899AA7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</w:tr>
      <w:tr w:rsidR="005B7F48" w14:paraId="6664FC15" w14:textId="77777777" w:rsidTr="005B7F48">
        <w:tc>
          <w:tcPr>
            <w:tcW w:w="5148" w:type="dxa"/>
            <w:tcBorders>
              <w:left w:val="double" w:sz="12" w:space="0" w:color="auto"/>
            </w:tcBorders>
          </w:tcPr>
          <w:p w14:paraId="3E71B2D5" w14:textId="77777777" w:rsidR="005B7F48" w:rsidRDefault="00E163EF" w:rsidP="005B7F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2AE676B6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- Overall</w:t>
            </w:r>
          </w:p>
        </w:tc>
      </w:tr>
      <w:tr w:rsidR="005B7F48" w14:paraId="3708C451" w14:textId="77777777" w:rsidTr="005B7F48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B2794E9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48887BF8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</w:tr>
      <w:tr w:rsidR="005B7F48" w14:paraId="6149214F" w14:textId="77777777" w:rsidTr="005B7F48">
        <w:tc>
          <w:tcPr>
            <w:tcW w:w="5148" w:type="dxa"/>
            <w:tcBorders>
              <w:left w:val="double" w:sz="12" w:space="0" w:color="auto"/>
            </w:tcBorders>
          </w:tcPr>
          <w:p w14:paraId="66602E7E" w14:textId="77777777" w:rsidR="005B7F48" w:rsidRDefault="00E163EF" w:rsidP="005B7F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12E4742A" w14:textId="77777777" w:rsidR="005B7F48" w:rsidRDefault="005B7F48" w:rsidP="00E163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- </w:t>
            </w:r>
            <w:r w:rsidR="00E163EF">
              <w:rPr>
                <w:rFonts w:ascii="Arial" w:hAnsi="Arial"/>
                <w:b/>
                <w:sz w:val="16"/>
              </w:rPr>
              <w:t>Major</w:t>
            </w:r>
          </w:p>
        </w:tc>
      </w:tr>
      <w:tr w:rsidR="005B7F48" w14:paraId="1207D56C" w14:textId="77777777" w:rsidTr="005B7F48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4D8FBA6D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1DEFC290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</w:tr>
    </w:tbl>
    <w:p w14:paraId="5193522C" w14:textId="77777777" w:rsidR="005B7F48" w:rsidRDefault="005B7F48" w:rsidP="005B7F48">
      <w:pPr>
        <w:rPr>
          <w:rFonts w:ascii="Arial" w:hAnsi="Arial"/>
          <w:sz w:val="18"/>
        </w:rPr>
      </w:pPr>
    </w:p>
    <w:p w14:paraId="1BC435D5" w14:textId="77777777" w:rsidR="007B2E2D" w:rsidRDefault="007B2E2D" w:rsidP="005B7F48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AA101B" w14:paraId="4E7E354A" w14:textId="77777777" w:rsidTr="00A63135">
        <w:trPr>
          <w:trHeight w:val="585"/>
        </w:trPr>
        <w:tc>
          <w:tcPr>
            <w:tcW w:w="10296" w:type="dxa"/>
            <w:gridSpan w:val="2"/>
            <w:tcBorders>
              <w:top w:val="doub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151E9AB" w14:textId="77777777" w:rsidR="00AA101B" w:rsidRDefault="00A63135" w:rsidP="00A6313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3.  </w:t>
            </w:r>
            <w:r w:rsidR="00AA101B">
              <w:rPr>
                <w:rFonts w:ascii="Arial" w:hAnsi="Arial"/>
                <w:b/>
                <w:sz w:val="16"/>
              </w:rPr>
              <w:t>College/University</w:t>
            </w:r>
          </w:p>
        </w:tc>
      </w:tr>
      <w:tr w:rsidR="005B7F48" w14:paraId="4A6B62D4" w14:textId="77777777" w:rsidTr="00E163EF">
        <w:tc>
          <w:tcPr>
            <w:tcW w:w="5148" w:type="dxa"/>
            <w:tcBorders>
              <w:top w:val="single" w:sz="6" w:space="0" w:color="auto"/>
              <w:left w:val="double" w:sz="12" w:space="0" w:color="auto"/>
            </w:tcBorders>
          </w:tcPr>
          <w:p w14:paraId="5ACF2E80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top w:val="single" w:sz="6" w:space="0" w:color="auto"/>
              <w:right w:val="double" w:sz="12" w:space="0" w:color="auto"/>
            </w:tcBorders>
          </w:tcPr>
          <w:p w14:paraId="5937BD70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</w:tr>
      <w:tr w:rsidR="005B7F48" w14:paraId="33419C4C" w14:textId="77777777" w:rsidTr="005B7F48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14BB437F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6F1928DD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</w:tr>
      <w:tr w:rsidR="005B7F48" w14:paraId="6349F281" w14:textId="77777777" w:rsidTr="005B7F48">
        <w:tc>
          <w:tcPr>
            <w:tcW w:w="5148" w:type="dxa"/>
            <w:tcBorders>
              <w:left w:val="double" w:sz="12" w:space="0" w:color="auto"/>
            </w:tcBorders>
          </w:tcPr>
          <w:p w14:paraId="7715ECBE" w14:textId="77777777" w:rsidR="005B7F48" w:rsidRDefault="00E163EF" w:rsidP="005B7F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1F282CC3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- Overall</w:t>
            </w:r>
          </w:p>
        </w:tc>
      </w:tr>
      <w:tr w:rsidR="005B7F48" w14:paraId="0B6BA8C3" w14:textId="77777777" w:rsidTr="005B7F48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26E92B83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5A37029A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</w:tr>
      <w:tr w:rsidR="005B7F48" w14:paraId="0BE79D2A" w14:textId="77777777" w:rsidTr="005B7F48">
        <w:tc>
          <w:tcPr>
            <w:tcW w:w="5148" w:type="dxa"/>
            <w:tcBorders>
              <w:left w:val="double" w:sz="12" w:space="0" w:color="auto"/>
            </w:tcBorders>
          </w:tcPr>
          <w:p w14:paraId="3C35FA03" w14:textId="77777777" w:rsidR="005B7F48" w:rsidRDefault="00E163EF" w:rsidP="005B7F48">
            <w:pPr>
              <w:rPr>
                <w:rFonts w:ascii="Arial" w:hAnsi="Arial"/>
                <w:sz w:val="18"/>
              </w:rPr>
            </w:pPr>
            <w:r w:rsidRPr="00E163EF"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7DC50F44" w14:textId="77777777" w:rsidR="005B7F48" w:rsidRDefault="005B7F48" w:rsidP="00E163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- </w:t>
            </w:r>
            <w:r w:rsidR="00E163EF">
              <w:rPr>
                <w:rFonts w:ascii="Arial" w:hAnsi="Arial"/>
                <w:b/>
                <w:sz w:val="16"/>
              </w:rPr>
              <w:t>Major</w:t>
            </w:r>
          </w:p>
        </w:tc>
      </w:tr>
      <w:tr w:rsidR="005B7F48" w14:paraId="476AE6C6" w14:textId="77777777" w:rsidTr="005B7F48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4F8518AB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40102BBE" w14:textId="77777777" w:rsidR="005B7F48" w:rsidRDefault="005B7F48" w:rsidP="005B7F48">
            <w:pPr>
              <w:rPr>
                <w:rFonts w:ascii="Arial" w:hAnsi="Arial"/>
                <w:sz w:val="18"/>
              </w:rPr>
            </w:pPr>
          </w:p>
        </w:tc>
      </w:tr>
    </w:tbl>
    <w:p w14:paraId="6B241018" w14:textId="77777777" w:rsidR="007B2E2D" w:rsidRDefault="007B2E2D" w:rsidP="005B7F48">
      <w:pPr>
        <w:rPr>
          <w:rFonts w:ascii="Arial" w:hAnsi="Arial"/>
          <w:sz w:val="18"/>
        </w:rPr>
      </w:pPr>
    </w:p>
    <w:p w14:paraId="618A6493" w14:textId="77777777" w:rsidR="007B2E2D" w:rsidRDefault="007B2E2D" w:rsidP="005B7F48">
      <w:pPr>
        <w:rPr>
          <w:rFonts w:ascii="Arial" w:hAnsi="Arial"/>
          <w:sz w:val="18"/>
        </w:rPr>
      </w:pPr>
    </w:p>
    <w:p w14:paraId="15413EFC" w14:textId="77777777" w:rsidR="008E1A23" w:rsidRDefault="008E1A23" w:rsidP="005B7F48">
      <w:pPr>
        <w:rPr>
          <w:rFonts w:ascii="Arial" w:hAnsi="Arial"/>
          <w:sz w:val="18"/>
        </w:rPr>
      </w:pPr>
    </w:p>
    <w:p w14:paraId="031A0C63" w14:textId="61ED3668" w:rsidR="005B7F48" w:rsidRDefault="00A12657" w:rsidP="005B7F48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</w:t>
      </w:r>
      <w:r w:rsidR="005B7F48"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z w:val="18"/>
        </w:rPr>
        <w:t xml:space="preserve"> </w:t>
      </w:r>
      <w:r w:rsidR="005B7F48">
        <w:rPr>
          <w:rFonts w:ascii="Arial" w:hAnsi="Arial"/>
          <w:b/>
          <w:sz w:val="18"/>
        </w:rPr>
        <w:t>EXTRACURRICULAR ACTIVITIES AND HONORS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5B7F48" w14:paraId="28E6702D" w14:textId="77777777" w:rsidTr="005B7F48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1959E658" w14:textId="77777777" w:rsidR="005B7F48" w:rsidRPr="00E163EF" w:rsidRDefault="005B7F48" w:rsidP="005B7F48">
            <w:pPr>
              <w:tabs>
                <w:tab w:val="left" w:pos="54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Extracurricular Activities and Offices Held (include academic, professional, etc.)</w:t>
            </w:r>
          </w:p>
        </w:tc>
      </w:tr>
      <w:tr w:rsidR="005B7F48" w14:paraId="2358398A" w14:textId="77777777" w:rsidTr="005B7F48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B6A2D4A" w14:textId="77777777" w:rsidR="005B7F48" w:rsidRDefault="005B7F48" w:rsidP="005B7F48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5B7F48" w14:paraId="5731ABBE" w14:textId="77777777" w:rsidTr="005B7F48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AA42BD1" w14:textId="77777777" w:rsidR="005B7F48" w:rsidRDefault="005B7F48" w:rsidP="005B7F48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5B7F48" w14:paraId="54FC3607" w14:textId="77777777" w:rsidTr="005B7F48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796886B" w14:textId="77777777" w:rsidR="005B7F48" w:rsidRDefault="005B7F48" w:rsidP="005B7F48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5B7F48" w14:paraId="3AF369F3" w14:textId="77777777" w:rsidTr="005B7F48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AB19D7B" w14:textId="77777777" w:rsidR="005B7F48" w:rsidRDefault="005B7F48" w:rsidP="005B7F48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5B7F48" w14:paraId="20B45571" w14:textId="77777777" w:rsidTr="00E163EF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7346931" w14:textId="77777777" w:rsidR="005B7F48" w:rsidRPr="00C06550" w:rsidRDefault="005B7F48" w:rsidP="005B7F48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E163EF" w14:paraId="1B590964" w14:textId="77777777" w:rsidTr="00E163EF">
        <w:tc>
          <w:tcPr>
            <w:tcW w:w="10296" w:type="dxa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413EA552" w14:textId="77777777" w:rsidR="00E163EF" w:rsidRDefault="00E163EF" w:rsidP="00E163EF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E163EF" w14:paraId="7EDD90AE" w14:textId="77777777" w:rsidTr="00A63135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1CA098F" w14:textId="77777777" w:rsidR="00E163EF" w:rsidRDefault="00E163EF" w:rsidP="005B7F48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</w:tbl>
    <w:p w14:paraId="15046C55" w14:textId="77777777" w:rsidR="005B7F48" w:rsidRDefault="005B7F48" w:rsidP="005B7F48">
      <w:pPr>
        <w:ind w:left="-3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A63135" w14:paraId="1482D5D5" w14:textId="77777777" w:rsidTr="006033C3">
        <w:tc>
          <w:tcPr>
            <w:tcW w:w="10296" w:type="dxa"/>
            <w:tcBorders>
              <w:top w:val="double" w:sz="12" w:space="0" w:color="auto"/>
              <w:bottom w:val="nil"/>
            </w:tcBorders>
          </w:tcPr>
          <w:p w14:paraId="65BCBBF0" w14:textId="77777777" w:rsidR="00A63135" w:rsidRDefault="00A63135" w:rsidP="00A63135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Honors and Awards Received</w:t>
            </w:r>
          </w:p>
        </w:tc>
      </w:tr>
      <w:tr w:rsidR="00A63135" w14:paraId="3A85DB8E" w14:textId="77777777" w:rsidTr="006033C3">
        <w:tc>
          <w:tcPr>
            <w:tcW w:w="10296" w:type="dxa"/>
            <w:tcBorders>
              <w:top w:val="nil"/>
              <w:bottom w:val="single" w:sz="6" w:space="0" w:color="auto"/>
            </w:tcBorders>
          </w:tcPr>
          <w:p w14:paraId="7A521894" w14:textId="77777777" w:rsidR="00A63135" w:rsidRDefault="00A63135" w:rsidP="00A63135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A63135" w14:paraId="2F8AB5CB" w14:textId="77777777" w:rsidTr="006033C3">
        <w:tc>
          <w:tcPr>
            <w:tcW w:w="10296" w:type="dxa"/>
            <w:tcBorders>
              <w:top w:val="single" w:sz="6" w:space="0" w:color="auto"/>
              <w:bottom w:val="nil"/>
            </w:tcBorders>
          </w:tcPr>
          <w:p w14:paraId="3C449EBE" w14:textId="77777777" w:rsidR="00A63135" w:rsidRDefault="00A63135" w:rsidP="00A63135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A63135" w14:paraId="28D6E5E1" w14:textId="77777777" w:rsidTr="006033C3">
        <w:tc>
          <w:tcPr>
            <w:tcW w:w="10296" w:type="dxa"/>
            <w:tcBorders>
              <w:top w:val="nil"/>
              <w:bottom w:val="single" w:sz="6" w:space="0" w:color="auto"/>
            </w:tcBorders>
          </w:tcPr>
          <w:p w14:paraId="776CED42" w14:textId="77777777" w:rsidR="00A63135" w:rsidRDefault="00A63135" w:rsidP="00A63135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A63135" w14:paraId="7353A7FE" w14:textId="77777777" w:rsidTr="006033C3">
        <w:tc>
          <w:tcPr>
            <w:tcW w:w="10296" w:type="dxa"/>
            <w:tcBorders>
              <w:top w:val="single" w:sz="6" w:space="0" w:color="auto"/>
              <w:bottom w:val="nil"/>
            </w:tcBorders>
          </w:tcPr>
          <w:p w14:paraId="573DA79A" w14:textId="77777777" w:rsidR="00A63135" w:rsidRDefault="00A63135" w:rsidP="00A63135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033C3" w14:paraId="7710DF91" w14:textId="77777777" w:rsidTr="006033C3">
        <w:tc>
          <w:tcPr>
            <w:tcW w:w="10296" w:type="dxa"/>
            <w:tcBorders>
              <w:top w:val="nil"/>
              <w:bottom w:val="single" w:sz="6" w:space="0" w:color="auto"/>
            </w:tcBorders>
          </w:tcPr>
          <w:p w14:paraId="6B60AE70" w14:textId="77777777" w:rsidR="006033C3" w:rsidRDefault="006033C3" w:rsidP="00A63135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033C3" w14:paraId="6F80FB89" w14:textId="77777777" w:rsidTr="006033C3">
        <w:tc>
          <w:tcPr>
            <w:tcW w:w="10296" w:type="dxa"/>
            <w:tcBorders>
              <w:top w:val="single" w:sz="6" w:space="0" w:color="auto"/>
              <w:bottom w:val="nil"/>
            </w:tcBorders>
          </w:tcPr>
          <w:p w14:paraId="5D5DB8A2" w14:textId="77777777" w:rsidR="006033C3" w:rsidRDefault="006033C3" w:rsidP="00A63135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033C3" w14:paraId="793534B0" w14:textId="77777777" w:rsidTr="006033C3">
        <w:tc>
          <w:tcPr>
            <w:tcW w:w="10296" w:type="dxa"/>
            <w:tcBorders>
              <w:top w:val="nil"/>
              <w:bottom w:val="single" w:sz="6" w:space="0" w:color="auto"/>
            </w:tcBorders>
          </w:tcPr>
          <w:p w14:paraId="423EAB0F" w14:textId="77777777" w:rsidR="006033C3" w:rsidRDefault="006033C3" w:rsidP="00A63135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033C3" w14:paraId="0F2E8660" w14:textId="77777777" w:rsidTr="006033C3">
        <w:tc>
          <w:tcPr>
            <w:tcW w:w="10296" w:type="dxa"/>
            <w:tcBorders>
              <w:top w:val="single" w:sz="6" w:space="0" w:color="auto"/>
            </w:tcBorders>
          </w:tcPr>
          <w:p w14:paraId="093346C4" w14:textId="77777777" w:rsidR="006033C3" w:rsidRDefault="006033C3" w:rsidP="00A63135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033C3" w14:paraId="3B117B2F" w14:textId="77777777" w:rsidTr="006033C3">
        <w:tc>
          <w:tcPr>
            <w:tcW w:w="10296" w:type="dxa"/>
          </w:tcPr>
          <w:p w14:paraId="06E5DB0F" w14:textId="77777777" w:rsidR="006033C3" w:rsidRDefault="006033C3" w:rsidP="00A63135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</w:tbl>
    <w:p w14:paraId="28AF7E69" w14:textId="77777777" w:rsidR="00A63135" w:rsidRPr="00073AA0" w:rsidRDefault="00A63135" w:rsidP="00C17400">
      <w:pPr>
        <w:rPr>
          <w:rFonts w:ascii="Arial" w:hAnsi="Arial"/>
          <w:b/>
          <w:sz w:val="18"/>
        </w:rPr>
      </w:pPr>
    </w:p>
    <w:p w14:paraId="6F914ECB" w14:textId="7F015109" w:rsidR="00600C11" w:rsidRPr="00073AA0" w:rsidRDefault="00A12657" w:rsidP="00C17400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</w:t>
      </w:r>
      <w:r w:rsidR="00073AA0" w:rsidRPr="00073AA0">
        <w:rPr>
          <w:rFonts w:ascii="Arial" w:hAnsi="Arial"/>
          <w:b/>
          <w:sz w:val="18"/>
        </w:rPr>
        <w:t xml:space="preserve">. </w:t>
      </w:r>
      <w:r>
        <w:rPr>
          <w:rFonts w:ascii="Arial" w:hAnsi="Arial"/>
          <w:b/>
          <w:sz w:val="18"/>
        </w:rPr>
        <w:t xml:space="preserve"> </w:t>
      </w:r>
      <w:r w:rsidR="00073AA0" w:rsidRPr="00073AA0">
        <w:rPr>
          <w:rFonts w:ascii="Arial" w:hAnsi="Arial"/>
          <w:b/>
          <w:sz w:val="18"/>
        </w:rPr>
        <w:t>PERSONAL STATEMENT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600C11" w14:paraId="7C7A051F" w14:textId="77777777" w:rsidTr="00600C11">
        <w:trPr>
          <w:trHeight w:val="20"/>
        </w:trPr>
        <w:tc>
          <w:tcPr>
            <w:tcW w:w="10296" w:type="dxa"/>
            <w:tcBorders>
              <w:top w:val="double" w:sz="12" w:space="0" w:color="auto"/>
              <w:bottom w:val="nil"/>
            </w:tcBorders>
          </w:tcPr>
          <w:p w14:paraId="3488BAFB" w14:textId="77777777" w:rsidR="00600C11" w:rsidRDefault="00962593" w:rsidP="00073AA0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 w:rsidRPr="00962593">
              <w:rPr>
                <w:rFonts w:ascii="Arial" w:hAnsi="Arial"/>
                <w:b/>
                <w:sz w:val="16"/>
              </w:rPr>
              <w:t>Brief personal statement on career goals, and why internal audit is appealing (or potentially appealing) as a career path</w:t>
            </w:r>
          </w:p>
        </w:tc>
      </w:tr>
      <w:tr w:rsidR="00600C11" w14:paraId="1D7B8E6C" w14:textId="77777777" w:rsidTr="00D325A6">
        <w:tc>
          <w:tcPr>
            <w:tcW w:w="10296" w:type="dxa"/>
            <w:tcBorders>
              <w:top w:val="nil"/>
              <w:bottom w:val="single" w:sz="6" w:space="0" w:color="auto"/>
            </w:tcBorders>
          </w:tcPr>
          <w:p w14:paraId="70238393" w14:textId="77777777" w:rsidR="00600C11" w:rsidRDefault="00600C11" w:rsidP="00D325A6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00C11" w14:paraId="113B0B10" w14:textId="77777777" w:rsidTr="00600C11">
        <w:trPr>
          <w:trHeight w:val="65"/>
        </w:trPr>
        <w:tc>
          <w:tcPr>
            <w:tcW w:w="10296" w:type="dxa"/>
            <w:tcBorders>
              <w:top w:val="single" w:sz="6" w:space="0" w:color="auto"/>
              <w:bottom w:val="nil"/>
            </w:tcBorders>
          </w:tcPr>
          <w:p w14:paraId="28138DFE" w14:textId="77777777" w:rsidR="00600C11" w:rsidRDefault="00600C11" w:rsidP="00D325A6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00C11" w14:paraId="0387C0BF" w14:textId="77777777" w:rsidTr="00D325A6">
        <w:tc>
          <w:tcPr>
            <w:tcW w:w="10296" w:type="dxa"/>
            <w:tcBorders>
              <w:top w:val="nil"/>
              <w:bottom w:val="single" w:sz="6" w:space="0" w:color="auto"/>
            </w:tcBorders>
          </w:tcPr>
          <w:p w14:paraId="21242AB9" w14:textId="77777777" w:rsidR="00600C11" w:rsidRDefault="00600C11" w:rsidP="00D325A6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00C11" w14:paraId="572E96ED" w14:textId="77777777" w:rsidTr="00D325A6">
        <w:tc>
          <w:tcPr>
            <w:tcW w:w="10296" w:type="dxa"/>
            <w:tcBorders>
              <w:top w:val="single" w:sz="6" w:space="0" w:color="auto"/>
              <w:bottom w:val="nil"/>
            </w:tcBorders>
          </w:tcPr>
          <w:p w14:paraId="09FA0215" w14:textId="77777777" w:rsidR="00600C11" w:rsidRDefault="00600C11" w:rsidP="00D325A6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00C11" w14:paraId="6C2D147F" w14:textId="77777777" w:rsidTr="00D325A6">
        <w:tc>
          <w:tcPr>
            <w:tcW w:w="10296" w:type="dxa"/>
            <w:tcBorders>
              <w:top w:val="nil"/>
              <w:bottom w:val="single" w:sz="6" w:space="0" w:color="auto"/>
            </w:tcBorders>
          </w:tcPr>
          <w:p w14:paraId="3160DDE3" w14:textId="77777777" w:rsidR="00600C11" w:rsidRDefault="00600C11" w:rsidP="00D325A6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00C11" w14:paraId="55752CA2" w14:textId="77777777" w:rsidTr="00D325A6">
        <w:tc>
          <w:tcPr>
            <w:tcW w:w="10296" w:type="dxa"/>
            <w:tcBorders>
              <w:top w:val="single" w:sz="6" w:space="0" w:color="auto"/>
              <w:bottom w:val="nil"/>
            </w:tcBorders>
          </w:tcPr>
          <w:p w14:paraId="18782D79" w14:textId="77777777" w:rsidR="00600C11" w:rsidRDefault="00600C11" w:rsidP="00D325A6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00C11" w14:paraId="6B5507A6" w14:textId="77777777" w:rsidTr="00D325A6">
        <w:tc>
          <w:tcPr>
            <w:tcW w:w="10296" w:type="dxa"/>
            <w:tcBorders>
              <w:top w:val="nil"/>
              <w:bottom w:val="single" w:sz="6" w:space="0" w:color="auto"/>
            </w:tcBorders>
          </w:tcPr>
          <w:p w14:paraId="0B3E2D1A" w14:textId="77777777" w:rsidR="00600C11" w:rsidRDefault="00600C11" w:rsidP="00D325A6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00C11" w14:paraId="7DCD3002" w14:textId="77777777" w:rsidTr="00600C11">
        <w:trPr>
          <w:trHeight w:val="462"/>
        </w:trPr>
        <w:tc>
          <w:tcPr>
            <w:tcW w:w="10296" w:type="dxa"/>
            <w:tcBorders>
              <w:top w:val="single" w:sz="6" w:space="0" w:color="auto"/>
            </w:tcBorders>
          </w:tcPr>
          <w:p w14:paraId="381356E7" w14:textId="77777777" w:rsidR="00600C11" w:rsidRDefault="00600C11" w:rsidP="00D325A6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  <w:p w14:paraId="58F9AF76" w14:textId="77777777" w:rsidR="005D0850" w:rsidRDefault="005D0850" w:rsidP="00D325A6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00C11" w14:paraId="7AE9076E" w14:textId="77777777" w:rsidTr="00600C11">
        <w:trPr>
          <w:trHeight w:val="525"/>
        </w:trPr>
        <w:tc>
          <w:tcPr>
            <w:tcW w:w="10296" w:type="dxa"/>
            <w:tcBorders>
              <w:top w:val="single" w:sz="6" w:space="0" w:color="auto"/>
              <w:bottom w:val="single" w:sz="4" w:space="0" w:color="auto"/>
            </w:tcBorders>
          </w:tcPr>
          <w:p w14:paraId="43B7BD61" w14:textId="77777777" w:rsidR="00600C11" w:rsidRDefault="00600C11" w:rsidP="00D325A6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00C11" w14:paraId="1698275C" w14:textId="77777777" w:rsidTr="00600C11">
        <w:trPr>
          <w:trHeight w:val="530"/>
        </w:trPr>
        <w:tc>
          <w:tcPr>
            <w:tcW w:w="1029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58CEF4F4" w14:textId="77777777" w:rsidR="00600C11" w:rsidRDefault="00600C11" w:rsidP="00D325A6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00C11" w14:paraId="0DFF0E27" w14:textId="77777777" w:rsidTr="00600C11">
        <w:trPr>
          <w:trHeight w:val="530"/>
        </w:trPr>
        <w:tc>
          <w:tcPr>
            <w:tcW w:w="1029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662AAB6B" w14:textId="77777777" w:rsidR="00600C11" w:rsidRDefault="00600C11" w:rsidP="00D325A6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00C11" w14:paraId="6DC2EC9F" w14:textId="77777777" w:rsidTr="00600C11">
        <w:trPr>
          <w:trHeight w:val="530"/>
        </w:trPr>
        <w:tc>
          <w:tcPr>
            <w:tcW w:w="10296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CCE9F53" w14:textId="77777777" w:rsidR="00600C11" w:rsidRDefault="00600C11" w:rsidP="00D325A6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</w:tbl>
    <w:p w14:paraId="69FC75D0" w14:textId="77777777" w:rsidR="00600C11" w:rsidRPr="002722AD" w:rsidRDefault="00600C11" w:rsidP="00C17400">
      <w:pPr>
        <w:rPr>
          <w:rFonts w:ascii="Arial" w:hAnsi="Arial" w:cs="Arial"/>
          <w:sz w:val="20"/>
          <w:szCs w:val="20"/>
        </w:rPr>
      </w:pPr>
    </w:p>
    <w:sectPr w:rsidR="00600C11" w:rsidRPr="002722AD" w:rsidSect="005B7F48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253C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10DF3" w14:textId="77777777" w:rsidR="000F77D1" w:rsidRDefault="000F77D1" w:rsidP="006033C3">
      <w:r>
        <w:separator/>
      </w:r>
    </w:p>
  </w:endnote>
  <w:endnote w:type="continuationSeparator" w:id="0">
    <w:p w14:paraId="518F4209" w14:textId="77777777" w:rsidR="000F77D1" w:rsidRDefault="000F77D1" w:rsidP="0060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009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39E24" w14:textId="77777777" w:rsidR="00016DD9" w:rsidRDefault="005F660E">
        <w:pPr>
          <w:pStyle w:val="Footer"/>
          <w:jc w:val="center"/>
        </w:pPr>
        <w:r>
          <w:fldChar w:fldCharType="begin"/>
        </w:r>
        <w:r w:rsidR="00016DD9">
          <w:instrText xml:space="preserve"> PAGE   \* MERGEFORMAT </w:instrText>
        </w:r>
        <w:r>
          <w:fldChar w:fldCharType="separate"/>
        </w:r>
        <w:r w:rsidR="006834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3680F3" w14:textId="77777777" w:rsidR="00016DD9" w:rsidRDefault="00016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B5747" w14:textId="77777777" w:rsidR="000F77D1" w:rsidRDefault="000F77D1" w:rsidP="006033C3">
      <w:r>
        <w:separator/>
      </w:r>
    </w:p>
  </w:footnote>
  <w:footnote w:type="continuationSeparator" w:id="0">
    <w:p w14:paraId="04B2C92C" w14:textId="77777777" w:rsidR="000F77D1" w:rsidRDefault="000F77D1" w:rsidP="0060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5501"/>
    <w:multiLevelType w:val="hybridMultilevel"/>
    <w:tmpl w:val="0D248452"/>
    <w:lvl w:ilvl="0" w:tplc="BA001AC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340E75"/>
    <w:multiLevelType w:val="multilevel"/>
    <w:tmpl w:val="C634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77015"/>
    <w:multiLevelType w:val="hybridMultilevel"/>
    <w:tmpl w:val="42C62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520F5F"/>
    <w:multiLevelType w:val="hybridMultilevel"/>
    <w:tmpl w:val="DB20F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ylvia L Newsome">
    <w15:presenceInfo w15:providerId="AD" w15:userId="S-1-5-21-1497121729-3191201435-2430569457-100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38"/>
    <w:rsid w:val="00000188"/>
    <w:rsid w:val="000047AE"/>
    <w:rsid w:val="000076B3"/>
    <w:rsid w:val="0001396C"/>
    <w:rsid w:val="00016DD9"/>
    <w:rsid w:val="00017855"/>
    <w:rsid w:val="000260AA"/>
    <w:rsid w:val="00027BB4"/>
    <w:rsid w:val="00034F6B"/>
    <w:rsid w:val="000373B9"/>
    <w:rsid w:val="000441CC"/>
    <w:rsid w:val="00054AE4"/>
    <w:rsid w:val="0005704F"/>
    <w:rsid w:val="000647F8"/>
    <w:rsid w:val="000672F6"/>
    <w:rsid w:val="00073AA0"/>
    <w:rsid w:val="00080247"/>
    <w:rsid w:val="000805FB"/>
    <w:rsid w:val="0008189A"/>
    <w:rsid w:val="00082C01"/>
    <w:rsid w:val="00083E8D"/>
    <w:rsid w:val="00084524"/>
    <w:rsid w:val="00095B64"/>
    <w:rsid w:val="000974B8"/>
    <w:rsid w:val="000977C6"/>
    <w:rsid w:val="000A42AC"/>
    <w:rsid w:val="000A56C8"/>
    <w:rsid w:val="000B2AFB"/>
    <w:rsid w:val="000B385A"/>
    <w:rsid w:val="000C5115"/>
    <w:rsid w:val="000D1203"/>
    <w:rsid w:val="000D3040"/>
    <w:rsid w:val="000E1D01"/>
    <w:rsid w:val="000F57F7"/>
    <w:rsid w:val="000F5D44"/>
    <w:rsid w:val="000F77D1"/>
    <w:rsid w:val="0010584B"/>
    <w:rsid w:val="001119CA"/>
    <w:rsid w:val="001131E5"/>
    <w:rsid w:val="001254EE"/>
    <w:rsid w:val="001257EF"/>
    <w:rsid w:val="00126818"/>
    <w:rsid w:val="00130AB6"/>
    <w:rsid w:val="00133FBA"/>
    <w:rsid w:val="001346CF"/>
    <w:rsid w:val="00155261"/>
    <w:rsid w:val="001770C0"/>
    <w:rsid w:val="001854A4"/>
    <w:rsid w:val="001A41C7"/>
    <w:rsid w:val="001A75A4"/>
    <w:rsid w:val="001B40DA"/>
    <w:rsid w:val="001B77A1"/>
    <w:rsid w:val="001C1928"/>
    <w:rsid w:val="001C1CFD"/>
    <w:rsid w:val="001C3E75"/>
    <w:rsid w:val="001C43A8"/>
    <w:rsid w:val="001C533B"/>
    <w:rsid w:val="001C78B2"/>
    <w:rsid w:val="001E41EC"/>
    <w:rsid w:val="00202263"/>
    <w:rsid w:val="00207955"/>
    <w:rsid w:val="00227AC6"/>
    <w:rsid w:val="0023226A"/>
    <w:rsid w:val="00250185"/>
    <w:rsid w:val="0026414E"/>
    <w:rsid w:val="00267526"/>
    <w:rsid w:val="002719EF"/>
    <w:rsid w:val="002722AD"/>
    <w:rsid w:val="00281228"/>
    <w:rsid w:val="00287916"/>
    <w:rsid w:val="00290D07"/>
    <w:rsid w:val="00292911"/>
    <w:rsid w:val="002961FB"/>
    <w:rsid w:val="00296BFA"/>
    <w:rsid w:val="0029741E"/>
    <w:rsid w:val="002A2873"/>
    <w:rsid w:val="002B276D"/>
    <w:rsid w:val="002C2243"/>
    <w:rsid w:val="002C4938"/>
    <w:rsid w:val="002C4990"/>
    <w:rsid w:val="002C5919"/>
    <w:rsid w:val="002C74A7"/>
    <w:rsid w:val="002E017F"/>
    <w:rsid w:val="002E06AD"/>
    <w:rsid w:val="002E16AF"/>
    <w:rsid w:val="002E27EF"/>
    <w:rsid w:val="002F091A"/>
    <w:rsid w:val="002F1CA1"/>
    <w:rsid w:val="0030181F"/>
    <w:rsid w:val="00304104"/>
    <w:rsid w:val="00312F5E"/>
    <w:rsid w:val="003170F2"/>
    <w:rsid w:val="003227CF"/>
    <w:rsid w:val="003228CF"/>
    <w:rsid w:val="0033022D"/>
    <w:rsid w:val="003308F8"/>
    <w:rsid w:val="003406EF"/>
    <w:rsid w:val="00344119"/>
    <w:rsid w:val="0034557B"/>
    <w:rsid w:val="00356F24"/>
    <w:rsid w:val="0036255A"/>
    <w:rsid w:val="003642D6"/>
    <w:rsid w:val="003656C6"/>
    <w:rsid w:val="0036791A"/>
    <w:rsid w:val="00372833"/>
    <w:rsid w:val="00381CFC"/>
    <w:rsid w:val="003834CB"/>
    <w:rsid w:val="003941F5"/>
    <w:rsid w:val="003A19C0"/>
    <w:rsid w:val="003A400A"/>
    <w:rsid w:val="003A768C"/>
    <w:rsid w:val="003B1552"/>
    <w:rsid w:val="003B2AD9"/>
    <w:rsid w:val="003B3549"/>
    <w:rsid w:val="003B60A8"/>
    <w:rsid w:val="003C2646"/>
    <w:rsid w:val="003C524A"/>
    <w:rsid w:val="003C5310"/>
    <w:rsid w:val="003D7FC6"/>
    <w:rsid w:val="003E1C49"/>
    <w:rsid w:val="003E3FFC"/>
    <w:rsid w:val="003E44B8"/>
    <w:rsid w:val="003E4A7C"/>
    <w:rsid w:val="004003AA"/>
    <w:rsid w:val="00406640"/>
    <w:rsid w:val="004128D8"/>
    <w:rsid w:val="0041446A"/>
    <w:rsid w:val="00416035"/>
    <w:rsid w:val="004179DF"/>
    <w:rsid w:val="00420AFA"/>
    <w:rsid w:val="0042120C"/>
    <w:rsid w:val="004325B4"/>
    <w:rsid w:val="0043402A"/>
    <w:rsid w:val="00437B13"/>
    <w:rsid w:val="00440199"/>
    <w:rsid w:val="00440845"/>
    <w:rsid w:val="00447A12"/>
    <w:rsid w:val="004506E0"/>
    <w:rsid w:val="00456129"/>
    <w:rsid w:val="004601A3"/>
    <w:rsid w:val="004665C9"/>
    <w:rsid w:val="004777D7"/>
    <w:rsid w:val="00481C1C"/>
    <w:rsid w:val="00487BD5"/>
    <w:rsid w:val="0049279D"/>
    <w:rsid w:val="00493BD2"/>
    <w:rsid w:val="004B003D"/>
    <w:rsid w:val="004B3034"/>
    <w:rsid w:val="004C04D4"/>
    <w:rsid w:val="004C0819"/>
    <w:rsid w:val="004C2E64"/>
    <w:rsid w:val="004C3D69"/>
    <w:rsid w:val="004D2FF4"/>
    <w:rsid w:val="004D7233"/>
    <w:rsid w:val="004D7DA7"/>
    <w:rsid w:val="004E17FD"/>
    <w:rsid w:val="004E42B8"/>
    <w:rsid w:val="004F487E"/>
    <w:rsid w:val="004F5C33"/>
    <w:rsid w:val="005036EB"/>
    <w:rsid w:val="005043EE"/>
    <w:rsid w:val="005050BE"/>
    <w:rsid w:val="00510CAD"/>
    <w:rsid w:val="00510E08"/>
    <w:rsid w:val="00511AC4"/>
    <w:rsid w:val="00527476"/>
    <w:rsid w:val="00546690"/>
    <w:rsid w:val="0055309B"/>
    <w:rsid w:val="00555E30"/>
    <w:rsid w:val="00560A83"/>
    <w:rsid w:val="00561E16"/>
    <w:rsid w:val="00561EC7"/>
    <w:rsid w:val="00562FB3"/>
    <w:rsid w:val="0058376C"/>
    <w:rsid w:val="0058665D"/>
    <w:rsid w:val="00586B41"/>
    <w:rsid w:val="005872C1"/>
    <w:rsid w:val="00595064"/>
    <w:rsid w:val="005B7F48"/>
    <w:rsid w:val="005C71E1"/>
    <w:rsid w:val="005C7A86"/>
    <w:rsid w:val="005D03D5"/>
    <w:rsid w:val="005D0850"/>
    <w:rsid w:val="005D4ECE"/>
    <w:rsid w:val="005D5D5E"/>
    <w:rsid w:val="005D76BF"/>
    <w:rsid w:val="005D781E"/>
    <w:rsid w:val="005E2472"/>
    <w:rsid w:val="005E295A"/>
    <w:rsid w:val="005E5175"/>
    <w:rsid w:val="005E6716"/>
    <w:rsid w:val="005E72B4"/>
    <w:rsid w:val="005F0475"/>
    <w:rsid w:val="005F3137"/>
    <w:rsid w:val="005F3468"/>
    <w:rsid w:val="005F660E"/>
    <w:rsid w:val="00600C11"/>
    <w:rsid w:val="006033C3"/>
    <w:rsid w:val="00605855"/>
    <w:rsid w:val="006204C3"/>
    <w:rsid w:val="00622CED"/>
    <w:rsid w:val="006261F1"/>
    <w:rsid w:val="00643F5A"/>
    <w:rsid w:val="0064414B"/>
    <w:rsid w:val="00650FC7"/>
    <w:rsid w:val="00665B52"/>
    <w:rsid w:val="00667DD9"/>
    <w:rsid w:val="00667E5D"/>
    <w:rsid w:val="00680C6C"/>
    <w:rsid w:val="006834F3"/>
    <w:rsid w:val="00690349"/>
    <w:rsid w:val="006906CB"/>
    <w:rsid w:val="00690EFE"/>
    <w:rsid w:val="006917B9"/>
    <w:rsid w:val="00693F7D"/>
    <w:rsid w:val="006978FB"/>
    <w:rsid w:val="006A03B7"/>
    <w:rsid w:val="006A2D5A"/>
    <w:rsid w:val="006D1FF4"/>
    <w:rsid w:val="006D31AA"/>
    <w:rsid w:val="006D45F6"/>
    <w:rsid w:val="006D6EEF"/>
    <w:rsid w:val="006E6D8B"/>
    <w:rsid w:val="006F181C"/>
    <w:rsid w:val="006F5C60"/>
    <w:rsid w:val="00701148"/>
    <w:rsid w:val="00707E67"/>
    <w:rsid w:val="00710961"/>
    <w:rsid w:val="00711854"/>
    <w:rsid w:val="00711D13"/>
    <w:rsid w:val="0071498D"/>
    <w:rsid w:val="00715AE1"/>
    <w:rsid w:val="00716CEE"/>
    <w:rsid w:val="007227E1"/>
    <w:rsid w:val="00722F0E"/>
    <w:rsid w:val="00731F3E"/>
    <w:rsid w:val="00741666"/>
    <w:rsid w:val="00744A04"/>
    <w:rsid w:val="00747CB5"/>
    <w:rsid w:val="007504CC"/>
    <w:rsid w:val="0075356E"/>
    <w:rsid w:val="00762A73"/>
    <w:rsid w:val="00784A15"/>
    <w:rsid w:val="00790F00"/>
    <w:rsid w:val="0079631C"/>
    <w:rsid w:val="007A7AC9"/>
    <w:rsid w:val="007B2382"/>
    <w:rsid w:val="007B2E2D"/>
    <w:rsid w:val="007B65FE"/>
    <w:rsid w:val="007C3BC5"/>
    <w:rsid w:val="007C447E"/>
    <w:rsid w:val="007D6B2B"/>
    <w:rsid w:val="007D716B"/>
    <w:rsid w:val="007E43EC"/>
    <w:rsid w:val="007E44C8"/>
    <w:rsid w:val="007E6256"/>
    <w:rsid w:val="007E707E"/>
    <w:rsid w:val="007F09F8"/>
    <w:rsid w:val="007F1803"/>
    <w:rsid w:val="007F443B"/>
    <w:rsid w:val="008077D2"/>
    <w:rsid w:val="00813F61"/>
    <w:rsid w:val="0082446D"/>
    <w:rsid w:val="0082762F"/>
    <w:rsid w:val="0083745F"/>
    <w:rsid w:val="008528BD"/>
    <w:rsid w:val="00860216"/>
    <w:rsid w:val="00865922"/>
    <w:rsid w:val="0087061F"/>
    <w:rsid w:val="008762A7"/>
    <w:rsid w:val="0087631E"/>
    <w:rsid w:val="0088285B"/>
    <w:rsid w:val="008B1A24"/>
    <w:rsid w:val="008B40AE"/>
    <w:rsid w:val="008B6367"/>
    <w:rsid w:val="008B7F3A"/>
    <w:rsid w:val="008C6C39"/>
    <w:rsid w:val="008E1A23"/>
    <w:rsid w:val="008E66E4"/>
    <w:rsid w:val="008F26E1"/>
    <w:rsid w:val="008F3E56"/>
    <w:rsid w:val="00901EFB"/>
    <w:rsid w:val="009032E1"/>
    <w:rsid w:val="009167CB"/>
    <w:rsid w:val="00916C54"/>
    <w:rsid w:val="00917FD1"/>
    <w:rsid w:val="009203D6"/>
    <w:rsid w:val="0092236C"/>
    <w:rsid w:val="009243EC"/>
    <w:rsid w:val="00925B0B"/>
    <w:rsid w:val="009323EC"/>
    <w:rsid w:val="00934487"/>
    <w:rsid w:val="0095125F"/>
    <w:rsid w:val="0095674A"/>
    <w:rsid w:val="00962593"/>
    <w:rsid w:val="00971A91"/>
    <w:rsid w:val="00973260"/>
    <w:rsid w:val="00980A27"/>
    <w:rsid w:val="00983794"/>
    <w:rsid w:val="009B4215"/>
    <w:rsid w:val="009C0DE7"/>
    <w:rsid w:val="009C7636"/>
    <w:rsid w:val="009D4674"/>
    <w:rsid w:val="009E18B7"/>
    <w:rsid w:val="009E2FB7"/>
    <w:rsid w:val="009E33FC"/>
    <w:rsid w:val="00A12657"/>
    <w:rsid w:val="00A14342"/>
    <w:rsid w:val="00A225F7"/>
    <w:rsid w:val="00A23F17"/>
    <w:rsid w:val="00A32EA0"/>
    <w:rsid w:val="00A349A6"/>
    <w:rsid w:val="00A365A0"/>
    <w:rsid w:val="00A4027D"/>
    <w:rsid w:val="00A43D4C"/>
    <w:rsid w:val="00A446A9"/>
    <w:rsid w:val="00A5080A"/>
    <w:rsid w:val="00A50872"/>
    <w:rsid w:val="00A52726"/>
    <w:rsid w:val="00A61FDA"/>
    <w:rsid w:val="00A63135"/>
    <w:rsid w:val="00A649A7"/>
    <w:rsid w:val="00A6505A"/>
    <w:rsid w:val="00A70177"/>
    <w:rsid w:val="00A71F9A"/>
    <w:rsid w:val="00A750D6"/>
    <w:rsid w:val="00A821B0"/>
    <w:rsid w:val="00A85A0F"/>
    <w:rsid w:val="00A870B2"/>
    <w:rsid w:val="00A92B3F"/>
    <w:rsid w:val="00AA101B"/>
    <w:rsid w:val="00AA4A6F"/>
    <w:rsid w:val="00AA6773"/>
    <w:rsid w:val="00AA710B"/>
    <w:rsid w:val="00AB4259"/>
    <w:rsid w:val="00AC78CD"/>
    <w:rsid w:val="00AC7A9A"/>
    <w:rsid w:val="00AD2B9F"/>
    <w:rsid w:val="00AD7008"/>
    <w:rsid w:val="00AE12A8"/>
    <w:rsid w:val="00AE427A"/>
    <w:rsid w:val="00AE4F66"/>
    <w:rsid w:val="00AE538D"/>
    <w:rsid w:val="00AF34C8"/>
    <w:rsid w:val="00B04AB4"/>
    <w:rsid w:val="00B05086"/>
    <w:rsid w:val="00B1137C"/>
    <w:rsid w:val="00B13C79"/>
    <w:rsid w:val="00B154FB"/>
    <w:rsid w:val="00B20468"/>
    <w:rsid w:val="00B242DC"/>
    <w:rsid w:val="00B350AE"/>
    <w:rsid w:val="00B36500"/>
    <w:rsid w:val="00B368F4"/>
    <w:rsid w:val="00B40798"/>
    <w:rsid w:val="00B503C6"/>
    <w:rsid w:val="00B53C7D"/>
    <w:rsid w:val="00B557DD"/>
    <w:rsid w:val="00B57A6A"/>
    <w:rsid w:val="00B63292"/>
    <w:rsid w:val="00B65F85"/>
    <w:rsid w:val="00B664AE"/>
    <w:rsid w:val="00B66BB1"/>
    <w:rsid w:val="00B72284"/>
    <w:rsid w:val="00B722AA"/>
    <w:rsid w:val="00B732C0"/>
    <w:rsid w:val="00B737F0"/>
    <w:rsid w:val="00B808AE"/>
    <w:rsid w:val="00B87812"/>
    <w:rsid w:val="00BA0AF8"/>
    <w:rsid w:val="00BA160A"/>
    <w:rsid w:val="00BA4615"/>
    <w:rsid w:val="00BA461A"/>
    <w:rsid w:val="00BB569E"/>
    <w:rsid w:val="00BB68E9"/>
    <w:rsid w:val="00BC13B9"/>
    <w:rsid w:val="00BD13F5"/>
    <w:rsid w:val="00BD3FE7"/>
    <w:rsid w:val="00BD4FAB"/>
    <w:rsid w:val="00BF3C2A"/>
    <w:rsid w:val="00C02BCE"/>
    <w:rsid w:val="00C05DC6"/>
    <w:rsid w:val="00C06550"/>
    <w:rsid w:val="00C06648"/>
    <w:rsid w:val="00C1221A"/>
    <w:rsid w:val="00C13988"/>
    <w:rsid w:val="00C142F0"/>
    <w:rsid w:val="00C17400"/>
    <w:rsid w:val="00C245FA"/>
    <w:rsid w:val="00C261E7"/>
    <w:rsid w:val="00C34C38"/>
    <w:rsid w:val="00C35D24"/>
    <w:rsid w:val="00C36ECF"/>
    <w:rsid w:val="00C50FE3"/>
    <w:rsid w:val="00C63664"/>
    <w:rsid w:val="00C70849"/>
    <w:rsid w:val="00C73247"/>
    <w:rsid w:val="00C75CA2"/>
    <w:rsid w:val="00C83A10"/>
    <w:rsid w:val="00C8565C"/>
    <w:rsid w:val="00C92EE8"/>
    <w:rsid w:val="00C95986"/>
    <w:rsid w:val="00C964DA"/>
    <w:rsid w:val="00C96763"/>
    <w:rsid w:val="00C96896"/>
    <w:rsid w:val="00CA083A"/>
    <w:rsid w:val="00CA3228"/>
    <w:rsid w:val="00CB24F1"/>
    <w:rsid w:val="00CB32CE"/>
    <w:rsid w:val="00CB6873"/>
    <w:rsid w:val="00CC05F6"/>
    <w:rsid w:val="00CC512B"/>
    <w:rsid w:val="00CD56CE"/>
    <w:rsid w:val="00CD64DF"/>
    <w:rsid w:val="00CE243F"/>
    <w:rsid w:val="00CE489C"/>
    <w:rsid w:val="00CF1E2F"/>
    <w:rsid w:val="00CF6AC4"/>
    <w:rsid w:val="00D0098B"/>
    <w:rsid w:val="00D10C7C"/>
    <w:rsid w:val="00D26452"/>
    <w:rsid w:val="00D373D2"/>
    <w:rsid w:val="00D41AA5"/>
    <w:rsid w:val="00D5438F"/>
    <w:rsid w:val="00D556D8"/>
    <w:rsid w:val="00D6093D"/>
    <w:rsid w:val="00D61105"/>
    <w:rsid w:val="00D6335F"/>
    <w:rsid w:val="00D6670B"/>
    <w:rsid w:val="00D70889"/>
    <w:rsid w:val="00D72834"/>
    <w:rsid w:val="00D74023"/>
    <w:rsid w:val="00D760B2"/>
    <w:rsid w:val="00D80C69"/>
    <w:rsid w:val="00D82FCC"/>
    <w:rsid w:val="00D920E8"/>
    <w:rsid w:val="00D92E6B"/>
    <w:rsid w:val="00DA38E9"/>
    <w:rsid w:val="00DA3DBB"/>
    <w:rsid w:val="00DA408C"/>
    <w:rsid w:val="00DA4810"/>
    <w:rsid w:val="00DB3E42"/>
    <w:rsid w:val="00DB656C"/>
    <w:rsid w:val="00DC6B7C"/>
    <w:rsid w:val="00DC747F"/>
    <w:rsid w:val="00DE1E38"/>
    <w:rsid w:val="00DE3738"/>
    <w:rsid w:val="00E0267E"/>
    <w:rsid w:val="00E030C0"/>
    <w:rsid w:val="00E063C0"/>
    <w:rsid w:val="00E07618"/>
    <w:rsid w:val="00E07E24"/>
    <w:rsid w:val="00E147F6"/>
    <w:rsid w:val="00E14FC2"/>
    <w:rsid w:val="00E163EF"/>
    <w:rsid w:val="00E201D2"/>
    <w:rsid w:val="00E2419A"/>
    <w:rsid w:val="00E2536C"/>
    <w:rsid w:val="00E26EFB"/>
    <w:rsid w:val="00E505A5"/>
    <w:rsid w:val="00E56143"/>
    <w:rsid w:val="00E62586"/>
    <w:rsid w:val="00E64101"/>
    <w:rsid w:val="00E70137"/>
    <w:rsid w:val="00E7329F"/>
    <w:rsid w:val="00E86D45"/>
    <w:rsid w:val="00E90F88"/>
    <w:rsid w:val="00EA1D4A"/>
    <w:rsid w:val="00EA2322"/>
    <w:rsid w:val="00EA3DE7"/>
    <w:rsid w:val="00EB764B"/>
    <w:rsid w:val="00EC025A"/>
    <w:rsid w:val="00EC101F"/>
    <w:rsid w:val="00EC4AC7"/>
    <w:rsid w:val="00EC52E0"/>
    <w:rsid w:val="00ED0AE7"/>
    <w:rsid w:val="00ED13D3"/>
    <w:rsid w:val="00ED57D7"/>
    <w:rsid w:val="00EE4189"/>
    <w:rsid w:val="00EE439A"/>
    <w:rsid w:val="00EE697B"/>
    <w:rsid w:val="00EF0983"/>
    <w:rsid w:val="00EF1628"/>
    <w:rsid w:val="00EF37C3"/>
    <w:rsid w:val="00EF49DA"/>
    <w:rsid w:val="00EF6977"/>
    <w:rsid w:val="00F07890"/>
    <w:rsid w:val="00F1544F"/>
    <w:rsid w:val="00F218E6"/>
    <w:rsid w:val="00F259FF"/>
    <w:rsid w:val="00F25CCC"/>
    <w:rsid w:val="00F26659"/>
    <w:rsid w:val="00F3080C"/>
    <w:rsid w:val="00F47AAC"/>
    <w:rsid w:val="00F47E77"/>
    <w:rsid w:val="00F50AF1"/>
    <w:rsid w:val="00F5272E"/>
    <w:rsid w:val="00F52CAC"/>
    <w:rsid w:val="00F536DA"/>
    <w:rsid w:val="00F57134"/>
    <w:rsid w:val="00F5728E"/>
    <w:rsid w:val="00F6476C"/>
    <w:rsid w:val="00F7048F"/>
    <w:rsid w:val="00F8228C"/>
    <w:rsid w:val="00F8574C"/>
    <w:rsid w:val="00F9113E"/>
    <w:rsid w:val="00FA0A00"/>
    <w:rsid w:val="00FA2362"/>
    <w:rsid w:val="00FA7F65"/>
    <w:rsid w:val="00FB101E"/>
    <w:rsid w:val="00FC2E68"/>
    <w:rsid w:val="00FD377C"/>
    <w:rsid w:val="00FD454B"/>
    <w:rsid w:val="00FE22B2"/>
    <w:rsid w:val="00FE2D56"/>
    <w:rsid w:val="00FE77B6"/>
    <w:rsid w:val="00FF24EF"/>
    <w:rsid w:val="00FF2F9E"/>
    <w:rsid w:val="00FF40A5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7A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A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1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1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1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1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1A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1A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1A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1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1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1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1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601A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1A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1A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1A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1A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1A3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B808AE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01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01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1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601A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1A3"/>
    <w:rPr>
      <w:b/>
      <w:bCs/>
    </w:rPr>
  </w:style>
  <w:style w:type="character" w:styleId="Emphasis">
    <w:name w:val="Emphasis"/>
    <w:basedOn w:val="DefaultParagraphFont"/>
    <w:uiPriority w:val="20"/>
    <w:qFormat/>
    <w:rsid w:val="004601A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601A3"/>
    <w:rPr>
      <w:szCs w:val="32"/>
    </w:rPr>
  </w:style>
  <w:style w:type="paragraph" w:styleId="ListParagraph">
    <w:name w:val="List Paragraph"/>
    <w:basedOn w:val="Normal"/>
    <w:uiPriority w:val="34"/>
    <w:qFormat/>
    <w:rsid w:val="004601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01A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601A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1A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1A3"/>
    <w:rPr>
      <w:b/>
      <w:i/>
      <w:sz w:val="24"/>
    </w:rPr>
  </w:style>
  <w:style w:type="character" w:styleId="SubtleEmphasis">
    <w:name w:val="Subtle Emphasis"/>
    <w:uiPriority w:val="19"/>
    <w:qFormat/>
    <w:rsid w:val="004601A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601A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601A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601A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601A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1A3"/>
    <w:pPr>
      <w:outlineLvl w:val="9"/>
    </w:pPr>
  </w:style>
  <w:style w:type="paragraph" w:styleId="BalloonText">
    <w:name w:val="Balloon Text"/>
    <w:basedOn w:val="Normal"/>
    <w:link w:val="BalloonTextChar"/>
    <w:rsid w:val="00F2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59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51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603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33C3"/>
  </w:style>
  <w:style w:type="paragraph" w:styleId="Footer">
    <w:name w:val="footer"/>
    <w:basedOn w:val="Normal"/>
    <w:link w:val="FooterChar"/>
    <w:uiPriority w:val="99"/>
    <w:rsid w:val="00603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C3"/>
  </w:style>
  <w:style w:type="character" w:styleId="FollowedHyperlink">
    <w:name w:val="FollowedHyperlink"/>
    <w:basedOn w:val="DefaultParagraphFont"/>
    <w:rsid w:val="00D760B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731F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1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3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1F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A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1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1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1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1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1A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1A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1A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1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1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1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1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601A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1A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1A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1A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1A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1A3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B808AE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01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01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1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601A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1A3"/>
    <w:rPr>
      <w:b/>
      <w:bCs/>
    </w:rPr>
  </w:style>
  <w:style w:type="character" w:styleId="Emphasis">
    <w:name w:val="Emphasis"/>
    <w:basedOn w:val="DefaultParagraphFont"/>
    <w:uiPriority w:val="20"/>
    <w:qFormat/>
    <w:rsid w:val="004601A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601A3"/>
    <w:rPr>
      <w:szCs w:val="32"/>
    </w:rPr>
  </w:style>
  <w:style w:type="paragraph" w:styleId="ListParagraph">
    <w:name w:val="List Paragraph"/>
    <w:basedOn w:val="Normal"/>
    <w:uiPriority w:val="34"/>
    <w:qFormat/>
    <w:rsid w:val="004601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01A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601A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1A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1A3"/>
    <w:rPr>
      <w:b/>
      <w:i/>
      <w:sz w:val="24"/>
    </w:rPr>
  </w:style>
  <w:style w:type="character" w:styleId="SubtleEmphasis">
    <w:name w:val="Subtle Emphasis"/>
    <w:uiPriority w:val="19"/>
    <w:qFormat/>
    <w:rsid w:val="004601A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601A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601A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601A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601A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1A3"/>
    <w:pPr>
      <w:outlineLvl w:val="9"/>
    </w:pPr>
  </w:style>
  <w:style w:type="paragraph" w:styleId="BalloonText">
    <w:name w:val="Balloon Text"/>
    <w:basedOn w:val="Normal"/>
    <w:link w:val="BalloonTextChar"/>
    <w:rsid w:val="00F2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59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51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603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33C3"/>
  </w:style>
  <w:style w:type="paragraph" w:styleId="Footer">
    <w:name w:val="footer"/>
    <w:basedOn w:val="Normal"/>
    <w:link w:val="FooterChar"/>
    <w:uiPriority w:val="99"/>
    <w:rsid w:val="00603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C3"/>
  </w:style>
  <w:style w:type="character" w:styleId="FollowedHyperlink">
    <w:name w:val="FollowedHyperlink"/>
    <w:basedOn w:val="DefaultParagraphFont"/>
    <w:rsid w:val="00D760B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731F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1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3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1F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8667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2934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1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sarbenscholarships@gmail.com?subject=IIA%20Ak-Sar-Ben%20Chapter%20scholarshi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ksarbenscholarships@gmail.com?subject=IIA%20Ak-Sar-Ben%20Chapter%20scholarsh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96F3-1DED-4A64-8C0E-FCBB3711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 Ameritrade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Nerz, April D</dc:creator>
  <cp:lastModifiedBy>Rahmanzai, Saima</cp:lastModifiedBy>
  <cp:revision>4</cp:revision>
  <cp:lastPrinted>2014-02-14T17:28:00Z</cp:lastPrinted>
  <dcterms:created xsi:type="dcterms:W3CDTF">2020-02-18T17:21:00Z</dcterms:created>
  <dcterms:modified xsi:type="dcterms:W3CDTF">2020-02-18T17:27:00Z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