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AA8EF" w14:textId="77777777" w:rsidR="00FB1697" w:rsidRPr="00452373" w:rsidRDefault="000B11ED" w:rsidP="009231C5">
      <w:pPr>
        <w:pStyle w:val="ListParagraph"/>
        <w:numPr>
          <w:ilvl w:val="0"/>
          <w:numId w:val="14"/>
        </w:numPr>
        <w:rPr>
          <w:rFonts w:asciiTheme="minorHAnsi" w:hAnsiTheme="minorHAnsi"/>
          <w:b/>
          <w:sz w:val="28"/>
          <w:szCs w:val="28"/>
        </w:rPr>
      </w:pPr>
      <w:r w:rsidRPr="00452373">
        <w:rPr>
          <w:rFonts w:asciiTheme="minorHAnsi" w:hAnsiTheme="minorHAnsi"/>
          <w:b/>
          <w:sz w:val="28"/>
          <w:szCs w:val="28"/>
        </w:rPr>
        <w:t>The writer’s thesis states something obvious to readers</w:t>
      </w:r>
    </w:p>
    <w:p w14:paraId="39AFCDA3" w14:textId="77777777" w:rsidR="000B11ED" w:rsidRPr="00452373" w:rsidRDefault="000B11ED" w:rsidP="000B11ED">
      <w:pPr>
        <w:ind w:left="720"/>
        <w:rPr>
          <w:rFonts w:asciiTheme="minorHAnsi" w:hAnsiTheme="minorHAnsi"/>
        </w:rPr>
      </w:pPr>
      <w:r w:rsidRPr="00452373">
        <w:rPr>
          <w:rFonts w:asciiTheme="minorHAnsi" w:hAnsiTheme="minorHAnsi"/>
        </w:rPr>
        <w:t>Example: “There is a great deal of debate over whether global warming is caused by humans or not.”</w:t>
      </w:r>
    </w:p>
    <w:p w14:paraId="2870C6E0" w14:textId="77777777" w:rsidR="000B11ED" w:rsidRPr="00452373" w:rsidRDefault="000B11ED" w:rsidP="000B11ED">
      <w:pPr>
        <w:pStyle w:val="ListParagraph"/>
        <w:ind w:left="1440"/>
        <w:rPr>
          <w:rFonts w:asciiTheme="minorHAnsi" w:hAnsiTheme="minorHAnsi"/>
        </w:rPr>
      </w:pPr>
    </w:p>
    <w:p w14:paraId="098A3EFE" w14:textId="77777777" w:rsidR="000B11ED" w:rsidRPr="00452373" w:rsidRDefault="000B11ED" w:rsidP="000B11ED">
      <w:pPr>
        <w:ind w:left="720"/>
        <w:rPr>
          <w:rFonts w:asciiTheme="minorHAnsi" w:hAnsiTheme="minorHAnsi"/>
        </w:rPr>
      </w:pPr>
      <w:r w:rsidRPr="00452373">
        <w:rPr>
          <w:rFonts w:asciiTheme="minorHAnsi" w:hAnsiTheme="minorHAnsi"/>
          <w:b/>
        </w:rPr>
        <w:t xml:space="preserve">Why this is a problem: </w:t>
      </w:r>
      <w:r w:rsidRPr="00452373">
        <w:rPr>
          <w:rFonts w:asciiTheme="minorHAnsi" w:hAnsiTheme="minorHAnsi"/>
        </w:rPr>
        <w:t>A thesis such as this also goes nowhere because it isn't actually proving anything to the reader. A thesis needs to be arguable and should answer the question, “where does this writer stand on the debate?"</w:t>
      </w:r>
    </w:p>
    <w:p w14:paraId="179F51EB" w14:textId="77777777" w:rsidR="000B11ED" w:rsidRPr="00452373" w:rsidRDefault="000B11ED" w:rsidP="000B11ED">
      <w:pPr>
        <w:ind w:left="720"/>
        <w:rPr>
          <w:rFonts w:asciiTheme="minorHAnsi" w:hAnsiTheme="minorHAnsi"/>
        </w:rPr>
      </w:pPr>
    </w:p>
    <w:p w14:paraId="56166E53" w14:textId="77777777" w:rsidR="000B11ED" w:rsidRPr="00452373" w:rsidRDefault="000B11ED" w:rsidP="000B11ED">
      <w:pPr>
        <w:ind w:left="720"/>
        <w:rPr>
          <w:rFonts w:asciiTheme="minorHAnsi" w:hAnsiTheme="minorHAnsi"/>
        </w:rPr>
      </w:pPr>
      <w:r w:rsidRPr="00452373">
        <w:rPr>
          <w:rFonts w:asciiTheme="minorHAnsi" w:hAnsiTheme="minorHAnsi"/>
          <w:b/>
        </w:rPr>
        <w:t xml:space="preserve">Solution: </w:t>
      </w:r>
      <w:r w:rsidRPr="00452373">
        <w:rPr>
          <w:rFonts w:asciiTheme="minorHAnsi" w:hAnsiTheme="minorHAnsi"/>
        </w:rPr>
        <w:t>Write a thesis that is arguable. In other words, create a thesis that someone would dispute. For example, one could rewrite the thesis above into a better one by writing, "Global warming has, in all likelihood, been greatly accelerated by human production of carbon dioxide in Earth’s atmosphere.”</w:t>
      </w:r>
    </w:p>
    <w:p w14:paraId="35934AB5" w14:textId="77777777" w:rsidR="009231C5" w:rsidRPr="00452373" w:rsidRDefault="009231C5" w:rsidP="000B11ED">
      <w:pPr>
        <w:rPr>
          <w:rFonts w:asciiTheme="minorHAnsi" w:hAnsiTheme="minorHAnsi"/>
        </w:rPr>
      </w:pPr>
    </w:p>
    <w:p w14:paraId="6EA5D273" w14:textId="77777777" w:rsidR="009231C5" w:rsidRPr="00452373" w:rsidRDefault="009231C5" w:rsidP="000B11ED">
      <w:pPr>
        <w:rPr>
          <w:rFonts w:asciiTheme="minorHAnsi" w:hAnsiTheme="minorHAnsi"/>
        </w:rPr>
      </w:pPr>
    </w:p>
    <w:p w14:paraId="6A8777AB" w14:textId="77777777" w:rsidR="000B11ED" w:rsidRPr="00452373" w:rsidRDefault="000B11ED" w:rsidP="00452373">
      <w:pPr>
        <w:pStyle w:val="ListParagraph"/>
        <w:numPr>
          <w:ilvl w:val="0"/>
          <w:numId w:val="14"/>
        </w:numPr>
        <w:rPr>
          <w:rFonts w:asciiTheme="minorHAnsi" w:hAnsiTheme="minorHAnsi"/>
          <w:b/>
          <w:sz w:val="28"/>
          <w:szCs w:val="28"/>
        </w:rPr>
      </w:pPr>
      <w:r w:rsidRPr="00452373">
        <w:rPr>
          <w:rFonts w:asciiTheme="minorHAnsi" w:hAnsiTheme="minorHAnsi"/>
          <w:b/>
          <w:sz w:val="28"/>
          <w:szCs w:val="28"/>
        </w:rPr>
        <w:t>Quotations standing alone as sentences.</w:t>
      </w:r>
    </w:p>
    <w:p w14:paraId="6A06B88E" w14:textId="77777777" w:rsidR="000B11ED" w:rsidRPr="00452373" w:rsidRDefault="000B11ED" w:rsidP="000B11ED">
      <w:pPr>
        <w:ind w:left="720"/>
        <w:rPr>
          <w:rFonts w:asciiTheme="minorHAnsi" w:hAnsiTheme="minorHAnsi"/>
        </w:rPr>
      </w:pPr>
    </w:p>
    <w:p w14:paraId="1EE30CD5" w14:textId="77777777" w:rsidR="000B11ED" w:rsidRPr="00452373" w:rsidRDefault="000B11ED" w:rsidP="000B11ED">
      <w:pPr>
        <w:ind w:left="720"/>
        <w:rPr>
          <w:rFonts w:asciiTheme="minorHAnsi" w:hAnsiTheme="minorHAnsi"/>
        </w:rPr>
      </w:pPr>
      <w:r w:rsidRPr="00452373">
        <w:rPr>
          <w:rFonts w:asciiTheme="minorHAnsi" w:hAnsiTheme="minorHAnsi"/>
          <w:b/>
        </w:rPr>
        <w:t>Why This Is a Problem</w:t>
      </w:r>
      <w:r w:rsidRPr="00452373">
        <w:rPr>
          <w:rFonts w:asciiTheme="minorHAnsi" w:hAnsiTheme="minorHAnsi"/>
        </w:rPr>
        <w:t xml:space="preserve">: When you let a quotation stand alone as a sentence, the reader has no idea who said it or wrote it. It is also unclear how it fits in with the idea previous to the quotation or following it.   </w:t>
      </w:r>
    </w:p>
    <w:p w14:paraId="07701AC7" w14:textId="77777777" w:rsidR="000B11ED" w:rsidRPr="00452373" w:rsidRDefault="000B11ED" w:rsidP="000B11ED">
      <w:pPr>
        <w:rPr>
          <w:rFonts w:asciiTheme="minorHAnsi" w:hAnsiTheme="minorHAnsi"/>
        </w:rPr>
      </w:pPr>
    </w:p>
    <w:p w14:paraId="72BFFE23" w14:textId="77777777" w:rsidR="000B11ED" w:rsidRPr="00452373" w:rsidRDefault="000B11ED" w:rsidP="000B11ED">
      <w:pPr>
        <w:ind w:left="720"/>
        <w:rPr>
          <w:rFonts w:asciiTheme="minorHAnsi" w:hAnsiTheme="minorHAnsi"/>
        </w:rPr>
      </w:pPr>
      <w:r w:rsidRPr="00452373">
        <w:rPr>
          <w:rFonts w:asciiTheme="minorHAnsi" w:hAnsiTheme="minorHAnsi"/>
          <w:b/>
        </w:rPr>
        <w:t>Solution</w:t>
      </w:r>
      <w:r w:rsidRPr="00452373">
        <w:rPr>
          <w:rFonts w:asciiTheme="minorHAnsi" w:hAnsiTheme="minorHAnsi"/>
        </w:rPr>
        <w:t>: At the very least, have an attributive phrase attached to the quotation. For example: "The narrator describes Ethan's frustration in writing a farewell note to Zeena: 'His pen paused on the word....'"</w:t>
      </w:r>
    </w:p>
    <w:p w14:paraId="4A85673F" w14:textId="77777777" w:rsidR="000B11ED" w:rsidRPr="00452373" w:rsidRDefault="000B11ED" w:rsidP="000B11ED">
      <w:pPr>
        <w:ind w:left="720"/>
        <w:rPr>
          <w:rFonts w:asciiTheme="minorHAnsi" w:hAnsiTheme="minorHAnsi"/>
        </w:rPr>
      </w:pPr>
    </w:p>
    <w:p w14:paraId="7AD6B054" w14:textId="77777777" w:rsidR="009231C5" w:rsidRPr="00452373" w:rsidRDefault="009231C5" w:rsidP="000B11ED">
      <w:pPr>
        <w:ind w:left="720"/>
        <w:rPr>
          <w:rFonts w:asciiTheme="minorHAnsi" w:hAnsiTheme="minorHAnsi"/>
        </w:rPr>
      </w:pPr>
    </w:p>
    <w:p w14:paraId="19377B8E" w14:textId="77777777" w:rsidR="000B11ED" w:rsidRPr="00452373" w:rsidRDefault="000B11ED" w:rsidP="00452373">
      <w:pPr>
        <w:pStyle w:val="ListParagraph"/>
        <w:numPr>
          <w:ilvl w:val="0"/>
          <w:numId w:val="14"/>
        </w:numPr>
        <w:rPr>
          <w:rFonts w:asciiTheme="minorHAnsi" w:hAnsiTheme="minorHAnsi"/>
          <w:sz w:val="28"/>
          <w:szCs w:val="28"/>
        </w:rPr>
      </w:pPr>
      <w:r w:rsidRPr="00452373">
        <w:rPr>
          <w:rFonts w:asciiTheme="minorHAnsi" w:hAnsiTheme="minorHAnsi"/>
          <w:b/>
          <w:sz w:val="28"/>
          <w:szCs w:val="28"/>
        </w:rPr>
        <w:t xml:space="preserve">Using too many words and phrases such as “possibly,” “seems,” “apparently,” “could be,” and “might be” </w:t>
      </w:r>
      <w:r w:rsidR="009231C5" w:rsidRPr="00452373">
        <w:rPr>
          <w:rFonts w:asciiTheme="minorHAnsi" w:hAnsiTheme="minorHAnsi"/>
          <w:b/>
          <w:sz w:val="28"/>
          <w:szCs w:val="28"/>
        </w:rPr>
        <w:t>when to state the writer’s opinions</w:t>
      </w:r>
      <w:r w:rsidRPr="00452373">
        <w:rPr>
          <w:rFonts w:asciiTheme="minorHAnsi" w:hAnsiTheme="minorHAnsi"/>
          <w:b/>
          <w:sz w:val="28"/>
          <w:szCs w:val="28"/>
        </w:rPr>
        <w:t>.</w:t>
      </w:r>
      <w:r w:rsidRPr="00452373">
        <w:rPr>
          <w:rFonts w:asciiTheme="minorHAnsi" w:hAnsiTheme="minorHAnsi"/>
          <w:sz w:val="28"/>
          <w:szCs w:val="28"/>
        </w:rPr>
        <w:t xml:space="preserve"> </w:t>
      </w:r>
    </w:p>
    <w:p w14:paraId="008BC5F0" w14:textId="77777777" w:rsidR="000B11ED" w:rsidRPr="00452373" w:rsidRDefault="000B11ED" w:rsidP="000B11ED">
      <w:pPr>
        <w:rPr>
          <w:rFonts w:asciiTheme="minorHAnsi" w:hAnsiTheme="minorHAnsi"/>
        </w:rPr>
      </w:pPr>
    </w:p>
    <w:p w14:paraId="0D354961" w14:textId="77777777" w:rsidR="000B11ED" w:rsidRPr="00452373" w:rsidRDefault="000B11ED" w:rsidP="000B11ED">
      <w:pPr>
        <w:ind w:left="720"/>
        <w:rPr>
          <w:rFonts w:asciiTheme="minorHAnsi" w:hAnsiTheme="minorHAnsi"/>
        </w:rPr>
      </w:pPr>
      <w:r w:rsidRPr="00452373">
        <w:rPr>
          <w:rFonts w:asciiTheme="minorHAnsi" w:hAnsiTheme="minorHAnsi"/>
          <w:b/>
        </w:rPr>
        <w:t>Why This Is a Problem</w:t>
      </w:r>
      <w:r w:rsidRPr="00452373">
        <w:rPr>
          <w:rFonts w:asciiTheme="minorHAnsi" w:hAnsiTheme="minorHAnsi"/>
        </w:rPr>
        <w:t xml:space="preserve">: These words are all fine to use in their appropriate place. However, when a reader encounters </w:t>
      </w:r>
      <w:r w:rsidR="009231C5" w:rsidRPr="00452373">
        <w:rPr>
          <w:rFonts w:asciiTheme="minorHAnsi" w:hAnsiTheme="minorHAnsi"/>
        </w:rPr>
        <w:t>an essay</w:t>
      </w:r>
      <w:r w:rsidRPr="00452373">
        <w:rPr>
          <w:rFonts w:asciiTheme="minorHAnsi" w:hAnsiTheme="minorHAnsi"/>
        </w:rPr>
        <w:t xml:space="preserve"> full of these words, he or she begins to lose confidence in the writer</w:t>
      </w:r>
      <w:r w:rsidR="009231C5" w:rsidRPr="00452373">
        <w:rPr>
          <w:rFonts w:asciiTheme="minorHAnsi" w:hAnsiTheme="minorHAnsi"/>
        </w:rPr>
        <w:t>.</w:t>
      </w:r>
    </w:p>
    <w:p w14:paraId="504CC2C3" w14:textId="77777777" w:rsidR="000B11ED" w:rsidRPr="00452373" w:rsidRDefault="000B11ED" w:rsidP="000B11ED">
      <w:pPr>
        <w:rPr>
          <w:rFonts w:asciiTheme="minorHAnsi" w:hAnsiTheme="minorHAnsi"/>
        </w:rPr>
      </w:pPr>
    </w:p>
    <w:p w14:paraId="2BD8A4D8" w14:textId="77777777" w:rsidR="000B11ED" w:rsidRPr="00452373" w:rsidRDefault="000B11ED" w:rsidP="000B11ED">
      <w:pPr>
        <w:ind w:left="720"/>
        <w:rPr>
          <w:rFonts w:asciiTheme="minorHAnsi" w:hAnsiTheme="minorHAnsi"/>
        </w:rPr>
      </w:pPr>
      <w:r w:rsidRPr="00452373">
        <w:rPr>
          <w:rFonts w:asciiTheme="minorHAnsi" w:hAnsiTheme="minorHAnsi"/>
          <w:b/>
        </w:rPr>
        <w:t>Solution</w:t>
      </w:r>
      <w:r w:rsidRPr="00452373">
        <w:rPr>
          <w:rFonts w:asciiTheme="minorHAnsi" w:hAnsiTheme="minorHAnsi"/>
        </w:rPr>
        <w:t>: When editing, take these words out if they appear to make you look less confident. For example: change “In this passage the road seems to represent a different path in life” to “In this passage the road represents a different path in life.” It might not, indeed, represent this “path” – but you want to sound confident when you are arguing that it does.</w:t>
      </w:r>
    </w:p>
    <w:p w14:paraId="3138C724" w14:textId="77777777" w:rsidR="000B11ED" w:rsidRPr="00452373" w:rsidRDefault="000B11ED" w:rsidP="000B11ED">
      <w:pPr>
        <w:rPr>
          <w:rFonts w:asciiTheme="minorHAnsi" w:hAnsiTheme="minorHAnsi"/>
        </w:rPr>
      </w:pPr>
    </w:p>
    <w:p w14:paraId="6A3C6D4B" w14:textId="77777777" w:rsidR="00452373" w:rsidRPr="00452373" w:rsidRDefault="00452373">
      <w:pPr>
        <w:spacing w:after="200" w:line="276" w:lineRule="auto"/>
        <w:rPr>
          <w:rFonts w:asciiTheme="minorHAnsi" w:hAnsiTheme="minorHAnsi"/>
        </w:rPr>
      </w:pPr>
      <w:r w:rsidRPr="00452373">
        <w:rPr>
          <w:rFonts w:asciiTheme="minorHAnsi" w:hAnsiTheme="minorHAnsi"/>
        </w:rPr>
        <w:br w:type="page"/>
      </w:r>
    </w:p>
    <w:p w14:paraId="2B39BF72" w14:textId="77777777" w:rsidR="00452373" w:rsidRPr="00452373" w:rsidRDefault="00452373" w:rsidP="00452373">
      <w:pPr>
        <w:pStyle w:val="ListParagraph"/>
        <w:numPr>
          <w:ilvl w:val="0"/>
          <w:numId w:val="14"/>
        </w:numPr>
        <w:rPr>
          <w:rFonts w:asciiTheme="minorHAnsi" w:hAnsiTheme="minorHAnsi"/>
        </w:rPr>
      </w:pPr>
      <w:r w:rsidRPr="00452373">
        <w:rPr>
          <w:rFonts w:asciiTheme="minorHAnsi" w:hAnsiTheme="minorHAnsi"/>
          <w:b/>
          <w:sz w:val="28"/>
        </w:rPr>
        <w:lastRenderedPageBreak/>
        <w:t>Problem: Using the words "we," "I," and “us” in a formal, critical essay.</w:t>
      </w:r>
    </w:p>
    <w:p w14:paraId="61725327" w14:textId="77777777" w:rsidR="00452373" w:rsidRPr="00452373" w:rsidRDefault="00452373" w:rsidP="00452373">
      <w:pPr>
        <w:rPr>
          <w:rFonts w:asciiTheme="minorHAnsi" w:hAnsiTheme="minorHAnsi"/>
        </w:rPr>
      </w:pPr>
    </w:p>
    <w:p w14:paraId="79ECD7BB" w14:textId="77777777" w:rsidR="00452373" w:rsidRPr="00452373" w:rsidRDefault="00452373" w:rsidP="00452373">
      <w:pPr>
        <w:ind w:left="720"/>
        <w:rPr>
          <w:rFonts w:asciiTheme="minorHAnsi" w:hAnsiTheme="minorHAnsi"/>
        </w:rPr>
      </w:pPr>
      <w:r w:rsidRPr="00452373">
        <w:rPr>
          <w:rFonts w:asciiTheme="minorHAnsi" w:hAnsiTheme="minorHAnsi"/>
          <w:b/>
        </w:rPr>
        <w:t>Why This Is a Problem</w:t>
      </w:r>
      <w:r w:rsidRPr="00452373">
        <w:rPr>
          <w:rFonts w:asciiTheme="minorHAnsi" w:hAnsiTheme="minorHAnsi"/>
        </w:rPr>
        <w:t>: Many instructors allow personal pronouns in student writing, and they are certainly okay for writing personal memoirs or comparisons to fictional characters. In general, however, when you add per</w:t>
      </w:r>
      <w:r>
        <w:rPr>
          <w:rFonts w:asciiTheme="minorHAnsi" w:hAnsiTheme="minorHAnsi"/>
        </w:rPr>
        <w:t xml:space="preserve">sonal pronouns to your writing and </w:t>
      </w:r>
      <w:r w:rsidRPr="00452373">
        <w:rPr>
          <w:rFonts w:asciiTheme="minorHAnsi" w:hAnsiTheme="minorHAnsi"/>
        </w:rPr>
        <w:t xml:space="preserve">state an </w:t>
      </w:r>
      <w:r w:rsidRPr="00452373">
        <w:rPr>
          <w:rFonts w:asciiTheme="minorHAnsi" w:hAnsiTheme="minorHAnsi"/>
          <w:u w:val="single"/>
        </w:rPr>
        <w:t>opinion</w:t>
      </w:r>
      <w:r w:rsidRPr="00452373">
        <w:rPr>
          <w:rFonts w:asciiTheme="minorHAnsi" w:hAnsiTheme="minorHAnsi"/>
        </w:rPr>
        <w:t xml:space="preserve"> such as “I think this character is depicted as a racist,” you take away any possibility of argument. Everyone is entitled to his or her opinion, and so your reader whom you are trying to convince could never argue, in response, “You do </w:t>
      </w:r>
      <w:r w:rsidRPr="00452373">
        <w:rPr>
          <w:rFonts w:asciiTheme="minorHAnsi" w:hAnsiTheme="minorHAnsi"/>
          <w:u w:val="single"/>
        </w:rPr>
        <w:t>not</w:t>
      </w:r>
      <w:r w:rsidRPr="00452373">
        <w:rPr>
          <w:rFonts w:asciiTheme="minorHAnsi" w:hAnsiTheme="minorHAnsi"/>
        </w:rPr>
        <w:t xml:space="preserve"> think this character is a racist.” In contrast, when you write, “This character is depicted as a racist,” your implied reader </w:t>
      </w:r>
      <w:r w:rsidRPr="00452373">
        <w:rPr>
          <w:rFonts w:asciiTheme="minorHAnsi" w:hAnsiTheme="minorHAnsi"/>
          <w:u w:val="single"/>
        </w:rPr>
        <w:t>can</w:t>
      </w:r>
      <w:r w:rsidRPr="00452373">
        <w:rPr>
          <w:rFonts w:asciiTheme="minorHAnsi" w:hAnsiTheme="minorHAnsi"/>
        </w:rPr>
        <w:t xml:space="preserve"> argue, “No, this character is </w:t>
      </w:r>
      <w:r w:rsidRPr="00452373">
        <w:rPr>
          <w:rFonts w:asciiTheme="minorHAnsi" w:hAnsiTheme="minorHAnsi"/>
          <w:u w:val="single"/>
        </w:rPr>
        <w:t>not</w:t>
      </w:r>
      <w:r w:rsidRPr="00452373">
        <w:rPr>
          <w:rFonts w:asciiTheme="minorHAnsi" w:hAnsiTheme="minorHAnsi"/>
        </w:rPr>
        <w:t xml:space="preserve"> depicted as a racist.” </w:t>
      </w:r>
      <w:r>
        <w:rPr>
          <w:rFonts w:asciiTheme="minorHAnsi" w:hAnsiTheme="minorHAnsi"/>
        </w:rPr>
        <w:t>I</w:t>
      </w:r>
      <w:r w:rsidRPr="00452373">
        <w:rPr>
          <w:rFonts w:asciiTheme="minorHAnsi" w:hAnsiTheme="minorHAnsi"/>
        </w:rPr>
        <w:t xml:space="preserve">n formal essays you will sound more impersonal, objective, and persuasive if you offer a third-person </w:t>
      </w:r>
      <w:r w:rsidRPr="00452373">
        <w:rPr>
          <w:rFonts w:asciiTheme="minorHAnsi" w:hAnsiTheme="minorHAnsi"/>
          <w:u w:val="single"/>
        </w:rPr>
        <w:t>judgment</w:t>
      </w:r>
      <w:r w:rsidRPr="00452373">
        <w:rPr>
          <w:rFonts w:asciiTheme="minorHAnsi" w:hAnsiTheme="minorHAnsi"/>
        </w:rPr>
        <w:t xml:space="preserve"> rather than a first-person </w:t>
      </w:r>
      <w:r w:rsidRPr="00452373">
        <w:rPr>
          <w:rFonts w:asciiTheme="minorHAnsi" w:hAnsiTheme="minorHAnsi"/>
          <w:u w:val="single"/>
        </w:rPr>
        <w:t>opinion</w:t>
      </w:r>
      <w:r w:rsidRPr="00452373">
        <w:rPr>
          <w:rFonts w:asciiTheme="minorHAnsi" w:hAnsiTheme="minorHAnsi"/>
        </w:rPr>
        <w:t xml:space="preserve">. </w:t>
      </w:r>
    </w:p>
    <w:p w14:paraId="0E1D159A" w14:textId="77777777" w:rsidR="00452373" w:rsidRPr="00452373" w:rsidRDefault="00452373" w:rsidP="00452373">
      <w:pPr>
        <w:rPr>
          <w:rFonts w:asciiTheme="minorHAnsi" w:hAnsiTheme="minorHAnsi"/>
        </w:rPr>
      </w:pPr>
    </w:p>
    <w:p w14:paraId="0CD26162" w14:textId="77777777" w:rsidR="00452373" w:rsidRPr="00452373" w:rsidRDefault="00452373" w:rsidP="00452373">
      <w:pPr>
        <w:ind w:firstLine="720"/>
        <w:rPr>
          <w:rFonts w:asciiTheme="minorHAnsi" w:hAnsiTheme="minorHAnsi"/>
        </w:rPr>
      </w:pPr>
      <w:r w:rsidRPr="00452373">
        <w:rPr>
          <w:rFonts w:asciiTheme="minorHAnsi" w:hAnsiTheme="minorHAnsi"/>
          <w:b/>
        </w:rPr>
        <w:t>Solution</w:t>
      </w:r>
      <w:r w:rsidRPr="00452373">
        <w:rPr>
          <w:rFonts w:asciiTheme="minorHAnsi" w:hAnsiTheme="minorHAnsi"/>
        </w:rPr>
        <w:t>: Use "the reader" for "we," and keep "I" out of it. Use "one" in place of "you."</w:t>
      </w:r>
    </w:p>
    <w:p w14:paraId="7DEE950F" w14:textId="77777777" w:rsidR="00452373" w:rsidRDefault="00452373" w:rsidP="00452373">
      <w:pPr>
        <w:rPr>
          <w:rFonts w:asciiTheme="minorHAnsi" w:hAnsiTheme="minorHAnsi"/>
        </w:rPr>
      </w:pPr>
    </w:p>
    <w:p w14:paraId="44D963F3" w14:textId="77777777" w:rsidR="00452373" w:rsidRPr="00452373" w:rsidRDefault="00452373" w:rsidP="00452373">
      <w:pPr>
        <w:rPr>
          <w:rFonts w:asciiTheme="minorHAnsi" w:hAnsiTheme="minorHAnsi"/>
        </w:rPr>
      </w:pPr>
    </w:p>
    <w:p w14:paraId="62DC32B9" w14:textId="77777777" w:rsidR="00452373" w:rsidRPr="00452373" w:rsidRDefault="00452373" w:rsidP="00452373">
      <w:pPr>
        <w:pStyle w:val="ListParagraph"/>
        <w:numPr>
          <w:ilvl w:val="0"/>
          <w:numId w:val="14"/>
        </w:numPr>
        <w:rPr>
          <w:rFonts w:asciiTheme="minorHAnsi" w:hAnsiTheme="minorHAnsi"/>
        </w:rPr>
      </w:pPr>
      <w:r w:rsidRPr="00452373">
        <w:rPr>
          <w:rFonts w:asciiTheme="minorHAnsi" w:hAnsiTheme="minorHAnsi"/>
        </w:rPr>
        <w:t xml:space="preserve"> </w:t>
      </w:r>
      <w:r w:rsidRPr="00452373">
        <w:rPr>
          <w:rFonts w:asciiTheme="minorHAnsi" w:hAnsiTheme="minorHAnsi"/>
          <w:b/>
          <w:sz w:val="28"/>
        </w:rPr>
        <w:t>Problem: Not enough textual evidence to support the writer's ideas.</w:t>
      </w:r>
    </w:p>
    <w:p w14:paraId="3492CE0E" w14:textId="77777777" w:rsidR="00452373" w:rsidRPr="00452373" w:rsidRDefault="00452373" w:rsidP="00452373">
      <w:pPr>
        <w:rPr>
          <w:rFonts w:asciiTheme="minorHAnsi" w:hAnsiTheme="minorHAnsi"/>
        </w:rPr>
      </w:pPr>
    </w:p>
    <w:p w14:paraId="7EF7C9AC" w14:textId="77777777" w:rsidR="00452373" w:rsidRPr="00452373" w:rsidRDefault="00452373" w:rsidP="00452373">
      <w:pPr>
        <w:ind w:left="720"/>
        <w:rPr>
          <w:rFonts w:asciiTheme="minorHAnsi" w:hAnsiTheme="minorHAnsi"/>
        </w:rPr>
      </w:pPr>
      <w:r w:rsidRPr="00452373">
        <w:rPr>
          <w:rFonts w:asciiTheme="minorHAnsi" w:hAnsiTheme="minorHAnsi"/>
          <w:b/>
        </w:rPr>
        <w:t>Why This Is a Problem</w:t>
      </w:r>
      <w:r w:rsidRPr="00452373">
        <w:rPr>
          <w:rFonts w:asciiTheme="minorHAnsi" w:hAnsiTheme="minorHAnsi"/>
        </w:rPr>
        <w:t>: Readers are simply not convinced by your writing alone. If you are trying to convince a jury that someone should be convicted for murder, you wouldn't be very persuasive if you simply said, "This person is guilty." The jury would want to have good evidence that the person is guilty.</w:t>
      </w:r>
    </w:p>
    <w:p w14:paraId="0300BC7B" w14:textId="77777777" w:rsidR="00452373" w:rsidRPr="00452373" w:rsidRDefault="00452373" w:rsidP="00452373">
      <w:pPr>
        <w:rPr>
          <w:rFonts w:asciiTheme="minorHAnsi" w:hAnsiTheme="minorHAnsi"/>
        </w:rPr>
      </w:pPr>
    </w:p>
    <w:p w14:paraId="4E4B6ADD" w14:textId="77777777" w:rsidR="00452373" w:rsidRPr="00452373" w:rsidRDefault="00452373" w:rsidP="00452373">
      <w:pPr>
        <w:ind w:left="720"/>
        <w:rPr>
          <w:rFonts w:asciiTheme="minorHAnsi" w:hAnsiTheme="minorHAnsi"/>
        </w:rPr>
      </w:pPr>
      <w:r w:rsidRPr="00452373">
        <w:rPr>
          <w:rFonts w:asciiTheme="minorHAnsi" w:hAnsiTheme="minorHAnsi"/>
          <w:b/>
        </w:rPr>
        <w:t>Solution</w:t>
      </w:r>
      <w:r w:rsidRPr="00452373">
        <w:rPr>
          <w:rFonts w:asciiTheme="minorHAnsi" w:hAnsiTheme="minorHAnsi"/>
        </w:rPr>
        <w:t>: Use relevant quotations and examples from the text. You should have at least one piece of evidence to support each topic sentence or point in your paper.</w:t>
      </w:r>
    </w:p>
    <w:p w14:paraId="3E4F7242" w14:textId="77777777" w:rsidR="00452373" w:rsidRDefault="00452373" w:rsidP="00452373">
      <w:pPr>
        <w:rPr>
          <w:rFonts w:asciiTheme="minorHAnsi" w:hAnsiTheme="minorHAnsi"/>
        </w:rPr>
      </w:pPr>
    </w:p>
    <w:p w14:paraId="08DF33E2" w14:textId="77777777" w:rsidR="00452373" w:rsidRPr="00452373" w:rsidRDefault="00452373" w:rsidP="00452373">
      <w:pPr>
        <w:rPr>
          <w:rFonts w:asciiTheme="minorHAnsi" w:hAnsiTheme="minorHAnsi"/>
        </w:rPr>
      </w:pPr>
    </w:p>
    <w:p w14:paraId="75D619C6" w14:textId="77777777" w:rsidR="00452373" w:rsidRPr="00452373" w:rsidRDefault="00452373" w:rsidP="00452373">
      <w:pPr>
        <w:pStyle w:val="ListParagraph"/>
        <w:numPr>
          <w:ilvl w:val="0"/>
          <w:numId w:val="14"/>
        </w:numPr>
        <w:rPr>
          <w:rFonts w:asciiTheme="minorHAnsi" w:hAnsiTheme="minorHAnsi"/>
        </w:rPr>
      </w:pPr>
      <w:r w:rsidRPr="00452373">
        <w:rPr>
          <w:rFonts w:asciiTheme="minorHAnsi" w:hAnsiTheme="minorHAnsi"/>
          <w:b/>
          <w:sz w:val="28"/>
        </w:rPr>
        <w:t>Problem: A conclusion that either begins, “In conclusion” or simply restates all the points you just made in your paper.</w:t>
      </w:r>
    </w:p>
    <w:p w14:paraId="31A7B55F" w14:textId="77777777" w:rsidR="00452373" w:rsidRPr="00452373" w:rsidRDefault="00452373" w:rsidP="00452373">
      <w:pPr>
        <w:rPr>
          <w:rFonts w:asciiTheme="minorHAnsi" w:hAnsiTheme="minorHAnsi"/>
        </w:rPr>
      </w:pPr>
    </w:p>
    <w:p w14:paraId="09E5BB7B" w14:textId="77777777" w:rsidR="00452373" w:rsidRPr="00452373" w:rsidRDefault="00452373" w:rsidP="00452373">
      <w:pPr>
        <w:ind w:left="720"/>
        <w:rPr>
          <w:rFonts w:asciiTheme="minorHAnsi" w:hAnsiTheme="minorHAnsi"/>
        </w:rPr>
      </w:pPr>
      <w:r w:rsidRPr="00452373">
        <w:rPr>
          <w:rFonts w:asciiTheme="minorHAnsi" w:hAnsiTheme="minorHAnsi"/>
          <w:b/>
        </w:rPr>
        <w:t>Why This Is a Problem</w:t>
      </w:r>
      <w:r w:rsidRPr="00452373">
        <w:rPr>
          <w:rFonts w:asciiTheme="minorHAnsi" w:hAnsiTheme="minorHAnsi"/>
        </w:rPr>
        <w:t>: Beginning a conclusion with “In conclusion” is simply too clichéd. And when you spend a paragraph telling about the points you just wrote about in the paragraphs before the conclusion, you insult the reader’s intelligence because it implies that he or she needs things to be repeated in order for him or her to understand them.</w:t>
      </w:r>
    </w:p>
    <w:p w14:paraId="4D56197A" w14:textId="77777777" w:rsidR="00452373" w:rsidRPr="00452373" w:rsidRDefault="00452373" w:rsidP="00452373">
      <w:pPr>
        <w:rPr>
          <w:rFonts w:asciiTheme="minorHAnsi" w:hAnsiTheme="minorHAnsi"/>
        </w:rPr>
      </w:pPr>
    </w:p>
    <w:p w14:paraId="7B1C3535" w14:textId="77777777" w:rsidR="000B11ED" w:rsidRPr="00452373" w:rsidRDefault="00452373" w:rsidP="00452373">
      <w:pPr>
        <w:ind w:left="720"/>
        <w:rPr>
          <w:rFonts w:asciiTheme="minorHAnsi" w:hAnsiTheme="minorHAnsi"/>
        </w:rPr>
      </w:pPr>
      <w:r w:rsidRPr="00452373">
        <w:rPr>
          <w:rFonts w:asciiTheme="minorHAnsi" w:hAnsiTheme="minorHAnsi"/>
          <w:b/>
        </w:rPr>
        <w:t>Solution</w:t>
      </w:r>
      <w:r w:rsidRPr="00452373">
        <w:rPr>
          <w:rFonts w:asciiTheme="minorHAnsi" w:hAnsiTheme="minorHAnsi"/>
        </w:rPr>
        <w:t>: Use your conclusion to push your ideas to their furthest limits, what I call “x + 1.” Avoid bringing up a completely new idea that you can’t support, but do think about the deepest or widest implications of what you proved in your paper. This is the moment to really impress your reader and leave him or her with a positive impression.</w:t>
      </w:r>
    </w:p>
    <w:sectPr w:rsidR="000B11ED" w:rsidRPr="00452373" w:rsidSect="009231C5">
      <w:headerReference w:type="default" r:id="rId7"/>
      <w:footerReference w:type="default" r:id="rId8"/>
      <w:pgSz w:w="12240" w:h="15840"/>
      <w:pgMar w:top="1440" w:right="1080" w:bottom="1440" w:left="108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7373B" w14:textId="77777777" w:rsidR="005176D0" w:rsidRDefault="005176D0" w:rsidP="00744D02">
      <w:r>
        <w:separator/>
      </w:r>
    </w:p>
  </w:endnote>
  <w:endnote w:type="continuationSeparator" w:id="0">
    <w:p w14:paraId="5425B69D" w14:textId="77777777" w:rsidR="005176D0" w:rsidRDefault="005176D0" w:rsidP="00744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LFHKM+Arial">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0" w:type="auto"/>
      <w:jc w:val="center"/>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0"/>
      <w:gridCol w:w="3247"/>
      <w:gridCol w:w="2863"/>
    </w:tblGrid>
    <w:tr w:rsidR="0016099D" w14:paraId="5793459B" w14:textId="77777777" w:rsidTr="000113EF">
      <w:trPr>
        <w:jc w:val="center"/>
      </w:trPr>
      <w:tc>
        <w:tcPr>
          <w:tcW w:w="3250" w:type="dxa"/>
          <w:vMerge w:val="restart"/>
          <w:tcBorders>
            <w:top w:val="single" w:sz="4" w:space="0" w:color="auto"/>
            <w:left w:val="nil"/>
            <w:bottom w:val="nil"/>
            <w:right w:val="nil"/>
          </w:tcBorders>
          <w:vAlign w:val="center"/>
          <w:hideMark/>
        </w:tcPr>
        <w:p w14:paraId="2182BFC3" w14:textId="77777777" w:rsidR="0016099D" w:rsidRDefault="0016099D" w:rsidP="000113EF">
          <w:pPr>
            <w:jc w:val="center"/>
            <w:rPr>
              <w:rFonts w:asciiTheme="minorHAnsi" w:hAnsiTheme="minorHAnsi" w:cstheme="minorBidi"/>
              <w:sz w:val="22"/>
              <w:szCs w:val="22"/>
            </w:rPr>
          </w:pPr>
          <w:r>
            <w:rPr>
              <w:rFonts w:asciiTheme="minorHAnsi" w:hAnsiTheme="minorHAnsi" w:cstheme="minorBidi"/>
              <w:noProof/>
              <w:sz w:val="22"/>
            </w:rPr>
            <w:drawing>
              <wp:inline distT="0" distB="0" distL="0" distR="0" wp14:anchorId="2A8AD202" wp14:editId="6C8822C2">
                <wp:extent cx="1866900" cy="885825"/>
                <wp:effectExtent l="0" t="0" r="0" b="9525"/>
                <wp:docPr id="1" name="Picture 1" descr="UN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O Logo"/>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1866900" cy="885825"/>
                        </a:xfrm>
                        <a:prstGeom prst="rect">
                          <a:avLst/>
                        </a:prstGeom>
                        <a:noFill/>
                        <a:ln>
                          <a:noFill/>
                        </a:ln>
                      </pic:spPr>
                    </pic:pic>
                  </a:graphicData>
                </a:graphic>
              </wp:inline>
            </w:drawing>
          </w:r>
        </w:p>
      </w:tc>
      <w:tc>
        <w:tcPr>
          <w:tcW w:w="3247" w:type="dxa"/>
          <w:tcBorders>
            <w:top w:val="single" w:sz="4" w:space="0" w:color="auto"/>
            <w:left w:val="nil"/>
            <w:bottom w:val="nil"/>
            <w:right w:val="nil"/>
          </w:tcBorders>
          <w:hideMark/>
        </w:tcPr>
        <w:p w14:paraId="30035529" w14:textId="77777777" w:rsidR="0016099D" w:rsidRPr="000B11ED" w:rsidRDefault="000B11ED" w:rsidP="000B11ED">
          <w:pPr>
            <w:pStyle w:val="Title"/>
            <w:jc w:val="right"/>
            <w:rPr>
              <w:rFonts w:asciiTheme="minorHAnsi" w:hAnsiTheme="minorHAnsi" w:cstheme="minorHAnsi"/>
              <w:sz w:val="18"/>
              <w:szCs w:val="22"/>
            </w:rPr>
          </w:pPr>
          <w:r>
            <w:rPr>
              <w:rFonts w:asciiTheme="minorHAnsi" w:hAnsiTheme="minorHAnsi" w:cstheme="minorHAnsi"/>
              <w:sz w:val="18"/>
              <w:szCs w:val="22"/>
            </w:rPr>
            <w:t xml:space="preserve">6 </w:t>
          </w:r>
          <w:r w:rsidRPr="000B11ED">
            <w:rPr>
              <w:rFonts w:asciiTheme="minorHAnsi" w:hAnsiTheme="minorHAnsi" w:cstheme="minorHAnsi"/>
              <w:sz w:val="18"/>
              <w:szCs w:val="22"/>
            </w:rPr>
            <w:t>Common Problems of Analysis Essays</w:t>
          </w:r>
        </w:p>
      </w:tc>
      <w:tc>
        <w:tcPr>
          <w:tcW w:w="2863" w:type="dxa"/>
          <w:tcBorders>
            <w:top w:val="single" w:sz="4" w:space="0" w:color="auto"/>
            <w:left w:val="nil"/>
            <w:bottom w:val="nil"/>
            <w:right w:val="nil"/>
          </w:tcBorders>
          <w:hideMark/>
        </w:tcPr>
        <w:p w14:paraId="0AE6DE04" w14:textId="77777777" w:rsidR="0016099D" w:rsidRDefault="0016099D" w:rsidP="0016099D">
          <w:pPr>
            <w:jc w:val="center"/>
            <w:rPr>
              <w:rFonts w:asciiTheme="minorHAnsi" w:hAnsiTheme="minorHAnsi" w:cstheme="minorBidi"/>
              <w:sz w:val="16"/>
              <w:szCs w:val="16"/>
            </w:rPr>
          </w:pPr>
          <w:r>
            <w:rPr>
              <w:rFonts w:asciiTheme="minorHAnsi" w:hAnsiTheme="minorHAnsi" w:cstheme="minorBidi"/>
              <w:sz w:val="16"/>
              <w:szCs w:val="16"/>
            </w:rPr>
            <w:t>UNO Writing Center</w:t>
          </w:r>
        </w:p>
        <w:p w14:paraId="55DFE3F1" w14:textId="77777777" w:rsidR="0016099D" w:rsidRDefault="0016099D" w:rsidP="0016099D">
          <w:pPr>
            <w:jc w:val="center"/>
            <w:rPr>
              <w:rFonts w:asciiTheme="minorHAnsi" w:hAnsiTheme="minorHAnsi" w:cstheme="minorBidi"/>
              <w:sz w:val="16"/>
              <w:szCs w:val="16"/>
            </w:rPr>
          </w:pPr>
          <w:r>
            <w:rPr>
              <w:rFonts w:asciiTheme="minorHAnsi" w:hAnsiTheme="minorHAnsi" w:cstheme="minorBidi"/>
              <w:sz w:val="16"/>
              <w:szCs w:val="16"/>
            </w:rPr>
            <w:t>Arts &amp; Sciences Hall, Room 150</w:t>
          </w:r>
        </w:p>
        <w:p w14:paraId="09388000" w14:textId="77777777" w:rsidR="0016099D" w:rsidRDefault="0016099D" w:rsidP="0016099D">
          <w:pPr>
            <w:jc w:val="center"/>
            <w:rPr>
              <w:rFonts w:asciiTheme="minorHAnsi" w:hAnsiTheme="minorHAnsi" w:cstheme="minorBidi"/>
              <w:sz w:val="16"/>
              <w:szCs w:val="16"/>
            </w:rPr>
          </w:pPr>
          <w:r>
            <w:rPr>
              <w:rFonts w:asciiTheme="minorHAnsi" w:hAnsiTheme="minorHAnsi" w:cstheme="minorBidi"/>
              <w:sz w:val="16"/>
              <w:szCs w:val="16"/>
            </w:rPr>
            <w:t>University of Nebraska at Omaha</w:t>
          </w:r>
        </w:p>
      </w:tc>
    </w:tr>
    <w:tr w:rsidR="0016099D" w14:paraId="31B783E1" w14:textId="77777777" w:rsidTr="0016099D">
      <w:trPr>
        <w:trHeight w:val="282"/>
        <w:jc w:val="center"/>
      </w:trPr>
      <w:tc>
        <w:tcPr>
          <w:tcW w:w="0" w:type="auto"/>
          <w:vMerge/>
          <w:tcBorders>
            <w:top w:val="single" w:sz="4" w:space="0" w:color="auto"/>
            <w:left w:val="nil"/>
            <w:bottom w:val="nil"/>
            <w:right w:val="nil"/>
          </w:tcBorders>
          <w:vAlign w:val="center"/>
          <w:hideMark/>
        </w:tcPr>
        <w:p w14:paraId="47E241B2" w14:textId="77777777" w:rsidR="0016099D" w:rsidRDefault="0016099D" w:rsidP="0016099D">
          <w:pPr>
            <w:rPr>
              <w:rFonts w:asciiTheme="minorHAnsi" w:hAnsiTheme="minorHAnsi" w:cstheme="minorBidi"/>
              <w:sz w:val="22"/>
              <w:szCs w:val="22"/>
            </w:rPr>
          </w:pPr>
        </w:p>
      </w:tc>
      <w:tc>
        <w:tcPr>
          <w:tcW w:w="3247" w:type="dxa"/>
          <w:tcBorders>
            <w:top w:val="nil"/>
            <w:left w:val="nil"/>
            <w:bottom w:val="nil"/>
            <w:right w:val="nil"/>
          </w:tcBorders>
          <w:hideMark/>
        </w:tcPr>
        <w:p w14:paraId="4DFF2334" w14:textId="77777777" w:rsidR="0033573D" w:rsidRDefault="0016099D" w:rsidP="0033573D">
          <w:pPr>
            <w:jc w:val="center"/>
            <w:rPr>
              <w:rFonts w:asciiTheme="minorHAnsi" w:hAnsiTheme="minorHAnsi" w:cstheme="minorBidi"/>
              <w:sz w:val="16"/>
              <w:szCs w:val="16"/>
            </w:rPr>
          </w:pPr>
          <w:r>
            <w:rPr>
              <w:rFonts w:asciiTheme="minorHAnsi" w:hAnsiTheme="minorHAnsi" w:cstheme="minorBidi"/>
              <w:sz w:val="16"/>
              <w:szCs w:val="16"/>
            </w:rPr>
            <w:t xml:space="preserve">Created by </w:t>
          </w:r>
        </w:p>
        <w:p w14:paraId="4FF65E0D" w14:textId="77777777" w:rsidR="000B11ED" w:rsidRDefault="000B11ED" w:rsidP="000B11ED">
          <w:pPr>
            <w:jc w:val="center"/>
            <w:rPr>
              <w:rFonts w:asciiTheme="minorHAnsi" w:hAnsiTheme="minorHAnsi" w:cstheme="minorBidi"/>
              <w:sz w:val="16"/>
              <w:szCs w:val="16"/>
            </w:rPr>
          </w:pPr>
          <w:r>
            <w:rPr>
              <w:rFonts w:asciiTheme="minorHAnsi" w:hAnsiTheme="minorHAnsi" w:cstheme="minorBidi"/>
              <w:sz w:val="16"/>
              <w:szCs w:val="16"/>
            </w:rPr>
            <w:t>Dr. Charles Johanningsmeier</w:t>
          </w:r>
        </w:p>
        <w:p w14:paraId="39830299" w14:textId="77777777" w:rsidR="000B11ED" w:rsidRDefault="000B11ED" w:rsidP="0016099D">
          <w:pPr>
            <w:jc w:val="center"/>
            <w:rPr>
              <w:rFonts w:asciiTheme="minorHAnsi" w:hAnsiTheme="minorHAnsi" w:cstheme="minorBidi"/>
              <w:sz w:val="16"/>
              <w:szCs w:val="16"/>
            </w:rPr>
          </w:pPr>
          <w:r>
            <w:rPr>
              <w:rFonts w:asciiTheme="minorHAnsi" w:hAnsiTheme="minorHAnsi" w:cstheme="minorBidi"/>
              <w:sz w:val="16"/>
              <w:szCs w:val="16"/>
            </w:rPr>
            <w:t>Edited by</w:t>
          </w:r>
        </w:p>
        <w:p w14:paraId="7207744E" w14:textId="77777777" w:rsidR="000B11ED" w:rsidRDefault="000B11ED" w:rsidP="0016099D">
          <w:pPr>
            <w:jc w:val="center"/>
            <w:rPr>
              <w:rFonts w:asciiTheme="minorHAnsi" w:hAnsiTheme="minorHAnsi" w:cstheme="minorBidi"/>
              <w:sz w:val="16"/>
              <w:szCs w:val="16"/>
            </w:rPr>
          </w:pPr>
          <w:r>
            <w:rPr>
              <w:rFonts w:asciiTheme="minorHAnsi" w:hAnsiTheme="minorHAnsi" w:cstheme="minorBidi"/>
              <w:sz w:val="16"/>
              <w:szCs w:val="16"/>
            </w:rPr>
            <w:t>Ella Sherman</w:t>
          </w:r>
        </w:p>
      </w:tc>
      <w:tc>
        <w:tcPr>
          <w:tcW w:w="2863" w:type="dxa"/>
          <w:tcBorders>
            <w:top w:val="nil"/>
            <w:left w:val="nil"/>
            <w:bottom w:val="nil"/>
            <w:right w:val="nil"/>
          </w:tcBorders>
          <w:hideMark/>
        </w:tcPr>
        <w:p w14:paraId="2305D48A" w14:textId="77777777" w:rsidR="0016099D" w:rsidRDefault="0016099D" w:rsidP="0016099D">
          <w:pPr>
            <w:jc w:val="center"/>
            <w:rPr>
              <w:rFonts w:asciiTheme="minorHAnsi" w:hAnsiTheme="minorHAnsi" w:cstheme="minorBidi"/>
              <w:sz w:val="16"/>
              <w:szCs w:val="16"/>
            </w:rPr>
          </w:pPr>
          <w:r>
            <w:rPr>
              <w:rFonts w:asciiTheme="minorHAnsi" w:hAnsiTheme="minorHAnsi" w:cstheme="minorBidi"/>
              <w:sz w:val="16"/>
              <w:szCs w:val="16"/>
            </w:rPr>
            <w:t>Omaha, NE 68182</w:t>
          </w:r>
        </w:p>
      </w:tc>
    </w:tr>
    <w:tr w:rsidR="0016099D" w14:paraId="002D2CA2" w14:textId="77777777" w:rsidTr="0016099D">
      <w:trPr>
        <w:trHeight w:val="663"/>
        <w:jc w:val="center"/>
      </w:trPr>
      <w:tc>
        <w:tcPr>
          <w:tcW w:w="0" w:type="auto"/>
          <w:vMerge/>
          <w:tcBorders>
            <w:top w:val="single" w:sz="4" w:space="0" w:color="auto"/>
            <w:left w:val="nil"/>
            <w:bottom w:val="nil"/>
            <w:right w:val="nil"/>
          </w:tcBorders>
          <w:vAlign w:val="center"/>
          <w:hideMark/>
        </w:tcPr>
        <w:p w14:paraId="684B2F18" w14:textId="77777777" w:rsidR="0016099D" w:rsidRDefault="0016099D" w:rsidP="0016099D">
          <w:pPr>
            <w:rPr>
              <w:rFonts w:asciiTheme="minorHAnsi" w:hAnsiTheme="minorHAnsi" w:cstheme="minorBidi"/>
              <w:sz w:val="22"/>
              <w:szCs w:val="22"/>
            </w:rPr>
          </w:pPr>
        </w:p>
      </w:tc>
      <w:tc>
        <w:tcPr>
          <w:tcW w:w="3247" w:type="dxa"/>
          <w:tcBorders>
            <w:top w:val="nil"/>
            <w:left w:val="nil"/>
            <w:bottom w:val="nil"/>
            <w:right w:val="nil"/>
          </w:tcBorders>
          <w:hideMark/>
        </w:tcPr>
        <w:p w14:paraId="275A9C30" w14:textId="77777777" w:rsidR="0016099D" w:rsidRDefault="000B11ED" w:rsidP="0016099D">
          <w:pPr>
            <w:jc w:val="center"/>
            <w:rPr>
              <w:rFonts w:asciiTheme="minorHAnsi" w:hAnsiTheme="minorHAnsi" w:cstheme="minorBidi"/>
              <w:sz w:val="16"/>
              <w:szCs w:val="16"/>
            </w:rPr>
          </w:pPr>
          <w:r>
            <w:rPr>
              <w:rFonts w:asciiTheme="minorHAnsi" w:hAnsiTheme="minorHAnsi" w:cstheme="minorBidi"/>
              <w:sz w:val="16"/>
              <w:szCs w:val="16"/>
            </w:rPr>
            <w:t>2015</w:t>
          </w:r>
        </w:p>
      </w:tc>
      <w:tc>
        <w:tcPr>
          <w:tcW w:w="2863" w:type="dxa"/>
          <w:tcBorders>
            <w:top w:val="nil"/>
            <w:left w:val="nil"/>
            <w:bottom w:val="nil"/>
            <w:right w:val="nil"/>
          </w:tcBorders>
          <w:hideMark/>
        </w:tcPr>
        <w:p w14:paraId="5A26A990" w14:textId="77777777" w:rsidR="0016099D" w:rsidRDefault="0016099D" w:rsidP="0016099D">
          <w:pPr>
            <w:jc w:val="center"/>
            <w:rPr>
              <w:rFonts w:asciiTheme="minorHAnsi" w:hAnsiTheme="minorHAnsi" w:cstheme="minorBidi"/>
              <w:sz w:val="16"/>
              <w:szCs w:val="16"/>
            </w:rPr>
          </w:pPr>
          <w:r>
            <w:rPr>
              <w:rFonts w:asciiTheme="minorHAnsi" w:hAnsiTheme="minorHAnsi" w:cstheme="minorBidi"/>
              <w:sz w:val="16"/>
              <w:szCs w:val="16"/>
            </w:rPr>
            <w:t>402-554-2946</w:t>
          </w:r>
        </w:p>
        <w:p w14:paraId="1843E822" w14:textId="77777777" w:rsidR="0016099D" w:rsidRDefault="0016099D" w:rsidP="0016099D">
          <w:pPr>
            <w:jc w:val="center"/>
            <w:rPr>
              <w:rFonts w:asciiTheme="minorHAnsi" w:hAnsiTheme="minorHAnsi" w:cstheme="minorBidi"/>
              <w:sz w:val="16"/>
              <w:szCs w:val="16"/>
            </w:rPr>
          </w:pPr>
          <w:r>
            <w:rPr>
              <w:rFonts w:asciiTheme="minorHAnsi" w:hAnsiTheme="minorHAnsi" w:cstheme="minorBidi"/>
              <w:sz w:val="16"/>
              <w:szCs w:val="16"/>
            </w:rPr>
            <w:t>www.unomaha.edu/writingcenter</w:t>
          </w:r>
        </w:p>
      </w:tc>
    </w:tr>
  </w:tbl>
  <w:p w14:paraId="6015F2E1" w14:textId="77777777" w:rsidR="00744D02" w:rsidRDefault="00744D02" w:rsidP="0016099D">
    <w:pP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55FE9" w14:textId="77777777" w:rsidR="005176D0" w:rsidRDefault="005176D0" w:rsidP="00744D02">
      <w:r>
        <w:separator/>
      </w:r>
    </w:p>
  </w:footnote>
  <w:footnote w:type="continuationSeparator" w:id="0">
    <w:p w14:paraId="21D8F694" w14:textId="77777777" w:rsidR="005176D0" w:rsidRDefault="005176D0" w:rsidP="00744D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F9F47" w14:textId="77777777" w:rsidR="002712EC" w:rsidRPr="005C65B0" w:rsidRDefault="000B11ED" w:rsidP="002712EC">
    <w:pPr>
      <w:pStyle w:val="Title"/>
      <w:jc w:val="right"/>
      <w:rPr>
        <w:rFonts w:asciiTheme="minorHAnsi" w:hAnsiTheme="minorHAnsi" w:cstheme="minorHAnsi"/>
        <w:szCs w:val="22"/>
      </w:rPr>
    </w:pPr>
    <w:r>
      <w:rPr>
        <w:rFonts w:asciiTheme="minorHAnsi" w:hAnsiTheme="minorHAnsi" w:cstheme="minorHAnsi"/>
        <w:szCs w:val="22"/>
      </w:rPr>
      <w:t>6 Common Problems of Analysis Essays</w:t>
    </w:r>
  </w:p>
  <w:p w14:paraId="67CE256E" w14:textId="77777777" w:rsidR="00744D02" w:rsidRDefault="0079192C">
    <w:pPr>
      <w:pStyle w:val="Header"/>
    </w:pPr>
    <w:r>
      <w:rPr>
        <w:noProof/>
      </w:rPr>
      <mc:AlternateContent>
        <mc:Choice Requires="wps">
          <w:drawing>
            <wp:anchor distT="0" distB="0" distL="114300" distR="114300" simplePos="0" relativeHeight="251659264" behindDoc="0" locked="0" layoutInCell="1" allowOverlap="1" wp14:anchorId="40BA2915" wp14:editId="40C6ED4F">
              <wp:simplePos x="0" y="0"/>
              <wp:positionH relativeFrom="column">
                <wp:posOffset>57150</wp:posOffset>
              </wp:positionH>
              <wp:positionV relativeFrom="paragraph">
                <wp:posOffset>114935</wp:posOffset>
              </wp:positionV>
              <wp:extent cx="5888990" cy="0"/>
              <wp:effectExtent l="9525" t="10160" r="6985" b="889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89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2BCAB0" id="_x0000_t32" coordsize="21600,21600" o:spt="32" o:oned="t" path="m,l21600,21600e" filled="f">
              <v:path arrowok="t" fillok="f" o:connecttype="none"/>
              <o:lock v:ext="edit" shapetype="t"/>
            </v:shapetype>
            <v:shape id="AutoShape 2" o:spid="_x0000_s1026" type="#_x0000_t32" style="position:absolute;margin-left:4.5pt;margin-top:9.05pt;width:463.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4DA4"/>
    <w:multiLevelType w:val="hybridMultilevel"/>
    <w:tmpl w:val="05EED20E"/>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016204"/>
    <w:multiLevelType w:val="hybridMultilevel"/>
    <w:tmpl w:val="EA402F8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24F1328"/>
    <w:multiLevelType w:val="hybridMultilevel"/>
    <w:tmpl w:val="549E9CEE"/>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 w15:restartNumberingAfterBreak="0">
    <w:nsid w:val="25AD13D6"/>
    <w:multiLevelType w:val="hybridMultilevel"/>
    <w:tmpl w:val="41B084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63003B"/>
    <w:multiLevelType w:val="hybridMultilevel"/>
    <w:tmpl w:val="AB1CF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035838"/>
    <w:multiLevelType w:val="hybridMultilevel"/>
    <w:tmpl w:val="368AAA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02C1331"/>
    <w:multiLevelType w:val="hybridMultilevel"/>
    <w:tmpl w:val="3F701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A83476"/>
    <w:multiLevelType w:val="hybridMultilevel"/>
    <w:tmpl w:val="38C8A8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8121F29"/>
    <w:multiLevelType w:val="hybridMultilevel"/>
    <w:tmpl w:val="5C78F7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52F711FE"/>
    <w:multiLevelType w:val="hybridMultilevel"/>
    <w:tmpl w:val="D0EEE4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1AD7B13"/>
    <w:multiLevelType w:val="hybridMultilevel"/>
    <w:tmpl w:val="BE66FD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48A4A69"/>
    <w:multiLevelType w:val="hybridMultilevel"/>
    <w:tmpl w:val="BA06EE18"/>
    <w:lvl w:ilvl="0" w:tplc="B18609E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145820"/>
    <w:multiLevelType w:val="hybridMultilevel"/>
    <w:tmpl w:val="C212DB80"/>
    <w:lvl w:ilvl="0" w:tplc="45F406C0">
      <w:start w:val="1"/>
      <w:numFmt w:val="decimal"/>
      <w:lvlText w:val="%1)"/>
      <w:lvlJc w:val="left"/>
      <w:pPr>
        <w:ind w:left="720" w:hanging="360"/>
      </w:pPr>
      <w:rPr>
        <w:rFonts w:asciiTheme="minorHAnsi" w:hAnsi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D703B1"/>
    <w:multiLevelType w:val="hybridMultilevel"/>
    <w:tmpl w:val="D1623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3603997">
    <w:abstractNumId w:val="10"/>
  </w:num>
  <w:num w:numId="2" w16cid:durableId="1641225701">
    <w:abstractNumId w:val="2"/>
  </w:num>
  <w:num w:numId="3" w16cid:durableId="822817093">
    <w:abstractNumId w:val="0"/>
  </w:num>
  <w:num w:numId="4" w16cid:durableId="817040064">
    <w:abstractNumId w:val="1"/>
  </w:num>
  <w:num w:numId="5" w16cid:durableId="695159808">
    <w:abstractNumId w:val="3"/>
  </w:num>
  <w:num w:numId="6" w16cid:durableId="2135177972">
    <w:abstractNumId w:val="13"/>
  </w:num>
  <w:num w:numId="7" w16cid:durableId="585306026">
    <w:abstractNumId w:val="4"/>
  </w:num>
  <w:num w:numId="8" w16cid:durableId="2099477016">
    <w:abstractNumId w:val="6"/>
  </w:num>
  <w:num w:numId="9" w16cid:durableId="819007140">
    <w:abstractNumId w:val="8"/>
  </w:num>
  <w:num w:numId="10" w16cid:durableId="703793996">
    <w:abstractNumId w:val="7"/>
  </w:num>
  <w:num w:numId="11" w16cid:durableId="706763538">
    <w:abstractNumId w:val="5"/>
  </w:num>
  <w:num w:numId="12" w16cid:durableId="1216887535">
    <w:abstractNumId w:val="9"/>
  </w:num>
  <w:num w:numId="13" w16cid:durableId="562299140">
    <w:abstractNumId w:val="11"/>
  </w:num>
  <w:num w:numId="14" w16cid:durableId="11541071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D02"/>
    <w:rsid w:val="000113EF"/>
    <w:rsid w:val="00061304"/>
    <w:rsid w:val="000801E9"/>
    <w:rsid w:val="00090C36"/>
    <w:rsid w:val="00094C36"/>
    <w:rsid w:val="000A1DC9"/>
    <w:rsid w:val="000B11ED"/>
    <w:rsid w:val="00127C38"/>
    <w:rsid w:val="00135D92"/>
    <w:rsid w:val="0015361C"/>
    <w:rsid w:val="0016099D"/>
    <w:rsid w:val="00175536"/>
    <w:rsid w:val="001B17AB"/>
    <w:rsid w:val="001F71E0"/>
    <w:rsid w:val="00211E90"/>
    <w:rsid w:val="002157CA"/>
    <w:rsid w:val="002265EA"/>
    <w:rsid w:val="00253866"/>
    <w:rsid w:val="002712EC"/>
    <w:rsid w:val="002877CC"/>
    <w:rsid w:val="002A0273"/>
    <w:rsid w:val="002C1CC8"/>
    <w:rsid w:val="002D4871"/>
    <w:rsid w:val="002E36DA"/>
    <w:rsid w:val="0033573D"/>
    <w:rsid w:val="0034233F"/>
    <w:rsid w:val="00363176"/>
    <w:rsid w:val="00393C9D"/>
    <w:rsid w:val="003965F0"/>
    <w:rsid w:val="003D47EF"/>
    <w:rsid w:val="003F4AFB"/>
    <w:rsid w:val="00401C86"/>
    <w:rsid w:val="004168B9"/>
    <w:rsid w:val="00423D4A"/>
    <w:rsid w:val="00452373"/>
    <w:rsid w:val="004608E5"/>
    <w:rsid w:val="0047216C"/>
    <w:rsid w:val="00487A0C"/>
    <w:rsid w:val="004E1EA0"/>
    <w:rsid w:val="004F04DB"/>
    <w:rsid w:val="0050339F"/>
    <w:rsid w:val="005176D0"/>
    <w:rsid w:val="005235C0"/>
    <w:rsid w:val="00523E9D"/>
    <w:rsid w:val="005A1B28"/>
    <w:rsid w:val="005C0354"/>
    <w:rsid w:val="005C65B0"/>
    <w:rsid w:val="005D3E04"/>
    <w:rsid w:val="006512D2"/>
    <w:rsid w:val="006A0DB5"/>
    <w:rsid w:val="006A26E8"/>
    <w:rsid w:val="006D30A0"/>
    <w:rsid w:val="006F7B5F"/>
    <w:rsid w:val="00710050"/>
    <w:rsid w:val="00744D02"/>
    <w:rsid w:val="00762CF7"/>
    <w:rsid w:val="00764077"/>
    <w:rsid w:val="0079192C"/>
    <w:rsid w:val="00791C53"/>
    <w:rsid w:val="007B44B4"/>
    <w:rsid w:val="007B6F8E"/>
    <w:rsid w:val="00806D94"/>
    <w:rsid w:val="00864441"/>
    <w:rsid w:val="008B61A3"/>
    <w:rsid w:val="008B77AE"/>
    <w:rsid w:val="008F6E08"/>
    <w:rsid w:val="00911CFF"/>
    <w:rsid w:val="009231C5"/>
    <w:rsid w:val="00924ACB"/>
    <w:rsid w:val="009433AB"/>
    <w:rsid w:val="009540A5"/>
    <w:rsid w:val="0099709A"/>
    <w:rsid w:val="009A3D40"/>
    <w:rsid w:val="009C096C"/>
    <w:rsid w:val="00A04C70"/>
    <w:rsid w:val="00A31469"/>
    <w:rsid w:val="00A340E5"/>
    <w:rsid w:val="00A928B5"/>
    <w:rsid w:val="00A966F6"/>
    <w:rsid w:val="00AD4E95"/>
    <w:rsid w:val="00B01AFB"/>
    <w:rsid w:val="00B23A26"/>
    <w:rsid w:val="00BD55A9"/>
    <w:rsid w:val="00C42F90"/>
    <w:rsid w:val="00C526E9"/>
    <w:rsid w:val="00C84728"/>
    <w:rsid w:val="00C91E83"/>
    <w:rsid w:val="00CA2D27"/>
    <w:rsid w:val="00CA372D"/>
    <w:rsid w:val="00CB2941"/>
    <w:rsid w:val="00CC4BC4"/>
    <w:rsid w:val="00CD36B1"/>
    <w:rsid w:val="00D0093A"/>
    <w:rsid w:val="00D560DA"/>
    <w:rsid w:val="00DB59D4"/>
    <w:rsid w:val="00DC0419"/>
    <w:rsid w:val="00E10200"/>
    <w:rsid w:val="00E113A0"/>
    <w:rsid w:val="00E451C7"/>
    <w:rsid w:val="00E45DCD"/>
    <w:rsid w:val="00E530AB"/>
    <w:rsid w:val="00E82295"/>
    <w:rsid w:val="00F173FC"/>
    <w:rsid w:val="00F752DD"/>
    <w:rsid w:val="00F75D4B"/>
    <w:rsid w:val="00FB1697"/>
    <w:rsid w:val="00FC0528"/>
    <w:rsid w:val="00FD7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C46236"/>
  <w15:docId w15:val="{08B47ED1-E9D6-4432-BCC8-B0623928D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2E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4D02"/>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44D02"/>
  </w:style>
  <w:style w:type="paragraph" w:styleId="Footer">
    <w:name w:val="footer"/>
    <w:basedOn w:val="Normal"/>
    <w:link w:val="FooterChar"/>
    <w:uiPriority w:val="99"/>
    <w:unhideWhenUsed/>
    <w:rsid w:val="00744D02"/>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44D02"/>
  </w:style>
  <w:style w:type="table" w:styleId="TableGrid">
    <w:name w:val="Table Grid"/>
    <w:basedOn w:val="TableNormal"/>
    <w:uiPriority w:val="59"/>
    <w:rsid w:val="00744D0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744D02"/>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744D02"/>
    <w:rPr>
      <w:rFonts w:ascii="Tahoma" w:hAnsi="Tahoma" w:cs="Tahoma"/>
      <w:sz w:val="16"/>
      <w:szCs w:val="16"/>
    </w:rPr>
  </w:style>
  <w:style w:type="paragraph" w:styleId="Title">
    <w:name w:val="Title"/>
    <w:basedOn w:val="Normal"/>
    <w:link w:val="TitleChar"/>
    <w:qFormat/>
    <w:rsid w:val="002712EC"/>
    <w:pPr>
      <w:jc w:val="center"/>
    </w:pPr>
    <w:rPr>
      <w:b/>
      <w:bCs/>
    </w:rPr>
  </w:style>
  <w:style w:type="character" w:customStyle="1" w:styleId="TitleChar">
    <w:name w:val="Title Char"/>
    <w:basedOn w:val="DefaultParagraphFont"/>
    <w:link w:val="Title"/>
    <w:rsid w:val="002712EC"/>
    <w:rPr>
      <w:rFonts w:ascii="Times New Roman" w:eastAsia="Times New Roman" w:hAnsi="Times New Roman" w:cs="Times New Roman"/>
      <w:b/>
      <w:bCs/>
      <w:sz w:val="24"/>
      <w:szCs w:val="24"/>
    </w:rPr>
  </w:style>
  <w:style w:type="paragraph" w:styleId="BodyTextIndent">
    <w:name w:val="Body Text Indent"/>
    <w:basedOn w:val="Normal"/>
    <w:link w:val="BodyTextIndentChar"/>
    <w:rsid w:val="002712EC"/>
    <w:pPr>
      <w:spacing w:line="480" w:lineRule="auto"/>
      <w:ind w:firstLine="360"/>
    </w:pPr>
  </w:style>
  <w:style w:type="character" w:customStyle="1" w:styleId="BodyTextIndentChar">
    <w:name w:val="Body Text Indent Char"/>
    <w:basedOn w:val="DefaultParagraphFont"/>
    <w:link w:val="BodyTextIndent"/>
    <w:rsid w:val="002712EC"/>
    <w:rPr>
      <w:rFonts w:ascii="Times New Roman" w:eastAsia="Times New Roman" w:hAnsi="Times New Roman" w:cs="Times New Roman"/>
      <w:sz w:val="24"/>
      <w:szCs w:val="24"/>
    </w:rPr>
  </w:style>
  <w:style w:type="paragraph" w:styleId="BodyText">
    <w:name w:val="Body Text"/>
    <w:basedOn w:val="Normal"/>
    <w:link w:val="BodyTextChar"/>
    <w:rsid w:val="002712EC"/>
    <w:pPr>
      <w:spacing w:line="480" w:lineRule="auto"/>
    </w:pPr>
    <w:rPr>
      <w:b/>
      <w:bCs/>
    </w:rPr>
  </w:style>
  <w:style w:type="character" w:customStyle="1" w:styleId="BodyTextChar">
    <w:name w:val="Body Text Char"/>
    <w:basedOn w:val="DefaultParagraphFont"/>
    <w:link w:val="BodyText"/>
    <w:rsid w:val="002712EC"/>
    <w:rPr>
      <w:rFonts w:ascii="Times New Roman" w:eastAsia="Times New Roman" w:hAnsi="Times New Roman" w:cs="Times New Roman"/>
      <w:b/>
      <w:bCs/>
      <w:sz w:val="24"/>
      <w:szCs w:val="24"/>
    </w:rPr>
  </w:style>
  <w:style w:type="paragraph" w:customStyle="1" w:styleId="APAReference">
    <w:name w:val="APA Reference"/>
    <w:basedOn w:val="Normal"/>
    <w:next w:val="Normal"/>
    <w:rsid w:val="002712EC"/>
    <w:pPr>
      <w:autoSpaceDE w:val="0"/>
      <w:autoSpaceDN w:val="0"/>
      <w:adjustRightInd w:val="0"/>
    </w:pPr>
    <w:rPr>
      <w:rFonts w:ascii="BLFHKM+Arial" w:hAnsi="BLFHKM+Arial"/>
    </w:rPr>
  </w:style>
  <w:style w:type="paragraph" w:styleId="ListParagraph">
    <w:name w:val="List Paragraph"/>
    <w:basedOn w:val="Normal"/>
    <w:uiPriority w:val="34"/>
    <w:qFormat/>
    <w:rsid w:val="008B61A3"/>
    <w:pPr>
      <w:ind w:left="720"/>
      <w:contextualSpacing/>
    </w:pPr>
  </w:style>
  <w:style w:type="paragraph" w:customStyle="1" w:styleId="Level1">
    <w:name w:val="Level 1"/>
    <w:basedOn w:val="Normal"/>
    <w:rsid w:val="00211E90"/>
    <w:pPr>
      <w:widowControl w:val="0"/>
      <w:ind w:left="1440" w:hanging="720"/>
    </w:pPr>
    <w:rPr>
      <w:snapToGrid w:val="0"/>
      <w:szCs w:val="20"/>
    </w:rPr>
  </w:style>
  <w:style w:type="table" w:customStyle="1" w:styleId="TableGrid1">
    <w:name w:val="Table Grid1"/>
    <w:basedOn w:val="TableNormal"/>
    <w:uiPriority w:val="59"/>
    <w:rsid w:val="0016099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rsid w:val="00C91E83"/>
    <w:rPr>
      <w:sz w:val="20"/>
      <w:szCs w:val="20"/>
    </w:rPr>
  </w:style>
  <w:style w:type="character" w:customStyle="1" w:styleId="FootnoteTextChar">
    <w:name w:val="Footnote Text Char"/>
    <w:basedOn w:val="DefaultParagraphFont"/>
    <w:link w:val="FootnoteText"/>
    <w:rsid w:val="00C91E83"/>
    <w:rPr>
      <w:rFonts w:ascii="Times New Roman" w:eastAsia="Times New Roman" w:hAnsi="Times New Roman" w:cs="Times New Roman"/>
      <w:sz w:val="20"/>
      <w:szCs w:val="20"/>
    </w:rPr>
  </w:style>
  <w:style w:type="character" w:styleId="FootnoteReference">
    <w:name w:val="footnote reference"/>
    <w:basedOn w:val="DefaultParagraphFont"/>
    <w:rsid w:val="00C91E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954332">
      <w:bodyDiv w:val="1"/>
      <w:marLeft w:val="0"/>
      <w:marRight w:val="0"/>
      <w:marTop w:val="0"/>
      <w:marBottom w:val="0"/>
      <w:divBdr>
        <w:top w:val="none" w:sz="0" w:space="0" w:color="auto"/>
        <w:left w:val="none" w:sz="0" w:space="0" w:color="auto"/>
        <w:bottom w:val="none" w:sz="0" w:space="0" w:color="auto"/>
        <w:right w:val="none" w:sz="0" w:space="0" w:color="auto"/>
      </w:divBdr>
    </w:div>
    <w:div w:id="1290476593">
      <w:bodyDiv w:val="1"/>
      <w:marLeft w:val="0"/>
      <w:marRight w:val="0"/>
      <w:marTop w:val="0"/>
      <w:marBottom w:val="0"/>
      <w:divBdr>
        <w:top w:val="none" w:sz="0" w:space="0" w:color="auto"/>
        <w:left w:val="none" w:sz="0" w:space="0" w:color="auto"/>
        <w:bottom w:val="none" w:sz="0" w:space="0" w:color="auto"/>
        <w:right w:val="none" w:sz="0" w:space="0" w:color="auto"/>
      </w:divBdr>
    </w:div>
    <w:div w:id="1442450634">
      <w:bodyDiv w:val="1"/>
      <w:marLeft w:val="0"/>
      <w:marRight w:val="0"/>
      <w:marTop w:val="0"/>
      <w:marBottom w:val="0"/>
      <w:divBdr>
        <w:top w:val="none" w:sz="0" w:space="0" w:color="auto"/>
        <w:left w:val="none" w:sz="0" w:space="0" w:color="auto"/>
        <w:bottom w:val="none" w:sz="0" w:space="0" w:color="auto"/>
        <w:right w:val="none" w:sz="0" w:space="0" w:color="auto"/>
      </w:divBdr>
    </w:div>
    <w:div w:id="1834179802">
      <w:bodyDiv w:val="1"/>
      <w:marLeft w:val="0"/>
      <w:marRight w:val="0"/>
      <w:marTop w:val="0"/>
      <w:marBottom w:val="0"/>
      <w:divBdr>
        <w:top w:val="none" w:sz="0" w:space="0" w:color="auto"/>
        <w:left w:val="none" w:sz="0" w:space="0" w:color="auto"/>
        <w:bottom w:val="none" w:sz="0" w:space="0" w:color="auto"/>
        <w:right w:val="none" w:sz="0" w:space="0" w:color="auto"/>
      </w:divBdr>
    </w:div>
    <w:div w:id="209481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735</Words>
  <Characters>3507</Characters>
  <Application>Microsoft Office Word</Application>
  <DocSecurity>0</DocSecurity>
  <Lines>77</Lines>
  <Paragraphs>19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jns0014</dc:creator>
  <cp:lastModifiedBy>Travis Adams</cp:lastModifiedBy>
  <cp:revision>3</cp:revision>
  <cp:lastPrinted>2012-02-10T14:37:00Z</cp:lastPrinted>
  <dcterms:created xsi:type="dcterms:W3CDTF">2026-01-08T18:09:00Z</dcterms:created>
  <dcterms:modified xsi:type="dcterms:W3CDTF">2026-01-08T18:10:00Z</dcterms:modified>
</cp:coreProperties>
</file>