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70" w:rsidRPr="00A47F42" w:rsidRDefault="00157070" w:rsidP="00157070">
      <w:pPr>
        <w:rPr>
          <w:rFonts w:ascii="Arial" w:hAnsi="Arial" w:cs="Arial"/>
          <w:b/>
          <w:sz w:val="20"/>
          <w:szCs w:val="20"/>
        </w:rPr>
      </w:pPr>
      <w:r w:rsidRPr="00A47F42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. Research, Artistry, and Other Scholarly Contributions</w:t>
      </w:r>
      <w:r>
        <w:rPr>
          <w:rFonts w:ascii="Arial" w:hAnsi="Arial" w:cs="Arial"/>
          <w:b/>
          <w:sz w:val="20"/>
          <w:szCs w:val="20"/>
        </w:rPr>
        <w:tab/>
      </w:r>
      <w:r w:rsidRPr="00A47F42">
        <w:rPr>
          <w:rFonts w:ascii="Arial" w:hAnsi="Arial" w:cs="Arial"/>
          <w:b/>
          <w:sz w:val="20"/>
          <w:szCs w:val="20"/>
        </w:rPr>
        <w:tab/>
      </w:r>
    </w:p>
    <w:p w:rsidR="00157070" w:rsidRPr="002D3E93" w:rsidRDefault="00157070" w:rsidP="00157070">
      <w:pPr>
        <w:rPr>
          <w:rFonts w:ascii="Arial" w:hAnsi="Arial" w:cs="Arial"/>
          <w:sz w:val="20"/>
          <w:szCs w:val="20"/>
        </w:rPr>
      </w:pPr>
      <w:r w:rsidRPr="002D3E93">
        <w:rPr>
          <w:rFonts w:ascii="Arial" w:hAnsi="Arial" w:cs="Arial"/>
          <w:b/>
          <w:sz w:val="20"/>
          <w:szCs w:val="20"/>
          <w:u w:val="single"/>
        </w:rPr>
        <w:t>Books and Monographs</w:t>
      </w:r>
      <w:r>
        <w:rPr>
          <w:rFonts w:ascii="Arial" w:hAnsi="Arial" w:cs="Arial"/>
          <w:b/>
          <w:sz w:val="20"/>
          <w:szCs w:val="20"/>
          <w:u w:val="single"/>
        </w:rPr>
        <w:t xml:space="preserve">, including book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chapters</w:t>
      </w:r>
      <w:r w:rsidRPr="002D3E93">
        <w:rPr>
          <w:rFonts w:ascii="Arial" w:hAnsi="Arial" w:cs="Arial"/>
          <w:b/>
          <w:sz w:val="20"/>
          <w:szCs w:val="20"/>
        </w:rPr>
        <w:t xml:space="preserve">  </w:t>
      </w:r>
      <w:r w:rsidRPr="002D3E93">
        <w:rPr>
          <w:rFonts w:ascii="Arial" w:hAnsi="Arial" w:cs="Arial"/>
          <w:sz w:val="20"/>
          <w:szCs w:val="20"/>
        </w:rPr>
        <w:t>(</w:t>
      </w:r>
      <w:proofErr w:type="gramEnd"/>
      <w:r w:rsidRPr="002D3E93">
        <w:rPr>
          <w:rFonts w:ascii="Arial" w:hAnsi="Arial" w:cs="Arial"/>
          <w:sz w:val="20"/>
          <w:szCs w:val="20"/>
        </w:rPr>
        <w:t>published or accepted for publication only</w:t>
      </w:r>
      <w:r w:rsidR="00CD7AD2">
        <w:rPr>
          <w:rFonts w:ascii="Arial" w:hAnsi="Arial" w:cs="Arial"/>
          <w:sz w:val="20"/>
          <w:szCs w:val="20"/>
        </w:rPr>
        <w:t>; for book chapters book must be published or accepted</w:t>
      </w:r>
      <w:r w:rsidRPr="002D3E93">
        <w:rPr>
          <w:rFonts w:ascii="Arial" w:hAnsi="Arial" w:cs="Arial"/>
          <w:sz w:val="20"/>
          <w:szCs w:val="20"/>
        </w:rPr>
        <w:t>)</w:t>
      </w:r>
    </w:p>
    <w:p w:rsidR="00157070" w:rsidRDefault="00157070" w:rsidP="00157070">
      <w:pPr>
        <w:rPr>
          <w:rFonts w:ascii="Arial" w:hAnsi="Arial" w:cs="CG Times"/>
          <w:sz w:val="20"/>
          <w:szCs w:val="20"/>
        </w:rPr>
      </w:pPr>
      <w:r w:rsidRPr="002D3E93">
        <w:rPr>
          <w:rFonts w:ascii="Arial" w:hAnsi="Arial" w:cs="CG Times"/>
          <w:sz w:val="20"/>
          <w:szCs w:val="20"/>
        </w:rPr>
        <w:t>If not yet published, attach letter of offer to publish.</w:t>
      </w:r>
    </w:p>
    <w:sdt>
      <w:sdtPr>
        <w:rPr>
          <w:rFonts w:ascii="Arial" w:hAnsi="Arial" w:cs="CG Times"/>
          <w:sz w:val="20"/>
          <w:szCs w:val="20"/>
        </w:rPr>
        <w:id w:val="-415784064"/>
        <w:placeholder>
          <w:docPart w:val="2811E32DA26E4FA8BFF084113B26D69A"/>
        </w:placeholder>
      </w:sdtPr>
      <w:sdtEndPr/>
      <w:sdtContent>
        <w:p w:rsidR="00157070" w:rsidRDefault="00157070" w:rsidP="00157070">
          <w:pPr>
            <w:rPr>
              <w:rFonts w:ascii="Arial" w:hAnsi="Arial" w:cs="CG Times"/>
              <w:sz w:val="20"/>
              <w:szCs w:val="20"/>
            </w:rPr>
          </w:pPr>
        </w:p>
        <w:tbl>
          <w:tblPr>
            <w:tblStyle w:val="PlainTable1"/>
            <w:tblW w:w="0" w:type="auto"/>
            <w:tblLook w:val="04A0" w:firstRow="1" w:lastRow="0" w:firstColumn="1" w:lastColumn="0" w:noHBand="0" w:noVBand="1"/>
          </w:tblPr>
          <w:tblGrid>
            <w:gridCol w:w="1281"/>
            <w:gridCol w:w="2944"/>
            <w:gridCol w:w="701"/>
            <w:gridCol w:w="718"/>
            <w:gridCol w:w="2369"/>
            <w:gridCol w:w="883"/>
            <w:gridCol w:w="701"/>
            <w:gridCol w:w="1193"/>
          </w:tblGrid>
          <w:tr w:rsidR="00157070" w:rsidRPr="006F6180" w:rsidTr="000A2B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17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Author(s)</w:t>
                </w:r>
              </w:p>
            </w:tc>
            <w:tc>
              <w:tcPr>
                <w:tcW w:w="2944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  <w:tc>
              <w:tcPr>
                <w:tcW w:w="701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# of Pages</w:t>
                </w:r>
              </w:p>
            </w:tc>
            <w:tc>
              <w:tcPr>
                <w:tcW w:w="718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proofErr w:type="spellStart"/>
                <w:r w:rsidRPr="006F6180">
                  <w:rPr>
                    <w:rFonts w:ascii="Arial" w:hAnsi="Arial" w:cs="Arial"/>
                    <w:sz w:val="20"/>
                    <w:szCs w:val="20"/>
                  </w:rPr>
                  <w:t>Ms</w:t>
                </w:r>
                <w:proofErr w:type="spellEnd"/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manuscript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proofErr w:type="spellStart"/>
                <w:r w:rsidRPr="006F6180">
                  <w:rPr>
                    <w:rFonts w:ascii="Arial" w:hAnsi="Arial" w:cs="Arial"/>
                    <w:sz w:val="20"/>
                    <w:szCs w:val="20"/>
                  </w:rPr>
                  <w:t>Pr</w:t>
                </w:r>
                <w:proofErr w:type="spellEnd"/>
                <w:r w:rsidRPr="006F61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print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369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Publisher</w:t>
                </w:r>
              </w:p>
            </w:tc>
            <w:tc>
              <w:tcPr>
                <w:tcW w:w="883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ublication /</w:t>
                </w:r>
                <w:r w:rsidRPr="006F6180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cceptance</w:t>
                </w:r>
              </w:p>
            </w:tc>
            <w:tc>
              <w:tcPr>
                <w:tcW w:w="701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%Contribution</w:t>
                </w:r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 </w:t>
                </w:r>
              </w:p>
            </w:tc>
            <w:tc>
              <w:tcPr>
                <w:tcW w:w="1193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Type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textbook, anthology, interpretive literary</w:t>
                </w: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A61724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81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944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18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369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8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01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119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</w:tbl>
        <w:p w:rsidR="00157070" w:rsidRDefault="000A5C37" w:rsidP="00157070">
          <w:pPr>
            <w:rPr>
              <w:rFonts w:ascii="Arial" w:hAnsi="Arial" w:cs="CG Times"/>
              <w:sz w:val="20"/>
              <w:szCs w:val="20"/>
            </w:rPr>
          </w:pPr>
        </w:p>
      </w:sdtContent>
    </w:sdt>
    <w:p w:rsidR="00157070" w:rsidRDefault="00157070">
      <w:r>
        <w:br w:type="page"/>
      </w:r>
    </w:p>
    <w:p w:rsidR="00157070" w:rsidRPr="00A47F42" w:rsidRDefault="00157070" w:rsidP="00157070">
      <w:pPr>
        <w:rPr>
          <w:rFonts w:ascii="Arial" w:hAnsi="Arial" w:cs="Arial"/>
          <w:sz w:val="20"/>
          <w:szCs w:val="20"/>
        </w:rPr>
      </w:pPr>
      <w:r w:rsidRPr="00A47F42">
        <w:rPr>
          <w:rFonts w:ascii="Arial" w:hAnsi="Arial" w:cs="Arial"/>
          <w:b/>
          <w:sz w:val="20"/>
          <w:szCs w:val="20"/>
          <w:u w:val="single"/>
        </w:rPr>
        <w:lastRenderedPageBreak/>
        <w:t>Articles</w:t>
      </w:r>
      <w:r w:rsidRPr="00A47F42">
        <w:rPr>
          <w:rFonts w:ascii="Arial" w:hAnsi="Arial" w:cs="Arial"/>
          <w:b/>
          <w:sz w:val="20"/>
          <w:szCs w:val="20"/>
        </w:rPr>
        <w:t xml:space="preserve"> </w:t>
      </w:r>
      <w:r w:rsidRPr="00A47F42">
        <w:rPr>
          <w:rFonts w:ascii="Arial" w:hAnsi="Arial" w:cs="Arial"/>
          <w:sz w:val="20"/>
          <w:szCs w:val="20"/>
        </w:rPr>
        <w:t>(published or accepted only)</w:t>
      </w:r>
      <w:r w:rsidRPr="00A47F42">
        <w:rPr>
          <w:rFonts w:ascii="Arial" w:hAnsi="Arial" w:cs="Arial"/>
          <w:sz w:val="20"/>
          <w:szCs w:val="20"/>
        </w:rPr>
        <w:tab/>
      </w:r>
      <w:r w:rsidRPr="00A47F42">
        <w:rPr>
          <w:rFonts w:ascii="Arial" w:hAnsi="Arial" w:cs="Arial"/>
          <w:sz w:val="20"/>
          <w:szCs w:val="20"/>
        </w:rPr>
        <w:tab/>
      </w:r>
      <w:r w:rsidRPr="00A47F42">
        <w:rPr>
          <w:rFonts w:ascii="Arial" w:hAnsi="Arial" w:cs="Arial"/>
          <w:sz w:val="20"/>
          <w:szCs w:val="20"/>
        </w:rPr>
        <w:tab/>
      </w:r>
      <w:r w:rsidRPr="00A47F42">
        <w:rPr>
          <w:rFonts w:ascii="Arial" w:hAnsi="Arial" w:cs="Arial"/>
          <w:sz w:val="20"/>
          <w:szCs w:val="20"/>
        </w:rPr>
        <w:tab/>
      </w:r>
      <w:r w:rsidRPr="00A47F42">
        <w:rPr>
          <w:rFonts w:ascii="Arial" w:hAnsi="Arial" w:cs="Arial"/>
          <w:sz w:val="20"/>
          <w:szCs w:val="20"/>
        </w:rPr>
        <w:tab/>
      </w:r>
    </w:p>
    <w:p w:rsidR="00157070" w:rsidRPr="00A47F42" w:rsidRDefault="00157070" w:rsidP="00157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7F42">
        <w:rPr>
          <w:rFonts w:ascii="Arial" w:hAnsi="Arial" w:cs="Arial"/>
          <w:sz w:val="20"/>
          <w:szCs w:val="20"/>
        </w:rPr>
        <w:t>For published articles, please attach one reprint of each.</w:t>
      </w:r>
    </w:p>
    <w:p w:rsidR="00157070" w:rsidRPr="00A47F42" w:rsidRDefault="00157070" w:rsidP="001570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7F42">
        <w:rPr>
          <w:rFonts w:ascii="Arial" w:hAnsi="Arial" w:cs="Arial"/>
          <w:sz w:val="20"/>
          <w:szCs w:val="20"/>
        </w:rPr>
        <w:t>For articles not yet published but accepted, please attach letter of acceptance.</w:t>
      </w:r>
    </w:p>
    <w:p w:rsidR="00157070" w:rsidRPr="008A651A" w:rsidRDefault="00157070" w:rsidP="001570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F42">
        <w:rPr>
          <w:rFonts w:ascii="Arial" w:hAnsi="Arial" w:cs="Arial"/>
          <w:sz w:val="20"/>
          <w:szCs w:val="20"/>
        </w:rPr>
        <w:t>Chair must indicate journal ranking for each article and attach a statement describing his/her view of 1</w:t>
      </w:r>
      <w:r w:rsidRPr="00A47F42">
        <w:rPr>
          <w:rFonts w:ascii="Arial" w:hAnsi="Arial" w:cs="Arial"/>
          <w:sz w:val="20"/>
          <w:szCs w:val="20"/>
          <w:vertAlign w:val="superscript"/>
        </w:rPr>
        <w:t>st</w:t>
      </w:r>
      <w:r w:rsidRPr="00A47F42">
        <w:rPr>
          <w:rFonts w:ascii="Arial" w:hAnsi="Arial" w:cs="Arial"/>
          <w:sz w:val="20"/>
          <w:szCs w:val="20"/>
        </w:rPr>
        <w:t xml:space="preserve"> ranked journal and a 5</w:t>
      </w:r>
      <w:r w:rsidRPr="00A47F42">
        <w:rPr>
          <w:rFonts w:ascii="Arial" w:hAnsi="Arial" w:cs="Arial"/>
          <w:sz w:val="20"/>
          <w:szCs w:val="20"/>
          <w:vertAlign w:val="superscript"/>
        </w:rPr>
        <w:t>th</w:t>
      </w:r>
      <w:r w:rsidRPr="00A47F42">
        <w:rPr>
          <w:rFonts w:ascii="Arial" w:hAnsi="Arial" w:cs="Arial"/>
          <w:sz w:val="20"/>
          <w:szCs w:val="20"/>
        </w:rPr>
        <w:t xml:space="preserve"> ranked journal.</w:t>
      </w:r>
    </w:p>
    <w:sdt>
      <w:sdtPr>
        <w:rPr>
          <w:rFonts w:ascii="Arial" w:hAnsi="Arial" w:cs="Arial"/>
        </w:rPr>
        <w:id w:val="-190836827"/>
        <w:placeholder>
          <w:docPart w:val="30827B2CED224D8C9A4F5C5CD80416C1"/>
        </w:placeholder>
        <w15:appearance w15:val="hidden"/>
      </w:sdtPr>
      <w:sdtEndPr/>
      <w:sdtContent>
        <w:p w:rsidR="00157070" w:rsidRDefault="00157070" w:rsidP="00157070">
          <w:pPr>
            <w:rPr>
              <w:rFonts w:ascii="Arial" w:hAnsi="Arial" w:cs="Arial"/>
            </w:rPr>
          </w:pPr>
        </w:p>
        <w:tbl>
          <w:tblPr>
            <w:tblStyle w:val="PlainTable1"/>
            <w:tblW w:w="10885" w:type="dxa"/>
            <w:tblLayout w:type="fixed"/>
            <w:tblLook w:val="04A0" w:firstRow="1" w:lastRow="0" w:firstColumn="1" w:lastColumn="0" w:noHBand="0" w:noVBand="1"/>
          </w:tblPr>
          <w:tblGrid>
            <w:gridCol w:w="1248"/>
            <w:gridCol w:w="2707"/>
            <w:gridCol w:w="360"/>
            <w:gridCol w:w="630"/>
            <w:gridCol w:w="2790"/>
            <w:gridCol w:w="810"/>
            <w:gridCol w:w="450"/>
            <w:gridCol w:w="720"/>
            <w:gridCol w:w="720"/>
            <w:gridCol w:w="450"/>
          </w:tblGrid>
          <w:tr w:rsidR="00157070" w:rsidRPr="006F6180" w:rsidTr="000A2B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204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Author(s)</w:t>
                </w:r>
              </w:p>
            </w:tc>
            <w:tc>
              <w:tcPr>
                <w:tcW w:w="2707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  <w:tc>
              <w:tcPr>
                <w:tcW w:w="36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# of Pages</w:t>
                </w:r>
              </w:p>
            </w:tc>
            <w:tc>
              <w:tcPr>
                <w:tcW w:w="63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proofErr w:type="spellStart"/>
                <w:r w:rsidRPr="006F6180">
                  <w:rPr>
                    <w:rFonts w:ascii="Arial" w:hAnsi="Arial" w:cs="Arial"/>
                    <w:sz w:val="20"/>
                    <w:szCs w:val="20"/>
                  </w:rPr>
                  <w:t>Ms</w:t>
                </w:r>
                <w:proofErr w:type="spellEnd"/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manuscript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proofErr w:type="spellStart"/>
                <w:r w:rsidRPr="006F6180">
                  <w:rPr>
                    <w:rFonts w:ascii="Arial" w:hAnsi="Arial" w:cs="Arial"/>
                    <w:sz w:val="20"/>
                    <w:szCs w:val="20"/>
                  </w:rPr>
                  <w:t>Pr</w:t>
                </w:r>
                <w:proofErr w:type="spellEnd"/>
                <w:r w:rsidRPr="006F61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print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279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Journal</w:t>
                </w:r>
              </w:p>
            </w:tc>
            <w:tc>
              <w:tcPr>
                <w:tcW w:w="81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              </w:t>
                </w:r>
                <w:r w:rsidRPr="006F6180">
                  <w:rPr>
                    <w:rFonts w:ascii="Arial" w:hAnsi="Arial" w:cs="Arial"/>
                    <w:sz w:val="20"/>
                    <w:szCs w:val="20"/>
                  </w:rPr>
                  <w:t>P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 xml:space="preserve">ublication /  </w:t>
                </w:r>
                <w:r w:rsidRPr="006F6180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cceptance</w:t>
                </w:r>
              </w:p>
            </w:tc>
            <w:tc>
              <w:tcPr>
                <w:tcW w:w="45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%Contribution</w:t>
                </w:r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  </w:t>
                </w:r>
              </w:p>
            </w:tc>
            <w:tc>
              <w:tcPr>
                <w:tcW w:w="72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6F6180">
                  <w:rPr>
                    <w:rFonts w:ascii="Arial" w:hAnsi="Arial" w:cs="Arial"/>
                    <w:sz w:val="16"/>
                    <w:szCs w:val="16"/>
                  </w:rPr>
                  <w:t>R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 xml:space="preserve"> – refereed  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6F6180">
                  <w:rPr>
                    <w:rFonts w:ascii="Arial" w:hAnsi="Arial" w:cs="Arial"/>
                    <w:sz w:val="16"/>
                    <w:szCs w:val="16"/>
                  </w:rPr>
                  <w:t>NR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 xml:space="preserve"> – not refereed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6F6180">
                  <w:rPr>
                    <w:rFonts w:ascii="Arial" w:hAnsi="Arial" w:cs="Arial"/>
                    <w:sz w:val="16"/>
                    <w:szCs w:val="16"/>
                  </w:rPr>
                  <w:t>PR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 xml:space="preserve"> - proceedings</w:t>
                </w:r>
              </w:p>
            </w:tc>
            <w:tc>
              <w:tcPr>
                <w:tcW w:w="72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6"/>
                    <w:szCs w:val="16"/>
                  </w:rPr>
                </w:pPr>
                <w:r w:rsidRPr="006F6180">
                  <w:rPr>
                    <w:rFonts w:ascii="Arial" w:hAnsi="Arial" w:cs="Arial"/>
                    <w:sz w:val="16"/>
                    <w:szCs w:val="16"/>
                  </w:rPr>
                  <w:t>Y/N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 xml:space="preserve">  Based on dissertation  If Y, attach statement on how article differs </w:t>
                </w:r>
              </w:p>
            </w:tc>
            <w:tc>
              <w:tcPr>
                <w:tcW w:w="450" w:type="dxa"/>
                <w:textDirection w:val="btLr"/>
              </w:tcPr>
              <w:p w:rsidR="00157070" w:rsidRPr="006F6180" w:rsidRDefault="0044459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Chairs Journal Rating</w:t>
                </w:r>
                <w:r w:rsidR="00157070" w:rsidRPr="006F6180">
                  <w:rPr>
                    <w:rFonts w:ascii="Arial" w:hAnsi="Arial" w:cs="Arial"/>
                    <w:sz w:val="16"/>
                    <w:szCs w:val="16"/>
                  </w:rPr>
                  <w:t xml:space="preserve">  1-5</w:t>
                </w: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8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270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6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6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279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8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5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</w:tbl>
        <w:p w:rsidR="00157070" w:rsidRPr="008A651A" w:rsidRDefault="000A5C37" w:rsidP="00157070">
          <w:pPr>
            <w:rPr>
              <w:rFonts w:ascii="Arial" w:hAnsi="Arial" w:cs="Arial"/>
            </w:rPr>
          </w:pPr>
        </w:p>
      </w:sdtContent>
    </w:sdt>
    <w:p w:rsidR="00157070" w:rsidRDefault="00157070">
      <w:r>
        <w:br w:type="page"/>
      </w:r>
    </w:p>
    <w:p w:rsidR="00157070" w:rsidRPr="00A47F42" w:rsidRDefault="00157070" w:rsidP="00157070">
      <w:pPr>
        <w:rPr>
          <w:rFonts w:ascii="Arial" w:hAnsi="Arial" w:cs="Arial"/>
          <w:b/>
          <w:sz w:val="20"/>
          <w:szCs w:val="20"/>
        </w:rPr>
      </w:pPr>
      <w:r w:rsidRPr="00A47F42">
        <w:rPr>
          <w:rFonts w:ascii="Arial" w:hAnsi="Arial" w:cs="Arial"/>
          <w:b/>
          <w:sz w:val="20"/>
          <w:szCs w:val="20"/>
          <w:u w:val="single"/>
        </w:rPr>
        <w:lastRenderedPageBreak/>
        <w:t>Papers, Reviews, Panels, etc.</w:t>
      </w:r>
      <w:r w:rsidRPr="00A47F42">
        <w:rPr>
          <w:rFonts w:ascii="Arial" w:hAnsi="Arial" w:cs="Arial"/>
          <w:b/>
          <w:sz w:val="20"/>
          <w:szCs w:val="20"/>
        </w:rPr>
        <w:t xml:space="preserve"> </w:t>
      </w:r>
      <w:r w:rsidRPr="00A47F42">
        <w:rPr>
          <w:rFonts w:ascii="Arial" w:hAnsi="Arial" w:cs="Arial"/>
          <w:b/>
          <w:sz w:val="20"/>
          <w:szCs w:val="20"/>
        </w:rPr>
        <w:tab/>
      </w:r>
      <w:r w:rsidRPr="00A47F42">
        <w:rPr>
          <w:rFonts w:ascii="Arial" w:hAnsi="Arial" w:cs="Arial"/>
          <w:b/>
          <w:sz w:val="20"/>
          <w:szCs w:val="20"/>
        </w:rPr>
        <w:tab/>
      </w:r>
      <w:r w:rsidRPr="00A47F42">
        <w:rPr>
          <w:rFonts w:ascii="Arial" w:hAnsi="Arial" w:cs="Arial"/>
          <w:b/>
          <w:sz w:val="20"/>
          <w:szCs w:val="20"/>
        </w:rPr>
        <w:tab/>
      </w:r>
      <w:r w:rsidRPr="00A47F42">
        <w:rPr>
          <w:rFonts w:ascii="Arial" w:hAnsi="Arial" w:cs="Arial"/>
          <w:b/>
          <w:sz w:val="20"/>
          <w:szCs w:val="20"/>
        </w:rPr>
        <w:tab/>
      </w:r>
      <w:r w:rsidRPr="00A47F42">
        <w:rPr>
          <w:rFonts w:ascii="Arial" w:hAnsi="Arial" w:cs="Arial"/>
          <w:b/>
          <w:sz w:val="20"/>
          <w:szCs w:val="20"/>
        </w:rPr>
        <w:tab/>
      </w:r>
      <w:r w:rsidRPr="00A47F42">
        <w:rPr>
          <w:rFonts w:ascii="Arial" w:hAnsi="Arial" w:cs="Arial"/>
          <w:b/>
          <w:sz w:val="20"/>
          <w:szCs w:val="20"/>
        </w:rPr>
        <w:tab/>
      </w:r>
    </w:p>
    <w:p w:rsidR="00157070" w:rsidRDefault="00157070" w:rsidP="00157070">
      <w:pPr>
        <w:rPr>
          <w:rFonts w:ascii="Arial" w:hAnsi="Arial" w:cs="Arial"/>
          <w:sz w:val="20"/>
          <w:szCs w:val="20"/>
        </w:rPr>
      </w:pPr>
      <w:r w:rsidRPr="00A47F42">
        <w:rPr>
          <w:rFonts w:ascii="Arial" w:hAnsi="Arial" w:cs="Arial"/>
          <w:sz w:val="20"/>
          <w:szCs w:val="20"/>
        </w:rPr>
        <w:t>Attach program page or letter of acceptance.</w:t>
      </w:r>
    </w:p>
    <w:sdt>
      <w:sdtPr>
        <w:rPr>
          <w:rFonts w:ascii="Arial" w:hAnsi="Arial" w:cs="Arial"/>
          <w:sz w:val="20"/>
          <w:szCs w:val="20"/>
        </w:rPr>
        <w:id w:val="1778906877"/>
        <w:placeholder>
          <w:docPart w:val="DF4C8547CACB49649C38FF544B01FD73"/>
        </w:placeholder>
        <w15:appearance w15:val="hidden"/>
      </w:sdtPr>
      <w:sdtEndPr/>
      <w:sdtContent>
        <w:p w:rsidR="00157070" w:rsidRDefault="00157070" w:rsidP="00157070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Style w:val="PlainTable1"/>
            <w:tblW w:w="10885" w:type="dxa"/>
            <w:tblLook w:val="04A0" w:firstRow="1" w:lastRow="0" w:firstColumn="1" w:lastColumn="0" w:noHBand="0" w:noVBand="1"/>
          </w:tblPr>
          <w:tblGrid>
            <w:gridCol w:w="895"/>
            <w:gridCol w:w="4230"/>
            <w:gridCol w:w="523"/>
            <w:gridCol w:w="467"/>
            <w:gridCol w:w="3510"/>
            <w:gridCol w:w="720"/>
            <w:gridCol w:w="540"/>
          </w:tblGrid>
          <w:tr w:rsidR="00157070" w:rsidRPr="006F6180" w:rsidTr="000A2B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210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 xml:space="preserve">Type </w:t>
                </w:r>
                <w:r w:rsidRPr="006F6180">
                  <w:rPr>
                    <w:rFonts w:ascii="Arial" w:hAnsi="Arial" w:cs="Arial"/>
                    <w:b w:val="0"/>
                    <w:sz w:val="16"/>
                    <w:szCs w:val="16"/>
                  </w:rPr>
                  <w:t>(paper, review, etc.)</w:t>
                </w:r>
              </w:p>
            </w:tc>
            <w:tc>
              <w:tcPr>
                <w:tcW w:w="423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Title</w:t>
                </w:r>
              </w:p>
            </w:tc>
            <w:tc>
              <w:tcPr>
                <w:tcW w:w="523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# of Pages</w:t>
                </w:r>
              </w:p>
            </w:tc>
            <w:tc>
              <w:tcPr>
                <w:tcW w:w="467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 xml:space="preserve">I </w:t>
                </w:r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>indicates I</w:t>
                </w:r>
                <w:r w:rsidRPr="006F6180">
                  <w:rPr>
                    <w:rFonts w:ascii="Arial" w:hAnsi="Arial" w:cs="Arial"/>
                    <w:sz w:val="20"/>
                    <w:szCs w:val="20"/>
                  </w:rPr>
                  <w:t>nvited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Name of meeting or journal</w:t>
                </w:r>
              </w:p>
            </w:tc>
            <w:tc>
              <w:tcPr>
                <w:tcW w:w="72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</w:t>
                </w:r>
              </w:p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</w:p>
            </w:tc>
            <w:tc>
              <w:tcPr>
                <w:tcW w:w="540" w:type="dxa"/>
                <w:textDirection w:val="btLr"/>
              </w:tcPr>
              <w:p w:rsidR="00157070" w:rsidRPr="006F6180" w:rsidRDefault="00157070" w:rsidP="000A2B3F">
                <w:pPr>
                  <w:ind w:left="113" w:right="113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6F6180">
                  <w:rPr>
                    <w:rFonts w:ascii="Arial" w:hAnsi="Arial" w:cs="Arial"/>
                    <w:sz w:val="20"/>
                    <w:szCs w:val="20"/>
                  </w:rPr>
                  <w:t>%Contribution</w:t>
                </w:r>
                <w:r w:rsidRPr="006F6180">
                  <w:rPr>
                    <w:rFonts w:ascii="Arial" w:hAnsi="Arial" w:cs="Arial"/>
                    <w:b w:val="0"/>
                    <w:sz w:val="20"/>
                    <w:szCs w:val="20"/>
                  </w:rPr>
                  <w:t xml:space="preserve">  </w:t>
                </w: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  <w:tr w:rsidR="00157070" w:rsidRPr="006F6180" w:rsidTr="000A2B3F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95" w:type="dxa"/>
              </w:tcPr>
              <w:p w:rsidR="00157070" w:rsidRPr="006F6180" w:rsidRDefault="00157070" w:rsidP="000A2B3F">
                <w:pPr>
                  <w:rPr>
                    <w:rFonts w:ascii="Arial" w:hAnsi="Arial" w:cs="Arial"/>
                    <w:b w:val="0"/>
                    <w:u w:val="single"/>
                  </w:rPr>
                </w:pPr>
              </w:p>
            </w:tc>
            <w:tc>
              <w:tcPr>
                <w:tcW w:w="423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23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467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351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72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  <w:tc>
              <w:tcPr>
                <w:tcW w:w="540" w:type="dxa"/>
              </w:tcPr>
              <w:p w:rsidR="00157070" w:rsidRPr="006F6180" w:rsidRDefault="00157070" w:rsidP="000A2B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u w:val="single"/>
                  </w:rPr>
                </w:pPr>
              </w:p>
            </w:tc>
          </w:tr>
        </w:tbl>
        <w:p w:rsidR="00157070" w:rsidRPr="00A47F42" w:rsidRDefault="000A5C37" w:rsidP="00157070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:rsidR="00157070" w:rsidRPr="006F6180" w:rsidRDefault="00157070" w:rsidP="00157070">
      <w:pPr>
        <w:spacing w:after="0"/>
        <w:rPr>
          <w:rFonts w:ascii="Arial" w:hAnsi="Arial" w:cs="Arial"/>
        </w:rPr>
      </w:pPr>
    </w:p>
    <w:p w:rsidR="000A5C37" w:rsidRDefault="000A5C37">
      <w:r>
        <w:br w:type="page"/>
      </w:r>
    </w:p>
    <w:p w:rsidR="000A5C37" w:rsidRPr="00304452" w:rsidRDefault="000A5C37" w:rsidP="000A5C3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04452">
        <w:rPr>
          <w:rFonts w:ascii="Arial" w:eastAsia="Times New Roman" w:hAnsi="Arial" w:cs="Arial"/>
          <w:b/>
          <w:sz w:val="20"/>
          <w:szCs w:val="20"/>
        </w:rPr>
        <w:lastRenderedPageBreak/>
        <w:t>Chair’</w:t>
      </w:r>
      <w:r>
        <w:rPr>
          <w:rFonts w:ascii="Arial" w:eastAsia="Times New Roman" w:hAnsi="Arial" w:cs="Arial"/>
          <w:b/>
          <w:sz w:val="20"/>
          <w:szCs w:val="20"/>
        </w:rPr>
        <w:t>s Journal Rankings</w:t>
      </w:r>
    </w:p>
    <w:p w:rsidR="000A5C37" w:rsidRPr="00304452" w:rsidRDefault="000A5C37" w:rsidP="000A5C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1EE8" w:rsidRDefault="000A5C37" w:rsidP="000A5C37">
      <w:r w:rsidRPr="00304452">
        <w:rPr>
          <w:rFonts w:ascii="Arial" w:eastAsia="Times New Roman" w:hAnsi="Arial" w:cs="Arial"/>
          <w:sz w:val="20"/>
          <w:szCs w:val="20"/>
        </w:rPr>
        <w:t>It is th</w:t>
      </w:r>
      <w:r>
        <w:rPr>
          <w:rFonts w:ascii="Arial" w:eastAsia="Times New Roman" w:hAnsi="Arial" w:cs="Arial"/>
          <w:sz w:val="20"/>
          <w:szCs w:val="20"/>
        </w:rPr>
        <w:t>e chair’s responsibility to rate</w:t>
      </w:r>
      <w:r w:rsidRPr="00304452">
        <w:rPr>
          <w:rFonts w:ascii="Arial" w:eastAsia="Times New Roman" w:hAnsi="Arial" w:cs="Arial"/>
          <w:sz w:val="20"/>
          <w:szCs w:val="20"/>
        </w:rPr>
        <w:t xml:space="preserve"> the journals in which research is published and to explain</w:t>
      </w:r>
      <w:r>
        <w:rPr>
          <w:rFonts w:ascii="Arial" w:eastAsia="Times New Roman" w:hAnsi="Arial" w:cs="Arial"/>
          <w:sz w:val="20"/>
          <w:szCs w:val="20"/>
        </w:rPr>
        <w:t xml:space="preserve"> the criteria used in the rating</w:t>
      </w:r>
      <w:r w:rsidRPr="00304452">
        <w:rPr>
          <w:rFonts w:ascii="Arial" w:eastAsia="Times New Roman" w:hAnsi="Arial" w:cs="Arial"/>
          <w:sz w:val="20"/>
          <w:szCs w:val="20"/>
        </w:rPr>
        <w:t>. Consistency and credibility are important in persuading evaluators of the rating system’s validity. Citation rates are particularly compelling data. Include rationale for ranking journals from 1 to 5.</w:t>
      </w:r>
      <w:bookmarkStart w:id="0" w:name="_GoBack"/>
      <w:bookmarkEnd w:id="0"/>
    </w:p>
    <w:sectPr w:rsidR="00E31EE8" w:rsidSect="00157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A57EB"/>
    <w:multiLevelType w:val="hybridMultilevel"/>
    <w:tmpl w:val="2D7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0"/>
    <w:rsid w:val="000A5C37"/>
    <w:rsid w:val="00157070"/>
    <w:rsid w:val="00444590"/>
    <w:rsid w:val="00CD7AD2"/>
    <w:rsid w:val="00E3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3E75-5E65-402B-8C96-7950167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570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5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11E32DA26E4FA8BFF084113B26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120E-4DF3-499E-9AF6-53558698BC0D}"/>
      </w:docPartPr>
      <w:docPartBody>
        <w:p w:rsidR="000505AD" w:rsidRDefault="00C46DB0" w:rsidP="00C46DB0">
          <w:pPr>
            <w:pStyle w:val="2811E32DA26E4FA8BFF084113B26D69A"/>
          </w:pPr>
          <w:r w:rsidRPr="00E045B0">
            <w:rPr>
              <w:rStyle w:val="PlaceholderText"/>
            </w:rPr>
            <w:t>Click here to enter text.</w:t>
          </w:r>
        </w:p>
      </w:docPartBody>
    </w:docPart>
    <w:docPart>
      <w:docPartPr>
        <w:name w:val="30827B2CED224D8C9A4F5C5CD804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2F81-7010-460C-B4F7-7BF9198954BB}"/>
      </w:docPartPr>
      <w:docPartBody>
        <w:p w:rsidR="000505AD" w:rsidRDefault="00C46DB0" w:rsidP="00C46DB0">
          <w:pPr>
            <w:pStyle w:val="30827B2CED224D8C9A4F5C5CD80416C1"/>
          </w:pPr>
          <w:r w:rsidRPr="00E045B0">
            <w:rPr>
              <w:rStyle w:val="PlaceholderText"/>
            </w:rPr>
            <w:t>Click here to enter text.</w:t>
          </w:r>
        </w:p>
      </w:docPartBody>
    </w:docPart>
    <w:docPart>
      <w:docPartPr>
        <w:name w:val="DF4C8547CACB49649C38FF544B01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BDD1-2CAF-4C5E-9C8E-1DB0385BE5E1}"/>
      </w:docPartPr>
      <w:docPartBody>
        <w:p w:rsidR="000505AD" w:rsidRDefault="00C46DB0" w:rsidP="00C46DB0">
          <w:pPr>
            <w:pStyle w:val="DF4C8547CACB49649C38FF544B01FD73"/>
          </w:pPr>
          <w:r w:rsidRPr="00E045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B0"/>
    <w:rsid w:val="000505AD"/>
    <w:rsid w:val="001620F5"/>
    <w:rsid w:val="00424859"/>
    <w:rsid w:val="00793465"/>
    <w:rsid w:val="00C46DB0"/>
    <w:rsid w:val="00C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DB0"/>
    <w:rPr>
      <w:color w:val="808080"/>
    </w:rPr>
  </w:style>
  <w:style w:type="paragraph" w:customStyle="1" w:styleId="044DC07A51A5408FAE984758E23FE8A3">
    <w:name w:val="044DC07A51A5408FAE984758E23FE8A3"/>
    <w:rsid w:val="00C46DB0"/>
  </w:style>
  <w:style w:type="paragraph" w:customStyle="1" w:styleId="2811E32DA26E4FA8BFF084113B26D69A">
    <w:name w:val="2811E32DA26E4FA8BFF084113B26D69A"/>
    <w:rsid w:val="00C46DB0"/>
  </w:style>
  <w:style w:type="paragraph" w:customStyle="1" w:styleId="30827B2CED224D8C9A4F5C5CD80416C1">
    <w:name w:val="30827B2CED224D8C9A4F5C5CD80416C1"/>
    <w:rsid w:val="00C46DB0"/>
  </w:style>
  <w:style w:type="paragraph" w:customStyle="1" w:styleId="DF4C8547CACB49649C38FF544B01FD73">
    <w:name w:val="DF4C8547CACB49649C38FF544B01FD73"/>
    <w:rsid w:val="00C46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Bell</dc:creator>
  <cp:keywords/>
  <dc:description/>
  <cp:lastModifiedBy>Joan Bell</cp:lastModifiedBy>
  <cp:revision>3</cp:revision>
  <dcterms:created xsi:type="dcterms:W3CDTF">2017-07-05T18:42:00Z</dcterms:created>
  <dcterms:modified xsi:type="dcterms:W3CDTF">2017-07-05T20:36:00Z</dcterms:modified>
</cp:coreProperties>
</file>