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B210" w14:textId="77777777" w:rsidR="00663312" w:rsidRPr="00663312" w:rsidRDefault="00663312" w:rsidP="00663312">
      <w:pPr>
        <w:rPr>
          <w:b/>
          <w:bCs/>
        </w:rPr>
      </w:pPr>
      <w:commentRangeStart w:id="0"/>
      <w:r w:rsidRPr="00663312">
        <w:rPr>
          <w:b/>
          <w:bCs/>
        </w:rPr>
        <w:t xml:space="preserve">CURRICULUM </w:t>
      </w:r>
      <w:commentRangeEnd w:id="0"/>
      <w:r w:rsidR="001E55EC" w:rsidRPr="00663312">
        <w:rPr>
          <w:rStyle w:val="CommentReference"/>
          <w:b/>
          <w:bCs/>
          <w:sz w:val="24"/>
          <w:szCs w:val="24"/>
        </w:rPr>
        <w:commentReference w:id="0"/>
      </w:r>
      <w:commentRangeStart w:id="1"/>
      <w:r w:rsidRPr="00663312">
        <w:rPr>
          <w:b/>
          <w:bCs/>
        </w:rPr>
        <w:t>VITAE</w:t>
      </w:r>
      <w:commentRangeEnd w:id="1"/>
      <w:r w:rsidR="00C2146D" w:rsidRPr="00663312">
        <w:rPr>
          <w:rStyle w:val="CommentReference"/>
          <w:b/>
          <w:bCs/>
          <w:sz w:val="24"/>
          <w:szCs w:val="24"/>
        </w:rPr>
        <w:commentReference w:id="1"/>
      </w:r>
    </w:p>
    <w:p w14:paraId="6414CBD4" w14:textId="77777777" w:rsidR="00663312" w:rsidRPr="00663312" w:rsidRDefault="00663312" w:rsidP="00663312">
      <w:r w:rsidRPr="00663312">
        <w:rPr>
          <w:b/>
          <w:bCs/>
        </w:rPr>
        <w:t>Jordan M. Patel</w:t>
      </w:r>
      <w:r w:rsidRPr="00663312">
        <w:br/>
      </w:r>
      <w:commentRangeStart w:id="2"/>
      <w:r w:rsidRPr="00663312">
        <w:t>Email</w:t>
      </w:r>
      <w:commentRangeEnd w:id="2"/>
      <w:r w:rsidR="00D9099C" w:rsidRPr="00663312">
        <w:rPr>
          <w:rStyle w:val="CommentReference"/>
          <w:sz w:val="24"/>
          <w:szCs w:val="24"/>
        </w:rPr>
        <w:commentReference w:id="2"/>
      </w:r>
      <w:r w:rsidRPr="00663312">
        <w:t>: jordan.patel@email.edu</w:t>
      </w:r>
      <w:r w:rsidRPr="00663312">
        <w:br/>
      </w:r>
      <w:commentRangeStart w:id="3"/>
      <w:r w:rsidRPr="00663312">
        <w:t>Phone</w:t>
      </w:r>
      <w:commentRangeEnd w:id="3"/>
      <w:r w:rsidR="00C01BC5" w:rsidRPr="00663312">
        <w:rPr>
          <w:rStyle w:val="CommentReference"/>
          <w:sz w:val="24"/>
          <w:szCs w:val="24"/>
        </w:rPr>
        <w:commentReference w:id="3"/>
      </w:r>
      <w:r w:rsidRPr="00663312">
        <w:t>: (555) 123-4567</w:t>
      </w:r>
      <w:r w:rsidRPr="00663312">
        <w:br/>
      </w:r>
      <w:commentRangeStart w:id="4"/>
      <w:r w:rsidRPr="00663312">
        <w:t>LinkedIn</w:t>
      </w:r>
      <w:commentRangeEnd w:id="4"/>
      <w:r w:rsidR="001B1C3C" w:rsidRPr="00663312">
        <w:rPr>
          <w:rStyle w:val="CommentReference"/>
          <w:sz w:val="24"/>
          <w:szCs w:val="24"/>
        </w:rPr>
        <w:commentReference w:id="4"/>
      </w:r>
      <w:r w:rsidRPr="00663312">
        <w:t>: linkedin.com/in/</w:t>
      </w:r>
      <w:proofErr w:type="spellStart"/>
      <w:r w:rsidRPr="00663312">
        <w:t>jordanmpatel</w:t>
      </w:r>
      <w:proofErr w:type="spellEnd"/>
    </w:p>
    <w:p w14:paraId="0CDC70D1" w14:textId="77777777" w:rsidR="00663312" w:rsidRPr="00663312" w:rsidRDefault="00C92E89" w:rsidP="00663312">
      <w:r>
        <w:rPr>
          <w:noProof/>
        </w:rPr>
        <w:pict w14:anchorId="7FA055BE">
          <v:rect id="_x0000_i1035" alt="Line separating text" style="width:468pt;height:.05pt;mso-width-percent:0;mso-height-percent:0;mso-width-percent:0;mso-height-percent:0" o:hralign="center" o:hrstd="t" o:hr="t" fillcolor="#a0a0a0" stroked="f"/>
        </w:pict>
      </w:r>
    </w:p>
    <w:p w14:paraId="7FE0AB82" w14:textId="77777777" w:rsidR="00663312" w:rsidRPr="00663312" w:rsidRDefault="00663312" w:rsidP="00663312">
      <w:pPr>
        <w:rPr>
          <w:b/>
          <w:bCs/>
        </w:rPr>
      </w:pPr>
      <w:r w:rsidRPr="00663312">
        <w:rPr>
          <w:b/>
          <w:bCs/>
        </w:rPr>
        <w:t>EDUCATION</w:t>
      </w:r>
    </w:p>
    <w:p w14:paraId="69209329" w14:textId="3E31107D" w:rsidR="00663312" w:rsidRDefault="00663312" w:rsidP="00663312">
      <w:r w:rsidRPr="00663312">
        <w:rPr>
          <w:b/>
          <w:bCs/>
        </w:rPr>
        <w:t>Midwestern State University</w:t>
      </w:r>
      <w:r w:rsidRPr="00663312">
        <w:t xml:space="preserve"> – </w:t>
      </w:r>
      <w:commentRangeStart w:id="5"/>
      <w:r w:rsidRPr="00663312">
        <w:t xml:space="preserve">Bachelor </w:t>
      </w:r>
      <w:commentRangeEnd w:id="5"/>
      <w:r w:rsidR="005E4221" w:rsidRPr="00663312">
        <w:rPr>
          <w:rStyle w:val="CommentReference"/>
          <w:sz w:val="24"/>
          <w:szCs w:val="24"/>
        </w:rPr>
        <w:commentReference w:id="5"/>
      </w:r>
      <w:r w:rsidRPr="00663312">
        <w:t xml:space="preserve">of Science in </w:t>
      </w:r>
      <w:commentRangeStart w:id="6"/>
      <w:r w:rsidRPr="00663312">
        <w:t>Biochemistry</w:t>
      </w:r>
      <w:commentRangeEnd w:id="6"/>
      <w:r w:rsidR="00A8333B">
        <w:rPr>
          <w:rStyle w:val="CommentReference"/>
          <w:sz w:val="24"/>
          <w:szCs w:val="24"/>
        </w:rPr>
        <w:commentReference w:id="6"/>
      </w:r>
      <w:r w:rsidR="00251A3D">
        <w:t>; Minor in Biology</w:t>
      </w:r>
      <w:r w:rsidRPr="00663312">
        <w:br/>
        <w:t xml:space="preserve">Expected Graduation: </w:t>
      </w:r>
      <w:commentRangeStart w:id="7"/>
      <w:r w:rsidRPr="00663312">
        <w:t xml:space="preserve">May </w:t>
      </w:r>
      <w:commentRangeEnd w:id="7"/>
      <w:r w:rsidR="0035253C" w:rsidRPr="00663312">
        <w:rPr>
          <w:rStyle w:val="CommentReference"/>
          <w:sz w:val="24"/>
          <w:szCs w:val="24"/>
        </w:rPr>
        <w:commentReference w:id="7"/>
      </w:r>
      <w:r w:rsidRPr="00663312">
        <w:t>2026</w:t>
      </w:r>
      <w:r w:rsidRPr="00663312">
        <w:br/>
      </w:r>
      <w:commentRangeStart w:id="8"/>
      <w:r w:rsidRPr="00663312">
        <w:t>GPA</w:t>
      </w:r>
      <w:commentRangeEnd w:id="8"/>
      <w:r w:rsidR="00F04D4C" w:rsidRPr="00663312">
        <w:rPr>
          <w:rStyle w:val="CommentReference"/>
          <w:sz w:val="24"/>
          <w:szCs w:val="24"/>
        </w:rPr>
        <w:commentReference w:id="8"/>
      </w:r>
      <w:r w:rsidRPr="00663312">
        <w:t>: 3.92</w:t>
      </w:r>
      <w:r w:rsidRPr="00663312">
        <w:br/>
        <w:t>Honors: Summa Cum Laude (anticipated), Honors College Scholar</w:t>
      </w:r>
      <w:r w:rsidRPr="00663312">
        <w:br/>
        <w:t>Dean’s List: All Semesters</w:t>
      </w:r>
    </w:p>
    <w:p w14:paraId="6F29805E" w14:textId="325490C1" w:rsidR="00B80DBE" w:rsidRPr="00663312" w:rsidRDefault="000B504F" w:rsidP="00663312">
      <w:commentRangeStart w:id="9"/>
      <w:r w:rsidRPr="0006488C">
        <w:rPr>
          <w:b/>
          <w:bCs/>
        </w:rPr>
        <w:t xml:space="preserve">MCAT </w:t>
      </w:r>
      <w:commentRangeEnd w:id="9"/>
      <w:r w:rsidR="00052422" w:rsidRPr="0006488C">
        <w:rPr>
          <w:rStyle w:val="CommentReference"/>
          <w:b/>
          <w:bCs/>
          <w:sz w:val="24"/>
          <w:szCs w:val="24"/>
        </w:rPr>
        <w:commentReference w:id="9"/>
      </w:r>
      <w:r w:rsidRPr="0006488C">
        <w:rPr>
          <w:b/>
          <w:bCs/>
        </w:rPr>
        <w:t>Score:</w:t>
      </w:r>
      <w:r>
        <w:t xml:space="preserve"> </w:t>
      </w:r>
      <w:r w:rsidR="0006488C">
        <w:t>51</w:t>
      </w:r>
      <w:r w:rsidR="0047761A">
        <w:t>1</w:t>
      </w:r>
    </w:p>
    <w:p w14:paraId="21BA6C54" w14:textId="77777777" w:rsidR="00663312" w:rsidRPr="00663312" w:rsidRDefault="00C92E89" w:rsidP="00663312">
      <w:r>
        <w:rPr>
          <w:noProof/>
        </w:rPr>
        <w:pict w14:anchorId="4506471E">
          <v:rect id="_x0000_i1034" alt="Line separating text" style="width:468pt;height:.05pt;mso-width-percent:0;mso-height-percent:0;mso-width-percent:0;mso-height-percent:0" o:hralign="center" o:hrstd="t" o:hr="t" fillcolor="#a0a0a0" stroked="f"/>
        </w:pict>
      </w:r>
    </w:p>
    <w:p w14:paraId="787A760F" w14:textId="77777777" w:rsidR="00591326" w:rsidRPr="00663312" w:rsidRDefault="00591326" w:rsidP="00591326">
      <w:pPr>
        <w:rPr>
          <w:b/>
          <w:bCs/>
        </w:rPr>
      </w:pPr>
      <w:commentRangeStart w:id="10"/>
      <w:r w:rsidRPr="00663312">
        <w:rPr>
          <w:b/>
          <w:bCs/>
        </w:rPr>
        <w:t xml:space="preserve">CLINICAL </w:t>
      </w:r>
      <w:commentRangeEnd w:id="10"/>
      <w:r w:rsidR="00C51440" w:rsidRPr="00663312">
        <w:rPr>
          <w:rStyle w:val="CommentReference"/>
          <w:b/>
          <w:bCs/>
          <w:sz w:val="24"/>
          <w:szCs w:val="24"/>
        </w:rPr>
        <w:commentReference w:id="10"/>
      </w:r>
      <w:r w:rsidRPr="00663312">
        <w:rPr>
          <w:b/>
          <w:bCs/>
        </w:rPr>
        <w:t>EXPERIENCE</w:t>
      </w:r>
    </w:p>
    <w:p w14:paraId="0D101E1B" w14:textId="4A06F2B1" w:rsidR="00591326" w:rsidRPr="00663312" w:rsidRDefault="00591326" w:rsidP="00591326">
      <w:r w:rsidRPr="00663312">
        <w:rPr>
          <w:b/>
          <w:bCs/>
        </w:rPr>
        <w:t>Medical Scribe</w:t>
      </w:r>
      <w:r w:rsidR="003A1289">
        <w:rPr>
          <w:b/>
          <w:bCs/>
        </w:rPr>
        <w:t xml:space="preserve">; </w:t>
      </w:r>
      <w:commentRangeStart w:id="11"/>
      <w:r w:rsidR="008419C2">
        <w:rPr>
          <w:b/>
          <w:bCs/>
        </w:rPr>
        <w:t>CLINICAL</w:t>
      </w:r>
      <w:commentRangeEnd w:id="11"/>
      <w:r w:rsidR="008802F6">
        <w:rPr>
          <w:rStyle w:val="CommentReference"/>
          <w:b/>
          <w:bCs/>
          <w:sz w:val="24"/>
          <w:szCs w:val="24"/>
        </w:rPr>
        <w:commentReference w:id="11"/>
      </w:r>
      <w:r w:rsidR="000D463E">
        <w:rPr>
          <w:b/>
          <w:bCs/>
        </w:rPr>
        <w:t>;</w:t>
      </w:r>
      <w:r w:rsidR="008419C2">
        <w:rPr>
          <w:b/>
          <w:bCs/>
        </w:rPr>
        <w:t xml:space="preserve"> </w:t>
      </w:r>
      <w:commentRangeStart w:id="12"/>
      <w:r w:rsidR="003A1289">
        <w:rPr>
          <w:b/>
          <w:bCs/>
        </w:rPr>
        <w:t xml:space="preserve">Hours </w:t>
      </w:r>
      <w:commentRangeEnd w:id="12"/>
      <w:r w:rsidR="008802F6">
        <w:rPr>
          <w:rStyle w:val="CommentReference"/>
          <w:b/>
          <w:bCs/>
          <w:sz w:val="24"/>
          <w:szCs w:val="24"/>
        </w:rPr>
        <w:commentReference w:id="12"/>
      </w:r>
      <w:r w:rsidR="003A1289">
        <w:rPr>
          <w:b/>
          <w:bCs/>
        </w:rPr>
        <w:t xml:space="preserve">Completed: </w:t>
      </w:r>
      <w:r w:rsidR="00104E3E">
        <w:t xml:space="preserve">200; </w:t>
      </w:r>
      <w:commentRangeStart w:id="13"/>
      <w:r w:rsidR="00104E3E">
        <w:rPr>
          <w:b/>
          <w:bCs/>
        </w:rPr>
        <w:t xml:space="preserve">Anticipated </w:t>
      </w:r>
      <w:commentRangeEnd w:id="13"/>
      <w:r w:rsidR="008802F6">
        <w:rPr>
          <w:rStyle w:val="CommentReference"/>
          <w:b/>
          <w:bCs/>
          <w:sz w:val="24"/>
          <w:szCs w:val="24"/>
        </w:rPr>
        <w:commentReference w:id="13"/>
      </w:r>
      <w:r w:rsidR="00104E3E">
        <w:rPr>
          <w:b/>
          <w:bCs/>
        </w:rPr>
        <w:t xml:space="preserve">Hours: </w:t>
      </w:r>
      <w:r w:rsidR="00104E3E">
        <w:t>500</w:t>
      </w:r>
      <w:r w:rsidRPr="00663312">
        <w:br/>
      </w:r>
      <w:commentRangeStart w:id="14"/>
      <w:r w:rsidRPr="00663312">
        <w:t>City General Hospital – Emergency Department</w:t>
      </w:r>
      <w:commentRangeEnd w:id="14"/>
      <w:r w:rsidR="00A4263A" w:rsidRPr="00663312">
        <w:rPr>
          <w:rStyle w:val="CommentReference"/>
          <w:sz w:val="24"/>
          <w:szCs w:val="24"/>
        </w:rPr>
        <w:commentReference w:id="14"/>
      </w:r>
      <w:r w:rsidRPr="00663312">
        <w:br/>
        <w:t>June 2023 – Present</w:t>
      </w:r>
    </w:p>
    <w:p w14:paraId="3E5FA0A4" w14:textId="77777777" w:rsidR="00591326" w:rsidRPr="00663312" w:rsidRDefault="00591326" w:rsidP="00591326">
      <w:pPr>
        <w:numPr>
          <w:ilvl w:val="0"/>
          <w:numId w:val="3"/>
        </w:numPr>
      </w:pPr>
      <w:r w:rsidRPr="00663312">
        <w:t>Documented physician-patient encounters for 20+ patients per shift in high-volume Level I trauma center</w:t>
      </w:r>
    </w:p>
    <w:p w14:paraId="75A27B35" w14:textId="77777777" w:rsidR="00591326" w:rsidRPr="00663312" w:rsidRDefault="00591326" w:rsidP="00591326">
      <w:pPr>
        <w:numPr>
          <w:ilvl w:val="0"/>
          <w:numId w:val="3"/>
        </w:numPr>
      </w:pPr>
      <w:r w:rsidRPr="00663312">
        <w:t>Gained exposure to acute care, trauma, cardiology, and infectious disease cases</w:t>
      </w:r>
    </w:p>
    <w:p w14:paraId="11960252" w14:textId="5B771243" w:rsidR="00EB0FE8" w:rsidRDefault="00591326" w:rsidP="00EB0FE8">
      <w:pPr>
        <w:numPr>
          <w:ilvl w:val="0"/>
          <w:numId w:val="3"/>
        </w:numPr>
      </w:pPr>
      <w:r w:rsidRPr="00663312">
        <w:t>Improved physician documentation efficiency by 25% through real-time charting</w:t>
      </w:r>
    </w:p>
    <w:p w14:paraId="4CE41CCA" w14:textId="6FF44ACE" w:rsidR="006A533A" w:rsidRPr="00080233" w:rsidRDefault="006A533A" w:rsidP="006A533A">
      <w:commentRangeStart w:id="15"/>
      <w:r w:rsidRPr="006A533A">
        <w:rPr>
          <w:b/>
          <w:bCs/>
        </w:rPr>
        <w:t>Reflection</w:t>
      </w:r>
      <w:commentRangeEnd w:id="15"/>
      <w:r w:rsidR="00665DAD" w:rsidRPr="006A533A">
        <w:rPr>
          <w:rStyle w:val="CommentReference"/>
          <w:b/>
          <w:bCs/>
          <w:sz w:val="24"/>
          <w:szCs w:val="24"/>
        </w:rPr>
        <w:commentReference w:id="15"/>
      </w:r>
      <w:r w:rsidRPr="006A533A">
        <w:rPr>
          <w:b/>
          <w:bCs/>
        </w:rPr>
        <w:t>:</w:t>
      </w:r>
      <w:r w:rsidR="00080233">
        <w:rPr>
          <w:b/>
          <w:bCs/>
        </w:rPr>
        <w:t xml:space="preserve"> </w:t>
      </w:r>
      <w:r w:rsidR="00080233" w:rsidRPr="00080233">
        <w:t>Working alongside physicians in a high-acuity environment showed me how clinical reasoning unfolds in real time, and how effective communication and documentation directly impact patient care and team efficiency.</w:t>
      </w:r>
    </w:p>
    <w:p w14:paraId="39482D79" w14:textId="77777777" w:rsidR="007B0AED" w:rsidRPr="007B0AED" w:rsidRDefault="007B0AED" w:rsidP="007B0AED">
      <w:commentRangeStart w:id="16"/>
      <w:r w:rsidRPr="007B0AED">
        <w:rPr>
          <w:b/>
          <w:bCs/>
        </w:rPr>
        <w:t xml:space="preserve">Patient Care Technician; CLINICAL; Hours Completed: </w:t>
      </w:r>
      <w:r w:rsidRPr="007B0AED">
        <w:t>450</w:t>
      </w:r>
      <w:r w:rsidRPr="007B0AED">
        <w:br/>
        <w:t>Midtown Regional Medical Center – Medical/Surgical Unit</w:t>
      </w:r>
      <w:r w:rsidRPr="007B0AED">
        <w:br/>
        <w:t>August 2022 – May 2023</w:t>
      </w:r>
      <w:commentRangeEnd w:id="16"/>
      <w:r w:rsidR="004E587C" w:rsidRPr="007B0AED">
        <w:rPr>
          <w:rStyle w:val="CommentReference"/>
          <w:sz w:val="24"/>
          <w:szCs w:val="24"/>
        </w:rPr>
        <w:commentReference w:id="16"/>
      </w:r>
    </w:p>
    <w:p w14:paraId="21055745" w14:textId="77777777" w:rsidR="007B0AED" w:rsidRPr="007B0AED" w:rsidRDefault="007B0AED" w:rsidP="007B0AED">
      <w:pPr>
        <w:numPr>
          <w:ilvl w:val="0"/>
          <w:numId w:val="12"/>
        </w:numPr>
      </w:pPr>
      <w:commentRangeStart w:id="17"/>
      <w:r w:rsidRPr="007B0AED">
        <w:t xml:space="preserve">Provided direct patient care including vital signs, mobility assistance, hygiene support, and intake/output monitoring for 10–15 patients per shift </w:t>
      </w:r>
      <w:commentRangeEnd w:id="17"/>
      <w:r w:rsidR="001547E4" w:rsidRPr="007B0AED">
        <w:rPr>
          <w:rStyle w:val="CommentReference"/>
          <w:sz w:val="24"/>
          <w:szCs w:val="24"/>
        </w:rPr>
        <w:commentReference w:id="17"/>
      </w:r>
    </w:p>
    <w:p w14:paraId="64F1C383" w14:textId="77777777" w:rsidR="007B0AED" w:rsidRPr="007B0AED" w:rsidRDefault="007B0AED" w:rsidP="007B0AED">
      <w:pPr>
        <w:numPr>
          <w:ilvl w:val="0"/>
          <w:numId w:val="12"/>
        </w:numPr>
      </w:pPr>
      <w:r w:rsidRPr="007B0AED">
        <w:lastRenderedPageBreak/>
        <w:t xml:space="preserve">Collaborated with nurses and physicians to support care plans and respond to changes in patient condition </w:t>
      </w:r>
    </w:p>
    <w:p w14:paraId="29E66370" w14:textId="77777777" w:rsidR="007B0AED" w:rsidRPr="007B0AED" w:rsidRDefault="007B0AED" w:rsidP="007B0AED">
      <w:pPr>
        <w:numPr>
          <w:ilvl w:val="0"/>
          <w:numId w:val="12"/>
        </w:numPr>
      </w:pPr>
      <w:r w:rsidRPr="007B0AED">
        <w:t xml:space="preserve">Documented patient information in electronic health records while maintaining accuracy and confidentiality </w:t>
      </w:r>
    </w:p>
    <w:p w14:paraId="06819A48" w14:textId="77777777" w:rsidR="007B0AED" w:rsidRPr="007B0AED" w:rsidRDefault="007B0AED" w:rsidP="007B0AED">
      <w:pPr>
        <w:numPr>
          <w:ilvl w:val="0"/>
          <w:numId w:val="12"/>
        </w:numPr>
      </w:pPr>
      <w:r w:rsidRPr="007B0AED">
        <w:t>Assisted with admissions, discharges, and patient transport across units in a fast-paced hospital environment</w:t>
      </w:r>
    </w:p>
    <w:p w14:paraId="543AA1CD" w14:textId="55DCFF83" w:rsidR="007B0AED" w:rsidRPr="00327C62" w:rsidRDefault="007B0AED" w:rsidP="007B0AED">
      <w:r w:rsidRPr="007B0AED">
        <w:rPr>
          <w:b/>
          <w:bCs/>
        </w:rPr>
        <w:t>Reflection:</w:t>
      </w:r>
      <w:r w:rsidR="00327C62">
        <w:rPr>
          <w:b/>
          <w:bCs/>
        </w:rPr>
        <w:t xml:space="preserve"> </w:t>
      </w:r>
      <w:r w:rsidR="00327C62" w:rsidRPr="00327C62">
        <w:t>Providing hands-on care taught me to recognize the human side of illness, reinforcing the importance of empathy, patience, and attentiveness in building trust with patients during vulnerable moments.</w:t>
      </w:r>
    </w:p>
    <w:p w14:paraId="107BE196" w14:textId="2D6B89BC" w:rsidR="00591326" w:rsidRDefault="00C92E89" w:rsidP="00591326">
      <w:pPr>
        <w:rPr>
          <w:b/>
          <w:bCs/>
        </w:rPr>
      </w:pPr>
      <w:r>
        <w:rPr>
          <w:noProof/>
        </w:rPr>
        <w:pict w14:anchorId="7B8A01F8">
          <v:rect id="_x0000_i1033" alt="Line separating text" style="width:468pt;height:.05pt;mso-width-percent:0;mso-height-percent:0;mso-width-percent:0;mso-height-percent:0" o:hralign="center" o:hrstd="t" o:hr="t" fillcolor="#a0a0a0" stroked="f"/>
        </w:pict>
      </w:r>
    </w:p>
    <w:p w14:paraId="07DAA397" w14:textId="4916F32D" w:rsidR="00663312" w:rsidRPr="00663312" w:rsidRDefault="00663312" w:rsidP="00663312">
      <w:pPr>
        <w:rPr>
          <w:b/>
          <w:bCs/>
        </w:rPr>
      </w:pPr>
      <w:commentRangeStart w:id="18"/>
      <w:r w:rsidRPr="00663312">
        <w:rPr>
          <w:b/>
          <w:bCs/>
        </w:rPr>
        <w:t xml:space="preserve">RESEARCH </w:t>
      </w:r>
      <w:commentRangeEnd w:id="18"/>
      <w:r w:rsidR="00034F34" w:rsidRPr="00663312">
        <w:rPr>
          <w:rStyle w:val="CommentReference"/>
          <w:b/>
          <w:bCs/>
          <w:sz w:val="24"/>
          <w:szCs w:val="24"/>
        </w:rPr>
        <w:commentReference w:id="18"/>
      </w:r>
      <w:r w:rsidRPr="00663312">
        <w:rPr>
          <w:b/>
          <w:bCs/>
        </w:rPr>
        <w:t>EXPERIENCE</w:t>
      </w:r>
    </w:p>
    <w:p w14:paraId="69C29FDC" w14:textId="03A26793" w:rsidR="00663312" w:rsidRPr="00663312" w:rsidRDefault="00663312" w:rsidP="00663312">
      <w:r w:rsidRPr="00663312">
        <w:rPr>
          <w:b/>
          <w:bCs/>
        </w:rPr>
        <w:t xml:space="preserve">Undergraduate Research </w:t>
      </w:r>
      <w:proofErr w:type="gramStart"/>
      <w:r w:rsidRPr="00663312">
        <w:rPr>
          <w:b/>
          <w:bCs/>
        </w:rPr>
        <w:t>Assistant</w:t>
      </w:r>
      <w:r w:rsidR="00FB3605">
        <w:rPr>
          <w:b/>
          <w:bCs/>
        </w:rPr>
        <w:t>;</w:t>
      </w:r>
      <w:proofErr w:type="gramEnd"/>
      <w:r w:rsidR="00FB3605">
        <w:rPr>
          <w:b/>
          <w:bCs/>
        </w:rPr>
        <w:t xml:space="preserve"> Hours Completed: </w:t>
      </w:r>
      <w:r w:rsidR="00FB3605">
        <w:t xml:space="preserve">60; </w:t>
      </w:r>
      <w:r w:rsidR="00FB3605">
        <w:rPr>
          <w:b/>
          <w:bCs/>
        </w:rPr>
        <w:t xml:space="preserve">Anticipated Hours: </w:t>
      </w:r>
      <w:r w:rsidR="00FB3605">
        <w:t>100</w:t>
      </w:r>
      <w:r w:rsidRPr="00663312">
        <w:br/>
        <w:t>Department of Molecular Biology, Midwestern State University</w:t>
      </w:r>
      <w:r w:rsidRPr="00663312">
        <w:br/>
        <w:t>August 2023 – Present</w:t>
      </w:r>
    </w:p>
    <w:p w14:paraId="6A7BAA1D" w14:textId="77777777" w:rsidR="00663312" w:rsidRPr="00663312" w:rsidRDefault="00663312" w:rsidP="00663312">
      <w:pPr>
        <w:numPr>
          <w:ilvl w:val="0"/>
          <w:numId w:val="1"/>
        </w:numPr>
      </w:pPr>
      <w:r w:rsidRPr="00663312">
        <w:t>Conduct independent research on CRISPR-Cas9 gene editing in triple-negative breast cancer cell lines</w:t>
      </w:r>
    </w:p>
    <w:p w14:paraId="253A09A8" w14:textId="77777777" w:rsidR="00663312" w:rsidRPr="00663312" w:rsidRDefault="00663312" w:rsidP="00663312">
      <w:pPr>
        <w:numPr>
          <w:ilvl w:val="0"/>
          <w:numId w:val="1"/>
        </w:numPr>
      </w:pPr>
      <w:r w:rsidRPr="00663312">
        <w:t>Designed and executed experiments assessing off-target mutation rates using next-generation sequencing</w:t>
      </w:r>
    </w:p>
    <w:p w14:paraId="3E9133D2" w14:textId="77777777" w:rsidR="00663312" w:rsidRPr="00663312" w:rsidRDefault="00663312" w:rsidP="00663312">
      <w:pPr>
        <w:numPr>
          <w:ilvl w:val="0"/>
          <w:numId w:val="1"/>
        </w:numPr>
      </w:pPr>
      <w:r w:rsidRPr="00663312">
        <w:t>Analyzed large genomic datasets using R and GraphPad Prism</w:t>
      </w:r>
    </w:p>
    <w:p w14:paraId="637DC532" w14:textId="77777777" w:rsidR="00663312" w:rsidRPr="00663312" w:rsidRDefault="00663312" w:rsidP="00663312">
      <w:pPr>
        <w:numPr>
          <w:ilvl w:val="0"/>
          <w:numId w:val="1"/>
        </w:numPr>
      </w:pPr>
      <w:r w:rsidRPr="00663312">
        <w:t>Trained two junior research assistants in sterile technique and PCR methods</w:t>
      </w:r>
    </w:p>
    <w:p w14:paraId="6B02FB0F" w14:textId="77777777" w:rsidR="00663312" w:rsidRDefault="00663312" w:rsidP="00663312">
      <w:pPr>
        <w:numPr>
          <w:ilvl w:val="0"/>
          <w:numId w:val="1"/>
        </w:numPr>
      </w:pPr>
      <w:r w:rsidRPr="00663312">
        <w:t>Contributed to manuscript preparation and data visualization</w:t>
      </w:r>
    </w:p>
    <w:p w14:paraId="3814329C" w14:textId="224B7AA5" w:rsidR="00EB0FE8" w:rsidRPr="00327C62" w:rsidRDefault="00EB0FE8" w:rsidP="00EB0FE8">
      <w:r w:rsidRPr="006A533A">
        <w:rPr>
          <w:b/>
          <w:bCs/>
        </w:rPr>
        <w:t>Reflection:</w:t>
      </w:r>
      <w:r w:rsidR="00327C62">
        <w:rPr>
          <w:b/>
          <w:bCs/>
        </w:rPr>
        <w:t xml:space="preserve"> </w:t>
      </w:r>
      <w:r w:rsidR="00327C62" w:rsidRPr="00327C62">
        <w:t>This experience deepened my appreciation for the precision and persistence required in scientific discovery, while also teaching me how to translate complex data into meaningful conclusions.</w:t>
      </w:r>
    </w:p>
    <w:p w14:paraId="6C665DDD" w14:textId="3CB048FB" w:rsidR="00663312" w:rsidRPr="00663312" w:rsidRDefault="00663312" w:rsidP="00663312">
      <w:r w:rsidRPr="00663312">
        <w:rPr>
          <w:b/>
          <w:bCs/>
        </w:rPr>
        <w:t xml:space="preserve">Summer Research </w:t>
      </w:r>
      <w:proofErr w:type="gramStart"/>
      <w:r w:rsidRPr="00663312">
        <w:rPr>
          <w:b/>
          <w:bCs/>
        </w:rPr>
        <w:t>Fellow</w:t>
      </w:r>
      <w:r w:rsidR="00FB3605">
        <w:rPr>
          <w:b/>
          <w:bCs/>
        </w:rPr>
        <w:t>;</w:t>
      </w:r>
      <w:proofErr w:type="gramEnd"/>
      <w:r w:rsidR="00FB3605">
        <w:rPr>
          <w:b/>
          <w:bCs/>
        </w:rPr>
        <w:t xml:space="preserve"> Hours Completed: </w:t>
      </w:r>
      <w:r w:rsidR="00212327">
        <w:t>200</w:t>
      </w:r>
      <w:r w:rsidRPr="00663312">
        <w:br/>
        <w:t>National Institutes of Health (NIH), National Cancer Institute</w:t>
      </w:r>
      <w:r w:rsidRPr="00663312">
        <w:br/>
        <w:t>Summer 2025</w:t>
      </w:r>
    </w:p>
    <w:p w14:paraId="2E2BEB63" w14:textId="77777777" w:rsidR="00663312" w:rsidRPr="00663312" w:rsidRDefault="00663312" w:rsidP="00663312">
      <w:pPr>
        <w:numPr>
          <w:ilvl w:val="0"/>
          <w:numId w:val="2"/>
        </w:numPr>
      </w:pPr>
      <w:r w:rsidRPr="00663312">
        <w:t>Selected for competitive 10-week research fellowship (8% acceptance rate)</w:t>
      </w:r>
    </w:p>
    <w:p w14:paraId="65F1F16E" w14:textId="77777777" w:rsidR="00663312" w:rsidRPr="00663312" w:rsidRDefault="00663312" w:rsidP="00663312">
      <w:pPr>
        <w:numPr>
          <w:ilvl w:val="0"/>
          <w:numId w:val="2"/>
        </w:numPr>
      </w:pPr>
      <w:r w:rsidRPr="00663312">
        <w:t>Investigated tumor microenvironment signaling pathways in immunotherapy-resistant melanoma</w:t>
      </w:r>
    </w:p>
    <w:p w14:paraId="0DC7F935" w14:textId="77777777" w:rsidR="00663312" w:rsidRPr="00663312" w:rsidRDefault="00663312" w:rsidP="00663312">
      <w:pPr>
        <w:numPr>
          <w:ilvl w:val="0"/>
          <w:numId w:val="2"/>
        </w:numPr>
      </w:pPr>
      <w:r w:rsidRPr="00663312">
        <w:lastRenderedPageBreak/>
        <w:t>Presented findings to NIH faculty and visiting scholars</w:t>
      </w:r>
    </w:p>
    <w:p w14:paraId="4BB01D7A" w14:textId="77777777" w:rsidR="00663312" w:rsidRDefault="00663312" w:rsidP="00663312">
      <w:pPr>
        <w:numPr>
          <w:ilvl w:val="0"/>
          <w:numId w:val="2"/>
        </w:numPr>
      </w:pPr>
      <w:r w:rsidRPr="00663312">
        <w:t>Collaborated with postdoctoral fellows on multi-institutional dataset analysis</w:t>
      </w:r>
    </w:p>
    <w:p w14:paraId="13692322" w14:textId="47A21B3F" w:rsidR="00EB0FE8" w:rsidRPr="00663312" w:rsidRDefault="00EB0FE8" w:rsidP="00EB0FE8">
      <w:r w:rsidRPr="006A533A">
        <w:rPr>
          <w:b/>
          <w:bCs/>
        </w:rPr>
        <w:t>Reflection:</w:t>
      </w:r>
      <w:r w:rsidR="00F15542">
        <w:rPr>
          <w:b/>
          <w:bCs/>
        </w:rPr>
        <w:t xml:space="preserve"> </w:t>
      </w:r>
      <w:r w:rsidR="00F15542" w:rsidRPr="00F15542">
        <w:t>Working in a collaborative, high-level research environment strengthened my ability to think critically about complex biological systems and showed me the value of interdisciplinary teamwork in advancing medical knowledge.</w:t>
      </w:r>
    </w:p>
    <w:p w14:paraId="3E67A624" w14:textId="77777777" w:rsidR="00663312" w:rsidRPr="00663312" w:rsidRDefault="00C92E89" w:rsidP="00663312">
      <w:r>
        <w:rPr>
          <w:noProof/>
        </w:rPr>
        <w:pict w14:anchorId="1CE335B9">
          <v:rect id="_x0000_i1032" alt="Line separating text" style="width:468pt;height:.05pt;mso-width-percent:0;mso-height-percent:0;mso-width-percent:0;mso-height-percent:0" o:hralign="center" o:hrstd="t" o:hr="t" fillcolor="#a0a0a0" stroked="f"/>
        </w:pict>
      </w:r>
    </w:p>
    <w:p w14:paraId="295D7E3C" w14:textId="48CD96B7" w:rsidR="00663312" w:rsidRPr="00663312" w:rsidRDefault="00663312" w:rsidP="00663312">
      <w:pPr>
        <w:rPr>
          <w:b/>
          <w:bCs/>
        </w:rPr>
      </w:pPr>
      <w:commentRangeStart w:id="19"/>
      <w:r w:rsidRPr="00663312">
        <w:rPr>
          <w:b/>
          <w:bCs/>
        </w:rPr>
        <w:t>PUBLICATIONS</w:t>
      </w:r>
      <w:commentRangeEnd w:id="19"/>
      <w:r w:rsidR="00042EA7" w:rsidRPr="00663312">
        <w:rPr>
          <w:rStyle w:val="CommentReference"/>
          <w:b/>
          <w:bCs/>
          <w:sz w:val="24"/>
          <w:szCs w:val="24"/>
        </w:rPr>
        <w:commentReference w:id="19"/>
      </w:r>
    </w:p>
    <w:p w14:paraId="02C07E65" w14:textId="77777777" w:rsidR="00663312" w:rsidRDefault="00663312" w:rsidP="00663312">
      <w:r w:rsidRPr="006A533A">
        <w:rPr>
          <w:b/>
          <w:bCs/>
        </w:rPr>
        <w:t>Patel, J.M.</w:t>
      </w:r>
      <w:r w:rsidRPr="00663312">
        <w:t>, Rodriguez, A., Kim, L., et al. (2025).</w:t>
      </w:r>
      <w:r w:rsidRPr="00663312">
        <w:br/>
      </w:r>
      <w:r w:rsidRPr="00663312">
        <w:rPr>
          <w:i/>
          <w:iCs/>
        </w:rPr>
        <w:t>Targeted CRISPR disruption of PD-L1 expression in triple-negative breast cancer cells.</w:t>
      </w:r>
      <w:r w:rsidRPr="00663312">
        <w:br/>
        <w:t>Journal of Undergraduate Biomedical Research, 14(2), 45–59.</w:t>
      </w:r>
    </w:p>
    <w:p w14:paraId="75B4E35D" w14:textId="7AC6305A" w:rsidR="006A533A" w:rsidRPr="006A533A" w:rsidRDefault="006A533A" w:rsidP="00663312">
      <w:pPr>
        <w:rPr>
          <w:b/>
          <w:bCs/>
        </w:rPr>
      </w:pPr>
      <w:r w:rsidRPr="006A533A">
        <w:rPr>
          <w:b/>
          <w:bCs/>
        </w:rPr>
        <w:t xml:space="preserve">Reflection: </w:t>
      </w:r>
      <w:r w:rsidR="005317AE" w:rsidRPr="005317AE">
        <w:t>Contributing to a peer-reviewed publication taught me the importance of rigor and accountability in research, as well as the responsibility of communicating findings clearly to a broader scientific audience.</w:t>
      </w:r>
    </w:p>
    <w:p w14:paraId="2DBD9DD1" w14:textId="77777777" w:rsidR="00663312" w:rsidRDefault="00663312" w:rsidP="00663312">
      <w:r w:rsidRPr="00663312">
        <w:t xml:space="preserve">Rodriguez, A., </w:t>
      </w:r>
      <w:r w:rsidRPr="00663312">
        <w:rPr>
          <w:b/>
          <w:bCs/>
        </w:rPr>
        <w:t>Patel, J.M.</w:t>
      </w:r>
      <w:r w:rsidRPr="00663312">
        <w:t>, et al. (2026).</w:t>
      </w:r>
      <w:r w:rsidRPr="00663312">
        <w:br/>
      </w:r>
      <w:r w:rsidRPr="00663312">
        <w:rPr>
          <w:i/>
          <w:iCs/>
        </w:rPr>
        <w:t>Microenvironment-mediated resistance mechanisms in metastatic melanoma.</w:t>
      </w:r>
      <w:r w:rsidRPr="00663312">
        <w:br/>
        <w:t>Manuscript under review, Cancer Immunology Research.</w:t>
      </w:r>
    </w:p>
    <w:p w14:paraId="6F701B6D" w14:textId="45F0933D" w:rsidR="006A533A" w:rsidRPr="00663312" w:rsidRDefault="006A533A" w:rsidP="00663312">
      <w:r w:rsidRPr="006A533A">
        <w:rPr>
          <w:b/>
          <w:bCs/>
        </w:rPr>
        <w:t>Reflection:</w:t>
      </w:r>
      <w:r w:rsidR="005317AE">
        <w:rPr>
          <w:b/>
          <w:bCs/>
        </w:rPr>
        <w:t xml:space="preserve"> </w:t>
      </w:r>
      <w:r w:rsidR="005317AE" w:rsidRPr="005317AE">
        <w:t>Participating in the manuscript development process reinforced the iterative nature of research and helped me develop resilience and adaptability when refining ideas based on feedback.</w:t>
      </w:r>
    </w:p>
    <w:p w14:paraId="5E5C2C73" w14:textId="77777777" w:rsidR="00663312" w:rsidRPr="00663312" w:rsidRDefault="00C92E89" w:rsidP="00663312">
      <w:r>
        <w:rPr>
          <w:noProof/>
        </w:rPr>
        <w:pict w14:anchorId="5390BC4B">
          <v:rect id="_x0000_i1031" alt="Line separating text" style="width:468pt;height:.05pt;mso-width-percent:0;mso-height-percent:0;mso-width-percent:0;mso-height-percent:0" o:hralign="center" o:hrstd="t" o:hr="t" fillcolor="#a0a0a0" stroked="f"/>
        </w:pict>
      </w:r>
    </w:p>
    <w:p w14:paraId="11221A3C" w14:textId="77777777" w:rsidR="00663312" w:rsidRPr="00663312" w:rsidRDefault="00663312" w:rsidP="00663312">
      <w:pPr>
        <w:rPr>
          <w:b/>
          <w:bCs/>
        </w:rPr>
      </w:pPr>
      <w:r w:rsidRPr="00663312">
        <w:rPr>
          <w:b/>
          <w:bCs/>
        </w:rPr>
        <w:t>PRESENTATIONS</w:t>
      </w:r>
    </w:p>
    <w:p w14:paraId="64553D32" w14:textId="77777777" w:rsidR="00663312" w:rsidRDefault="00663312" w:rsidP="00663312">
      <w:r w:rsidRPr="00663312">
        <w:rPr>
          <w:b/>
          <w:bCs/>
        </w:rPr>
        <w:t>National Conference on Undergraduate Research (NCUR)</w:t>
      </w:r>
      <w:r w:rsidRPr="00663312">
        <w:br/>
        <w:t>April 2025</w:t>
      </w:r>
      <w:r w:rsidRPr="00663312">
        <w:br/>
        <w:t>Poster Presentation: “CRISPR-Based Modulation of Immune Checkpoints in Breast Cancer”</w:t>
      </w:r>
    </w:p>
    <w:p w14:paraId="72F26175" w14:textId="14DDB35E" w:rsidR="005E48CD" w:rsidRPr="004E50F5" w:rsidRDefault="005E48CD" w:rsidP="00663312">
      <w:commentRangeStart w:id="20"/>
      <w:r w:rsidRPr="005E48CD">
        <w:rPr>
          <w:b/>
          <w:bCs/>
        </w:rPr>
        <w:t>Description</w:t>
      </w:r>
      <w:commentRangeEnd w:id="20"/>
      <w:r w:rsidR="00D06A75" w:rsidRPr="005E48CD">
        <w:rPr>
          <w:rStyle w:val="CommentReference"/>
          <w:b/>
          <w:bCs/>
          <w:sz w:val="24"/>
          <w:szCs w:val="24"/>
        </w:rPr>
        <w:commentReference w:id="20"/>
      </w:r>
      <w:r w:rsidRPr="005E48CD">
        <w:rPr>
          <w:b/>
          <w:bCs/>
        </w:rPr>
        <w:t>:</w:t>
      </w:r>
      <w:r w:rsidR="004E50F5">
        <w:rPr>
          <w:b/>
          <w:bCs/>
        </w:rPr>
        <w:t xml:space="preserve"> </w:t>
      </w:r>
      <w:r w:rsidR="004E50F5" w:rsidRPr="004E50F5">
        <w:t>Presented independent research to a national audience, engaging with peers and faculty to discuss methodology, results, and broader implications.</w:t>
      </w:r>
    </w:p>
    <w:p w14:paraId="3519995B" w14:textId="710F4C63" w:rsidR="00663312" w:rsidRDefault="00663312" w:rsidP="00663312">
      <w:r w:rsidRPr="00663312">
        <w:rPr>
          <w:b/>
          <w:bCs/>
        </w:rPr>
        <w:t>Midwestern State University Research Symposium</w:t>
      </w:r>
      <w:r w:rsidRPr="00663312">
        <w:br/>
        <w:t>March 2024, March 2025</w:t>
      </w:r>
      <w:r w:rsidRPr="00663312">
        <w:br/>
        <w:t>Oral Presentation (2025): “Genetic Editing Strategies in Oncology”</w:t>
      </w:r>
    </w:p>
    <w:p w14:paraId="4DF00AAB" w14:textId="69AE5FA5" w:rsidR="005E48CD" w:rsidRPr="00663312" w:rsidRDefault="005E48CD" w:rsidP="00663312">
      <w:r w:rsidRPr="005E48CD">
        <w:rPr>
          <w:b/>
          <w:bCs/>
        </w:rPr>
        <w:lastRenderedPageBreak/>
        <w:t>Description:</w:t>
      </w:r>
      <w:r w:rsidR="007B1110">
        <w:rPr>
          <w:b/>
          <w:bCs/>
        </w:rPr>
        <w:t xml:space="preserve"> </w:t>
      </w:r>
      <w:r w:rsidR="007B1110" w:rsidRPr="007B1110">
        <w:t>Delivered a formal presentation on genetic editing strategies, translating complex scientific concepts into a clear and structured narrative.</w:t>
      </w:r>
    </w:p>
    <w:p w14:paraId="321D0B01" w14:textId="77777777" w:rsidR="00663312" w:rsidRDefault="00663312" w:rsidP="00663312">
      <w:r w:rsidRPr="00663312">
        <w:rPr>
          <w:b/>
          <w:bCs/>
        </w:rPr>
        <w:t>NIH Summer Research Colloquium</w:t>
      </w:r>
      <w:r w:rsidRPr="00663312">
        <w:br/>
        <w:t>August 2025</w:t>
      </w:r>
      <w:r w:rsidRPr="00663312">
        <w:br/>
        <w:t>Oral Presentation: “Tumor Microenvironment Contributions to Immunotherapy Resistance”</w:t>
      </w:r>
    </w:p>
    <w:p w14:paraId="0B336415" w14:textId="35191F41" w:rsidR="005E48CD" w:rsidRPr="00663312" w:rsidRDefault="005E48CD" w:rsidP="00663312">
      <w:r w:rsidRPr="005E48CD">
        <w:rPr>
          <w:b/>
          <w:bCs/>
        </w:rPr>
        <w:t>Description:</w:t>
      </w:r>
      <w:r w:rsidR="007B1110">
        <w:rPr>
          <w:b/>
          <w:bCs/>
        </w:rPr>
        <w:t xml:space="preserve"> </w:t>
      </w:r>
      <w:r w:rsidR="007B1110" w:rsidRPr="007B1110">
        <w:t>Presented advanced research findings to an expert audience, fielding questions and defending interpretations in a professional setting.</w:t>
      </w:r>
    </w:p>
    <w:p w14:paraId="1F3C0220" w14:textId="77777777" w:rsidR="00663312" w:rsidRPr="00663312" w:rsidRDefault="00C92E89" w:rsidP="00663312">
      <w:r>
        <w:rPr>
          <w:noProof/>
        </w:rPr>
        <w:pict w14:anchorId="72946B06">
          <v:rect id="_x0000_i1030" alt="Line separating text" style="width:468pt;height:.05pt;mso-width-percent:0;mso-height-percent:0;mso-width-percent:0;mso-height-percent:0" o:hralign="center" o:hrstd="t" o:hr="t" fillcolor="#a0a0a0" stroked="f"/>
        </w:pict>
      </w:r>
    </w:p>
    <w:p w14:paraId="40B5B089" w14:textId="77777777" w:rsidR="00757C72" w:rsidRPr="00663312" w:rsidRDefault="00757C72" w:rsidP="00757C72">
      <w:pPr>
        <w:rPr>
          <w:b/>
          <w:bCs/>
        </w:rPr>
      </w:pPr>
      <w:commentRangeStart w:id="21"/>
      <w:r w:rsidRPr="00663312">
        <w:rPr>
          <w:b/>
          <w:bCs/>
        </w:rPr>
        <w:t xml:space="preserve">COMMUNITY </w:t>
      </w:r>
      <w:commentRangeEnd w:id="21"/>
      <w:r w:rsidR="007514E1" w:rsidRPr="00663312">
        <w:rPr>
          <w:rStyle w:val="CommentReference"/>
          <w:b/>
          <w:bCs/>
          <w:sz w:val="24"/>
          <w:szCs w:val="24"/>
        </w:rPr>
        <w:commentReference w:id="21"/>
      </w:r>
      <w:r w:rsidRPr="00663312">
        <w:rPr>
          <w:b/>
          <w:bCs/>
        </w:rPr>
        <w:t>SERVICE</w:t>
      </w:r>
    </w:p>
    <w:p w14:paraId="3432D390" w14:textId="61F0E698" w:rsidR="00894BED" w:rsidRPr="00663312" w:rsidRDefault="00894BED" w:rsidP="00894BED">
      <w:r w:rsidRPr="00663312">
        <w:rPr>
          <w:b/>
          <w:bCs/>
        </w:rPr>
        <w:t>Hospice Volunteer</w:t>
      </w:r>
      <w:r>
        <w:rPr>
          <w:b/>
          <w:bCs/>
        </w:rPr>
        <w:t xml:space="preserve">; NONCLINICAL; Hours Completed: </w:t>
      </w:r>
      <w:r>
        <w:t xml:space="preserve">20; </w:t>
      </w:r>
      <w:r>
        <w:rPr>
          <w:b/>
          <w:bCs/>
        </w:rPr>
        <w:t xml:space="preserve">Anticipated Hours: </w:t>
      </w:r>
      <w:r>
        <w:t>50</w:t>
      </w:r>
      <w:r w:rsidRPr="00663312">
        <w:br/>
        <w:t>Compassion Care Hospice</w:t>
      </w:r>
      <w:r w:rsidRPr="00663312">
        <w:br/>
        <w:t>January 2023 – Present</w:t>
      </w:r>
    </w:p>
    <w:p w14:paraId="1CEAFC94" w14:textId="77777777" w:rsidR="00894BED" w:rsidRPr="00663312" w:rsidRDefault="00894BED" w:rsidP="00894BED">
      <w:pPr>
        <w:numPr>
          <w:ilvl w:val="0"/>
          <w:numId w:val="4"/>
        </w:numPr>
      </w:pPr>
      <w:r w:rsidRPr="00663312">
        <w:t>Provided companionship and emotional support to terminally ill patients</w:t>
      </w:r>
    </w:p>
    <w:p w14:paraId="7DE87541" w14:textId="77777777" w:rsidR="00894BED" w:rsidRPr="00663312" w:rsidRDefault="00894BED" w:rsidP="00894BED">
      <w:pPr>
        <w:numPr>
          <w:ilvl w:val="0"/>
          <w:numId w:val="4"/>
        </w:numPr>
      </w:pPr>
      <w:r w:rsidRPr="00663312">
        <w:t>Assisted interdisciplinary team with family support and comfort measures</w:t>
      </w:r>
    </w:p>
    <w:p w14:paraId="59E7475B" w14:textId="77777777" w:rsidR="00894BED" w:rsidRDefault="00894BED" w:rsidP="00894BED">
      <w:pPr>
        <w:numPr>
          <w:ilvl w:val="0"/>
          <w:numId w:val="4"/>
        </w:numPr>
      </w:pPr>
      <w:r w:rsidRPr="00663312">
        <w:t>Completed 150+ hours of direct patient interaction</w:t>
      </w:r>
    </w:p>
    <w:p w14:paraId="18A95AEF" w14:textId="380CF131" w:rsidR="00894BED" w:rsidRPr="00663312" w:rsidRDefault="00894BED" w:rsidP="00894BED">
      <w:r w:rsidRPr="006A533A">
        <w:rPr>
          <w:b/>
          <w:bCs/>
        </w:rPr>
        <w:t>Reflection:</w:t>
      </w:r>
      <w:r w:rsidR="002E3344">
        <w:rPr>
          <w:b/>
          <w:bCs/>
        </w:rPr>
        <w:t xml:space="preserve"> </w:t>
      </w:r>
      <w:r w:rsidR="002E3344" w:rsidRPr="002E3344">
        <w:t>Supporting patients at the end of life helped me develop a deeper understanding of dignity in care and the importance of presence, even when curative treatment is no longer possible.</w:t>
      </w:r>
    </w:p>
    <w:p w14:paraId="15423F41" w14:textId="401C3EA3" w:rsidR="00757C72" w:rsidRPr="00663312" w:rsidRDefault="00757C72" w:rsidP="00757C72">
      <w:r w:rsidRPr="00663312">
        <w:rPr>
          <w:b/>
          <w:bCs/>
        </w:rPr>
        <w:t xml:space="preserve">Free Community Health Clinic </w:t>
      </w:r>
      <w:proofErr w:type="gramStart"/>
      <w:r w:rsidRPr="00663312">
        <w:rPr>
          <w:b/>
          <w:bCs/>
        </w:rPr>
        <w:t>Volunteer</w:t>
      </w:r>
      <w:r w:rsidR="0073490A">
        <w:rPr>
          <w:b/>
          <w:bCs/>
        </w:rPr>
        <w:t>;</w:t>
      </w:r>
      <w:proofErr w:type="gramEnd"/>
      <w:r w:rsidR="00894BED">
        <w:rPr>
          <w:b/>
          <w:bCs/>
        </w:rPr>
        <w:t xml:space="preserve"> NONCLINICAL</w:t>
      </w:r>
      <w:r w:rsidR="0073490A">
        <w:rPr>
          <w:b/>
          <w:bCs/>
        </w:rPr>
        <w:t xml:space="preserve"> Hours Completed: </w:t>
      </w:r>
      <w:r w:rsidR="00562416">
        <w:t>170</w:t>
      </w:r>
      <w:r w:rsidRPr="00663312">
        <w:br/>
        <w:t>Midtown Community Health Center</w:t>
      </w:r>
      <w:r w:rsidRPr="00663312">
        <w:br/>
        <w:t>September 2023 – Present</w:t>
      </w:r>
    </w:p>
    <w:p w14:paraId="29815F08" w14:textId="77777777" w:rsidR="00757C72" w:rsidRPr="00663312" w:rsidRDefault="00757C72" w:rsidP="00757C72">
      <w:pPr>
        <w:numPr>
          <w:ilvl w:val="0"/>
          <w:numId w:val="8"/>
        </w:numPr>
      </w:pPr>
      <w:r w:rsidRPr="00663312">
        <w:t>Assisted with patient intake and vitals</w:t>
      </w:r>
    </w:p>
    <w:p w14:paraId="63277525" w14:textId="77777777" w:rsidR="00757C72" w:rsidRPr="00663312" w:rsidRDefault="00757C72" w:rsidP="00757C72">
      <w:pPr>
        <w:numPr>
          <w:ilvl w:val="0"/>
          <w:numId w:val="8"/>
        </w:numPr>
      </w:pPr>
      <w:r w:rsidRPr="00663312">
        <w:t>Coordinated translation support for Spanish-speaking patients</w:t>
      </w:r>
    </w:p>
    <w:p w14:paraId="380C76E6" w14:textId="5AC69F30" w:rsidR="004D1FC6" w:rsidRDefault="00757C72" w:rsidP="004D1FC6">
      <w:pPr>
        <w:numPr>
          <w:ilvl w:val="0"/>
          <w:numId w:val="8"/>
        </w:numPr>
      </w:pPr>
      <w:r w:rsidRPr="00663312">
        <w:t>Helped implement patient education materials on diabetes management</w:t>
      </w:r>
    </w:p>
    <w:p w14:paraId="25903CBD" w14:textId="6E98725D" w:rsidR="00E16F3A" w:rsidRDefault="004D1FC6" w:rsidP="00757C72">
      <w:pPr>
        <w:rPr>
          <w:b/>
          <w:bCs/>
        </w:rPr>
      </w:pPr>
      <w:r w:rsidRPr="0038259C">
        <w:rPr>
          <w:b/>
          <w:bCs/>
        </w:rPr>
        <w:t>Reflection:</w:t>
      </w:r>
      <w:r w:rsidR="002E3344">
        <w:rPr>
          <w:b/>
          <w:bCs/>
        </w:rPr>
        <w:t xml:space="preserve"> </w:t>
      </w:r>
      <w:r w:rsidR="002E3344" w:rsidRPr="002E3344">
        <w:t>Working with underserved populations highlighted the impact of social determinants on health and reinforced my commitment to improving access to care for diverse communities.</w:t>
      </w:r>
    </w:p>
    <w:p w14:paraId="73E095A7" w14:textId="047C09CA" w:rsidR="00757C72" w:rsidRPr="00663312" w:rsidRDefault="00757C72" w:rsidP="00757C72">
      <w:r w:rsidRPr="00663312">
        <w:rPr>
          <w:b/>
          <w:bCs/>
        </w:rPr>
        <w:t>STEM Outreach Mentor</w:t>
      </w:r>
      <w:r w:rsidR="00562416">
        <w:rPr>
          <w:b/>
          <w:bCs/>
        </w:rPr>
        <w:t xml:space="preserve">; </w:t>
      </w:r>
      <w:r w:rsidR="00894BED">
        <w:rPr>
          <w:b/>
          <w:bCs/>
        </w:rPr>
        <w:t xml:space="preserve">NONCLINICAL; </w:t>
      </w:r>
      <w:r w:rsidR="00562416">
        <w:rPr>
          <w:b/>
          <w:bCs/>
        </w:rPr>
        <w:t xml:space="preserve">Hours Completed: </w:t>
      </w:r>
      <w:r w:rsidR="00562416">
        <w:t>50</w:t>
      </w:r>
      <w:r w:rsidRPr="00663312">
        <w:br/>
        <w:t>Girls in Science Initiative</w:t>
      </w:r>
      <w:r w:rsidRPr="00663312">
        <w:br/>
        <w:t>2022 – Present</w:t>
      </w:r>
    </w:p>
    <w:p w14:paraId="09DA0A81" w14:textId="77777777" w:rsidR="00757C72" w:rsidRPr="00663312" w:rsidRDefault="00757C72" w:rsidP="00757C72">
      <w:pPr>
        <w:numPr>
          <w:ilvl w:val="0"/>
          <w:numId w:val="9"/>
        </w:numPr>
      </w:pPr>
      <w:r w:rsidRPr="00663312">
        <w:lastRenderedPageBreak/>
        <w:t>Led monthly hands-on science workshops for middle school students</w:t>
      </w:r>
    </w:p>
    <w:p w14:paraId="7703EB59" w14:textId="77777777" w:rsidR="0073490A" w:rsidRDefault="00757C72" w:rsidP="00757C72">
      <w:pPr>
        <w:numPr>
          <w:ilvl w:val="0"/>
          <w:numId w:val="9"/>
        </w:numPr>
      </w:pPr>
      <w:r w:rsidRPr="00663312">
        <w:t>Mentored first-generation students interested in health careers</w:t>
      </w:r>
    </w:p>
    <w:p w14:paraId="0CD19A75" w14:textId="798E3AEB" w:rsidR="00757C72" w:rsidRPr="00663312" w:rsidRDefault="004D1FC6" w:rsidP="0073490A">
      <w:pPr>
        <w:ind w:left="360"/>
      </w:pPr>
      <w:r w:rsidRPr="0038259C">
        <w:rPr>
          <w:b/>
          <w:bCs/>
        </w:rPr>
        <w:t>Reflection:</w:t>
      </w:r>
      <w:r w:rsidR="00370427">
        <w:rPr>
          <w:b/>
          <w:bCs/>
        </w:rPr>
        <w:t xml:space="preserve"> </w:t>
      </w:r>
      <w:r w:rsidR="00370427" w:rsidRPr="00370427">
        <w:t>Mentoring younger students strengthened my ability to communicate complex ideas simply and inspired me to support others in pursuing opportunities in science and healthcare.</w:t>
      </w:r>
    </w:p>
    <w:p w14:paraId="601F38B1" w14:textId="77777777" w:rsidR="00757C72" w:rsidRPr="00663312" w:rsidRDefault="00C92E89" w:rsidP="00757C72">
      <w:r>
        <w:rPr>
          <w:noProof/>
        </w:rPr>
        <w:pict w14:anchorId="06172366">
          <v:rect id="_x0000_i1029" alt="Line separating text" style="width:468pt;height:.05pt;mso-width-percent:0;mso-height-percent:0;mso-width-percent:0;mso-height-percent:0" o:hralign="center" o:hrstd="t" o:hr="t" fillcolor="#a0a0a0" stroked="f"/>
        </w:pict>
      </w:r>
    </w:p>
    <w:p w14:paraId="07105530" w14:textId="77777777" w:rsidR="00663312" w:rsidRPr="00663312" w:rsidRDefault="00663312" w:rsidP="00663312">
      <w:pPr>
        <w:rPr>
          <w:b/>
          <w:bCs/>
        </w:rPr>
      </w:pPr>
      <w:r w:rsidRPr="00663312">
        <w:rPr>
          <w:b/>
          <w:bCs/>
        </w:rPr>
        <w:t xml:space="preserve">PHYSICIAN </w:t>
      </w:r>
      <w:commentRangeStart w:id="22"/>
      <w:r w:rsidRPr="00663312">
        <w:rPr>
          <w:b/>
          <w:bCs/>
        </w:rPr>
        <w:t>SHADOWING</w:t>
      </w:r>
      <w:commentRangeEnd w:id="22"/>
      <w:r w:rsidR="006229EB" w:rsidRPr="00663312">
        <w:rPr>
          <w:rStyle w:val="CommentReference"/>
          <w:b/>
          <w:bCs/>
          <w:sz w:val="24"/>
          <w:szCs w:val="24"/>
        </w:rPr>
        <w:commentReference w:id="22"/>
      </w:r>
    </w:p>
    <w:p w14:paraId="3E4A42F6" w14:textId="77777777" w:rsidR="002C5863" w:rsidRDefault="00663312" w:rsidP="00663312">
      <w:pPr>
        <w:numPr>
          <w:ilvl w:val="0"/>
          <w:numId w:val="5"/>
        </w:numPr>
      </w:pPr>
      <w:r w:rsidRPr="0059539A">
        <w:rPr>
          <w:u w:val="single"/>
        </w:rPr>
        <w:t>Internal Medicine</w:t>
      </w:r>
      <w:r w:rsidR="000123A8" w:rsidRPr="0059539A">
        <w:rPr>
          <w:u w:val="single"/>
        </w:rPr>
        <w:t xml:space="preserve"> at </w:t>
      </w:r>
      <w:r w:rsidR="00B4692E" w:rsidRPr="0059539A">
        <w:rPr>
          <w:u w:val="single"/>
        </w:rPr>
        <w:t>Durham Outpatient Center</w:t>
      </w:r>
      <w:r w:rsidR="00B4692E">
        <w:t xml:space="preserve"> with </w:t>
      </w:r>
      <w:r w:rsidR="00B4692E" w:rsidRPr="0059539A">
        <w:rPr>
          <w:i/>
          <w:iCs/>
        </w:rPr>
        <w:t>Dr. Jane Doe</w:t>
      </w:r>
      <w:r w:rsidRPr="00663312">
        <w:t xml:space="preserve"> </w:t>
      </w:r>
      <w:r w:rsidR="009B0563">
        <w:t>[Title, Contact Information]</w:t>
      </w:r>
      <w:r w:rsidRPr="00663312">
        <w:t>– 60 hours</w:t>
      </w:r>
      <w:r w:rsidR="0087730F">
        <w:br/>
        <w:t>December 2024 – April 2025</w:t>
      </w:r>
    </w:p>
    <w:p w14:paraId="18A0D760" w14:textId="6B0F1FF7" w:rsidR="00663312" w:rsidRPr="00663312" w:rsidRDefault="0038259C" w:rsidP="002C5863">
      <w:pPr>
        <w:ind w:left="360"/>
      </w:pPr>
      <w:r w:rsidRPr="0038259C">
        <w:rPr>
          <w:b/>
          <w:bCs/>
        </w:rPr>
        <w:t>Reflection:</w:t>
      </w:r>
      <w:r w:rsidR="00370427">
        <w:rPr>
          <w:b/>
          <w:bCs/>
        </w:rPr>
        <w:t xml:space="preserve"> </w:t>
      </w:r>
      <w:r w:rsidR="00370427" w:rsidRPr="00370427">
        <w:t>Observing longitudinal patient care emphasized the importance of continuity in building relationships and managing complex, chronic conditions over time.</w:t>
      </w:r>
    </w:p>
    <w:p w14:paraId="6DC88F4D" w14:textId="77777777" w:rsidR="002C5863" w:rsidRDefault="00663312" w:rsidP="00663312">
      <w:pPr>
        <w:numPr>
          <w:ilvl w:val="0"/>
          <w:numId w:val="5"/>
        </w:numPr>
      </w:pPr>
      <w:r w:rsidRPr="0059539A">
        <w:rPr>
          <w:u w:val="single"/>
        </w:rPr>
        <w:t xml:space="preserve">General Surgery </w:t>
      </w:r>
      <w:r w:rsidR="00B4692E" w:rsidRPr="0059539A">
        <w:rPr>
          <w:u w:val="single"/>
        </w:rPr>
        <w:t xml:space="preserve">at Nebraska Medicine’s </w:t>
      </w:r>
      <w:r w:rsidR="00472944" w:rsidRPr="0059539A">
        <w:rPr>
          <w:u w:val="single"/>
        </w:rPr>
        <w:t>S</w:t>
      </w:r>
      <w:r w:rsidR="00B4692E" w:rsidRPr="0059539A">
        <w:rPr>
          <w:u w:val="single"/>
        </w:rPr>
        <w:t>urgery Unit</w:t>
      </w:r>
      <w:r w:rsidR="00B4692E">
        <w:t xml:space="preserve"> with </w:t>
      </w:r>
      <w:r w:rsidR="00B4692E" w:rsidRPr="0059539A">
        <w:rPr>
          <w:i/>
          <w:iCs/>
        </w:rPr>
        <w:t xml:space="preserve">Dr. Jone </w:t>
      </w:r>
      <w:proofErr w:type="gramStart"/>
      <w:r w:rsidR="00B4692E" w:rsidRPr="0059539A">
        <w:rPr>
          <w:i/>
          <w:iCs/>
        </w:rPr>
        <w:t>Doe</w:t>
      </w:r>
      <w:r w:rsidR="009B0563">
        <w:t>[</w:t>
      </w:r>
      <w:proofErr w:type="gramEnd"/>
      <w:r w:rsidR="009B0563">
        <w:t>Title, Contact Information]</w:t>
      </w:r>
      <w:r w:rsidR="00B4692E">
        <w:t xml:space="preserve"> </w:t>
      </w:r>
      <w:r w:rsidRPr="00663312">
        <w:t>– 40 hours</w:t>
      </w:r>
      <w:r w:rsidR="0087730F">
        <w:br/>
      </w:r>
      <w:r w:rsidR="003638C3">
        <w:t>December 2024 – January 2025</w:t>
      </w:r>
    </w:p>
    <w:p w14:paraId="6D73358B" w14:textId="57478510" w:rsidR="00663312" w:rsidRPr="00663312" w:rsidRDefault="0038259C" w:rsidP="002C5863">
      <w:pPr>
        <w:ind w:left="360"/>
      </w:pPr>
      <w:r w:rsidRPr="0038259C">
        <w:rPr>
          <w:b/>
          <w:bCs/>
        </w:rPr>
        <w:t>Reflection:</w:t>
      </w:r>
      <w:r w:rsidR="008F565F">
        <w:rPr>
          <w:b/>
          <w:bCs/>
        </w:rPr>
        <w:t xml:space="preserve"> </w:t>
      </w:r>
      <w:r w:rsidR="008F565F" w:rsidRPr="008F565F">
        <w:t>Shadowing in the surgical setting exposed me to the intensity and precision required in acute interventions, highlighting the importance of teamwork and preparation under pressure.</w:t>
      </w:r>
    </w:p>
    <w:p w14:paraId="7E61E335" w14:textId="77777777" w:rsidR="002C5863" w:rsidRDefault="00663312" w:rsidP="00663312">
      <w:pPr>
        <w:numPr>
          <w:ilvl w:val="0"/>
          <w:numId w:val="5"/>
        </w:numPr>
      </w:pPr>
      <w:r w:rsidRPr="0059539A">
        <w:rPr>
          <w:u w:val="single"/>
        </w:rPr>
        <w:t>Pediatrics</w:t>
      </w:r>
      <w:r w:rsidR="00E907DD" w:rsidRPr="0059539A">
        <w:rPr>
          <w:u w:val="single"/>
        </w:rPr>
        <w:t xml:space="preserve"> at Children’s Hospital</w:t>
      </w:r>
      <w:r w:rsidR="00E907DD">
        <w:t xml:space="preserve"> with </w:t>
      </w:r>
      <w:r w:rsidR="00E907DD" w:rsidRPr="0059539A">
        <w:rPr>
          <w:i/>
          <w:iCs/>
        </w:rPr>
        <w:t>Dr. Jane Doe</w:t>
      </w:r>
      <w:r w:rsidRPr="00663312">
        <w:t xml:space="preserve"> </w:t>
      </w:r>
      <w:r w:rsidR="009B0563">
        <w:t>[Title, Contact Information]</w:t>
      </w:r>
      <w:r w:rsidRPr="00663312">
        <w:t>– 35 hours</w:t>
      </w:r>
      <w:r w:rsidR="00E907DD">
        <w:t xml:space="preserve"> </w:t>
      </w:r>
      <w:r w:rsidR="003638C3">
        <w:br/>
        <w:t>June 2024 – August 2024</w:t>
      </w:r>
    </w:p>
    <w:p w14:paraId="77DA141F" w14:textId="09BEF8F7" w:rsidR="00663312" w:rsidRPr="00663312" w:rsidRDefault="0038259C" w:rsidP="002C5863">
      <w:pPr>
        <w:ind w:left="360"/>
      </w:pPr>
      <w:r w:rsidRPr="0038259C">
        <w:rPr>
          <w:b/>
          <w:bCs/>
        </w:rPr>
        <w:t>Reflection:</w:t>
      </w:r>
      <w:r w:rsidR="008F565F">
        <w:rPr>
          <w:b/>
          <w:bCs/>
        </w:rPr>
        <w:t xml:space="preserve"> </w:t>
      </w:r>
      <w:r w:rsidR="008F565F" w:rsidRPr="008F565F">
        <w:t>Working with pediatric patients showed me how adaptability and communication must be tailored not only to patients but also to families, requiring both clarity and compassion.</w:t>
      </w:r>
    </w:p>
    <w:p w14:paraId="6D4135A4" w14:textId="77777777" w:rsidR="002C5863" w:rsidRDefault="00663312" w:rsidP="00663312">
      <w:pPr>
        <w:numPr>
          <w:ilvl w:val="0"/>
          <w:numId w:val="5"/>
        </w:numPr>
      </w:pPr>
      <w:r w:rsidRPr="0059539A">
        <w:rPr>
          <w:u w:val="single"/>
        </w:rPr>
        <w:t xml:space="preserve">Family Medicine </w:t>
      </w:r>
      <w:r w:rsidR="00E907DD" w:rsidRPr="0059539A">
        <w:rPr>
          <w:u w:val="single"/>
        </w:rPr>
        <w:t>at Bluffs Family Healthcare</w:t>
      </w:r>
      <w:r w:rsidR="00E907DD">
        <w:t xml:space="preserve"> with </w:t>
      </w:r>
      <w:r w:rsidR="00E907DD" w:rsidRPr="0059539A">
        <w:rPr>
          <w:i/>
          <w:iCs/>
        </w:rPr>
        <w:t>PA Jane Doe</w:t>
      </w:r>
      <w:r w:rsidR="00E907DD">
        <w:t xml:space="preserve"> </w:t>
      </w:r>
      <w:r w:rsidR="009B0563">
        <w:t>[</w:t>
      </w:r>
      <w:r w:rsidR="008B07A8">
        <w:t xml:space="preserve">Title, </w:t>
      </w:r>
      <w:r w:rsidR="009B0563">
        <w:t>Contact Information]</w:t>
      </w:r>
      <w:r w:rsidRPr="00663312">
        <w:t>– 30 hours</w:t>
      </w:r>
      <w:r w:rsidR="003638C3">
        <w:br/>
      </w:r>
      <w:r w:rsidR="0038259C">
        <w:t>June 2022 – August 2022</w:t>
      </w:r>
    </w:p>
    <w:p w14:paraId="0442E892" w14:textId="6B95CF5E" w:rsidR="00663312" w:rsidRPr="00663312" w:rsidRDefault="0038259C" w:rsidP="002C5863">
      <w:pPr>
        <w:ind w:left="360"/>
      </w:pPr>
      <w:r w:rsidRPr="0038259C">
        <w:rPr>
          <w:b/>
          <w:bCs/>
        </w:rPr>
        <w:t>Reflection:</w:t>
      </w:r>
      <w:r w:rsidR="002C6EE8">
        <w:rPr>
          <w:b/>
          <w:bCs/>
        </w:rPr>
        <w:t xml:space="preserve"> </w:t>
      </w:r>
      <w:r w:rsidR="002C6EE8" w:rsidRPr="002C6EE8">
        <w:t>This experience introduced me to the breadth of primary care and reinforced the physician’s role in addressing both medical and preventative health needs within a community.</w:t>
      </w:r>
    </w:p>
    <w:p w14:paraId="15E0CD88" w14:textId="77777777" w:rsidR="00663312" w:rsidRPr="00663312" w:rsidRDefault="00C92E89" w:rsidP="00663312">
      <w:r>
        <w:rPr>
          <w:noProof/>
        </w:rPr>
        <w:pict w14:anchorId="5E0F6F8E">
          <v:rect id="_x0000_i1028" alt="Line separating text" style="width:468pt;height:.05pt;mso-width-percent:0;mso-height-percent:0;mso-width-percent:0;mso-height-percent:0" o:hralign="center" o:hrstd="t" o:hr="t" fillcolor="#a0a0a0" stroked="f"/>
        </w:pict>
      </w:r>
    </w:p>
    <w:p w14:paraId="6C399F7D" w14:textId="0C299551" w:rsidR="00663312" w:rsidRPr="00663312" w:rsidRDefault="00663312" w:rsidP="00663312">
      <w:pPr>
        <w:rPr>
          <w:b/>
          <w:bCs/>
        </w:rPr>
      </w:pPr>
      <w:commentRangeStart w:id="23"/>
      <w:r w:rsidRPr="00663312">
        <w:rPr>
          <w:b/>
          <w:bCs/>
        </w:rPr>
        <w:lastRenderedPageBreak/>
        <w:t xml:space="preserve">LEADERSHIP </w:t>
      </w:r>
      <w:commentRangeEnd w:id="23"/>
      <w:r w:rsidR="00C43961" w:rsidRPr="00663312">
        <w:rPr>
          <w:rStyle w:val="CommentReference"/>
          <w:b/>
          <w:bCs/>
          <w:sz w:val="24"/>
          <w:szCs w:val="24"/>
        </w:rPr>
        <w:commentReference w:id="23"/>
      </w:r>
      <w:r w:rsidRPr="00663312">
        <w:rPr>
          <w:b/>
          <w:bCs/>
        </w:rPr>
        <w:t>EXPERIENCE</w:t>
      </w:r>
    </w:p>
    <w:p w14:paraId="79A86A61" w14:textId="77777777" w:rsidR="00663312" w:rsidRPr="00663312" w:rsidRDefault="00663312" w:rsidP="00663312">
      <w:r w:rsidRPr="00663312">
        <w:rPr>
          <w:b/>
          <w:bCs/>
        </w:rPr>
        <w:t>President, Pre-Medical Society</w:t>
      </w:r>
      <w:r w:rsidRPr="00663312">
        <w:br/>
        <w:t>August 2024 – Present</w:t>
      </w:r>
    </w:p>
    <w:p w14:paraId="4D0601B3" w14:textId="77777777" w:rsidR="00663312" w:rsidRPr="00663312" w:rsidRDefault="00663312" w:rsidP="00663312">
      <w:pPr>
        <w:numPr>
          <w:ilvl w:val="0"/>
          <w:numId w:val="6"/>
        </w:numPr>
      </w:pPr>
      <w:r w:rsidRPr="00663312">
        <w:t>Increased active membership by 40%</w:t>
      </w:r>
    </w:p>
    <w:p w14:paraId="7A7C109B" w14:textId="77777777" w:rsidR="00663312" w:rsidRPr="00663312" w:rsidRDefault="00663312" w:rsidP="00663312">
      <w:pPr>
        <w:numPr>
          <w:ilvl w:val="0"/>
          <w:numId w:val="6"/>
        </w:numPr>
      </w:pPr>
      <w:r w:rsidRPr="00663312">
        <w:t>Organized annual Health Professions Conference (300+ attendees)</w:t>
      </w:r>
    </w:p>
    <w:p w14:paraId="04960FAF" w14:textId="77777777" w:rsidR="00663312" w:rsidRPr="00663312" w:rsidRDefault="00663312" w:rsidP="00663312">
      <w:pPr>
        <w:numPr>
          <w:ilvl w:val="0"/>
          <w:numId w:val="6"/>
        </w:numPr>
      </w:pPr>
      <w:r w:rsidRPr="00663312">
        <w:t>Coordinated physician panels and MCAT workshops</w:t>
      </w:r>
    </w:p>
    <w:p w14:paraId="0BE46C57" w14:textId="77777777" w:rsidR="00663312" w:rsidRPr="00663312" w:rsidRDefault="00663312" w:rsidP="00663312">
      <w:r w:rsidRPr="00663312">
        <w:rPr>
          <w:b/>
          <w:bCs/>
        </w:rPr>
        <w:t>Peer Tutor – Organic Chemistry &amp; Biology</w:t>
      </w:r>
      <w:r w:rsidRPr="00663312">
        <w:br/>
        <w:t>Academic Success Center</w:t>
      </w:r>
      <w:r w:rsidRPr="00663312">
        <w:br/>
        <w:t>August 2023 – Present</w:t>
      </w:r>
    </w:p>
    <w:p w14:paraId="551D0F2F" w14:textId="77777777" w:rsidR="00663312" w:rsidRPr="00663312" w:rsidRDefault="00663312" w:rsidP="00663312">
      <w:pPr>
        <w:numPr>
          <w:ilvl w:val="0"/>
          <w:numId w:val="7"/>
        </w:numPr>
      </w:pPr>
      <w:r w:rsidRPr="00663312">
        <w:t>Provided weekly tutoring to 15–20 students</w:t>
      </w:r>
    </w:p>
    <w:p w14:paraId="56DC6626" w14:textId="77777777" w:rsidR="00663312" w:rsidRPr="00663312" w:rsidRDefault="00663312" w:rsidP="00663312">
      <w:pPr>
        <w:numPr>
          <w:ilvl w:val="0"/>
          <w:numId w:val="7"/>
        </w:numPr>
      </w:pPr>
      <w:r w:rsidRPr="00663312">
        <w:t>Developed structured review sessions before major exams</w:t>
      </w:r>
    </w:p>
    <w:p w14:paraId="6047A51B" w14:textId="77777777" w:rsidR="00663312" w:rsidRPr="00663312" w:rsidRDefault="00663312" w:rsidP="00663312">
      <w:pPr>
        <w:numPr>
          <w:ilvl w:val="0"/>
          <w:numId w:val="7"/>
        </w:numPr>
      </w:pPr>
      <w:r w:rsidRPr="00663312">
        <w:t>Students improved course grades by average of one letter grade</w:t>
      </w:r>
    </w:p>
    <w:p w14:paraId="3795ECD4" w14:textId="77777777" w:rsidR="00663312" w:rsidRPr="00663312" w:rsidRDefault="00C92E89" w:rsidP="00663312">
      <w:r>
        <w:rPr>
          <w:noProof/>
        </w:rPr>
        <w:pict w14:anchorId="11379087">
          <v:rect id="_x0000_i1027" alt="Line separating text" style="width:468pt;height:.05pt;mso-width-percent:0;mso-height-percent:0;mso-width-percent:0;mso-height-percent:0" o:hralign="center" o:hrstd="t" o:hr="t" fillcolor="#a0a0a0" stroked="f"/>
        </w:pict>
      </w:r>
    </w:p>
    <w:p w14:paraId="596CDDC2" w14:textId="77777777" w:rsidR="0085306D" w:rsidRPr="00663312" w:rsidRDefault="0085306D" w:rsidP="0085306D">
      <w:pPr>
        <w:rPr>
          <w:b/>
          <w:bCs/>
        </w:rPr>
      </w:pPr>
      <w:r w:rsidRPr="00663312">
        <w:rPr>
          <w:b/>
          <w:bCs/>
        </w:rPr>
        <w:t>CERTIFICATIONS</w:t>
      </w:r>
    </w:p>
    <w:p w14:paraId="41FF867F" w14:textId="194EE23F" w:rsidR="007E64EB" w:rsidRPr="00663312" w:rsidRDefault="0085306D" w:rsidP="007E64EB">
      <w:pPr>
        <w:numPr>
          <w:ilvl w:val="0"/>
          <w:numId w:val="11"/>
        </w:numPr>
      </w:pPr>
      <w:r w:rsidRPr="00663312">
        <w:t>Basic Life Support (BLS) – American Heart Association</w:t>
      </w:r>
      <w:r w:rsidR="007E64EB">
        <w:br/>
      </w:r>
      <w:commentRangeStart w:id="24"/>
      <w:r w:rsidR="007644B4">
        <w:t xml:space="preserve">May </w:t>
      </w:r>
      <w:commentRangeEnd w:id="24"/>
      <w:r w:rsidR="00C43961">
        <w:rPr>
          <w:rStyle w:val="CommentReference"/>
          <w:sz w:val="24"/>
          <w:szCs w:val="24"/>
        </w:rPr>
        <w:commentReference w:id="24"/>
      </w:r>
      <w:r w:rsidR="007644B4">
        <w:t>2025</w:t>
      </w:r>
    </w:p>
    <w:p w14:paraId="2A37DF06" w14:textId="6CCE9B14" w:rsidR="0085306D" w:rsidRPr="00663312" w:rsidRDefault="0085306D" w:rsidP="0085306D">
      <w:pPr>
        <w:numPr>
          <w:ilvl w:val="0"/>
          <w:numId w:val="11"/>
        </w:numPr>
      </w:pPr>
      <w:r w:rsidRPr="00663312">
        <w:t>Certified Clinical Medical Assistant (CCMA)</w:t>
      </w:r>
      <w:r w:rsidR="007644B4">
        <w:br/>
        <w:t>January 2025</w:t>
      </w:r>
    </w:p>
    <w:p w14:paraId="3C73AC04" w14:textId="77777777" w:rsidR="0085306D" w:rsidRPr="00663312" w:rsidRDefault="00C92E89" w:rsidP="0085306D">
      <w:r>
        <w:rPr>
          <w:noProof/>
        </w:rPr>
        <w:pict w14:anchorId="365E443E">
          <v:rect id="_x0000_i1026" alt="Line separating text" style="width:468pt;height:.05pt;mso-width-percent:0;mso-height-percent:0;mso-width-percent:0;mso-height-percent:0" o:hralign="center" o:hrstd="t" o:hr="t" fillcolor="#a0a0a0" stroked="f"/>
        </w:pict>
      </w:r>
    </w:p>
    <w:p w14:paraId="0A737D8B" w14:textId="67F4C345" w:rsidR="00663312" w:rsidRPr="00663312" w:rsidRDefault="00663312" w:rsidP="00663312">
      <w:pPr>
        <w:rPr>
          <w:b/>
          <w:bCs/>
        </w:rPr>
      </w:pPr>
      <w:r w:rsidRPr="00663312">
        <w:rPr>
          <w:b/>
          <w:bCs/>
        </w:rPr>
        <w:t>AWARDS &amp; SCHOLARSHIPS</w:t>
      </w:r>
    </w:p>
    <w:p w14:paraId="0BA3E1B1" w14:textId="6E5873EB" w:rsidR="00663312" w:rsidRPr="00663312" w:rsidRDefault="00663312" w:rsidP="00663312">
      <w:pPr>
        <w:numPr>
          <w:ilvl w:val="0"/>
          <w:numId w:val="10"/>
        </w:numPr>
      </w:pPr>
      <w:r w:rsidRPr="00663312">
        <w:t xml:space="preserve">Barry Goldwater Scholarship Nominee </w:t>
      </w:r>
      <w:r w:rsidR="00D90AB8">
        <w:br/>
        <w:t xml:space="preserve">Spring </w:t>
      </w:r>
      <w:r w:rsidRPr="00663312">
        <w:t>2025</w:t>
      </w:r>
    </w:p>
    <w:p w14:paraId="2915EC83" w14:textId="2E05546A" w:rsidR="00663312" w:rsidRPr="00663312" w:rsidRDefault="00663312" w:rsidP="00663312">
      <w:pPr>
        <w:numPr>
          <w:ilvl w:val="0"/>
          <w:numId w:val="10"/>
        </w:numPr>
      </w:pPr>
      <w:r w:rsidRPr="00663312">
        <w:t>NIH Summer Research Fellowship Recipient</w:t>
      </w:r>
      <w:r w:rsidR="00726F18">
        <w:t xml:space="preserve"> </w:t>
      </w:r>
      <w:r w:rsidR="00D90AB8">
        <w:br/>
      </w:r>
      <w:r w:rsidR="00F77E6A">
        <w:t>Summer 2025</w:t>
      </w:r>
    </w:p>
    <w:p w14:paraId="491F33AF" w14:textId="468A6B32" w:rsidR="00663312" w:rsidRPr="00663312" w:rsidRDefault="00663312" w:rsidP="00663312">
      <w:pPr>
        <w:numPr>
          <w:ilvl w:val="0"/>
          <w:numId w:val="10"/>
        </w:numPr>
      </w:pPr>
      <w:r w:rsidRPr="00663312">
        <w:t>University Merit Scholarship (Full Tuition</w:t>
      </w:r>
      <w:r w:rsidR="00D90AB8">
        <w:t>)</w:t>
      </w:r>
      <w:r w:rsidR="00D90AB8">
        <w:br/>
        <w:t>Fall 2022</w:t>
      </w:r>
    </w:p>
    <w:p w14:paraId="4D0E8F19" w14:textId="49FF637A" w:rsidR="00663312" w:rsidRPr="00663312" w:rsidRDefault="00663312" w:rsidP="00663312">
      <w:pPr>
        <w:numPr>
          <w:ilvl w:val="0"/>
          <w:numId w:val="10"/>
        </w:numPr>
      </w:pPr>
      <w:r w:rsidRPr="00663312">
        <w:t xml:space="preserve">Outstanding Undergraduate Research Award </w:t>
      </w:r>
      <w:r w:rsidR="00D90AB8">
        <w:br/>
        <w:t xml:space="preserve">Spring </w:t>
      </w:r>
      <w:r w:rsidRPr="00663312">
        <w:t>2025</w:t>
      </w:r>
    </w:p>
    <w:p w14:paraId="429499B5" w14:textId="77777777" w:rsidR="00663312" w:rsidRPr="00663312" w:rsidRDefault="00C92E89" w:rsidP="00663312">
      <w:r>
        <w:rPr>
          <w:noProof/>
        </w:rPr>
        <w:pict w14:anchorId="52CB8C74">
          <v:rect id="_x0000_i1025" alt="Line separating text" style="width:468pt;height:.05pt;mso-width-percent:0;mso-height-percent:0;mso-width-percent:0;mso-height-percent:0" o:hralign="center" o:hrstd="t" o:hr="t" fillcolor="#a0a0a0" stroked="f"/>
        </w:pict>
      </w:r>
    </w:p>
    <w:p w14:paraId="278AE55A" w14:textId="0162296A" w:rsidR="00663312" w:rsidRPr="00663312" w:rsidRDefault="00D90AB8" w:rsidP="00663312">
      <w:pPr>
        <w:rPr>
          <w:b/>
          <w:bCs/>
        </w:rPr>
      </w:pPr>
      <w:r>
        <w:rPr>
          <w:b/>
          <w:bCs/>
        </w:rPr>
        <w:lastRenderedPageBreak/>
        <w:t>T</w:t>
      </w:r>
      <w:r w:rsidR="00663312" w:rsidRPr="00663312">
        <w:rPr>
          <w:b/>
          <w:bCs/>
        </w:rPr>
        <w:t>ECHNICAL SKILLS</w:t>
      </w:r>
    </w:p>
    <w:p w14:paraId="64A6173E" w14:textId="0889F472" w:rsidR="001C4347" w:rsidRDefault="00663312">
      <w:r w:rsidRPr="00663312">
        <w:t>Laboratory: PCR, Western Blotting, ELISA, CRISPR-Cas9 gene editing, mammalian cell culture</w:t>
      </w:r>
      <w:r w:rsidRPr="00663312">
        <w:br/>
      </w:r>
      <w:commentRangeStart w:id="25"/>
      <w:r w:rsidRPr="00663312">
        <w:t>Software</w:t>
      </w:r>
      <w:commentRangeEnd w:id="25"/>
      <w:r w:rsidR="00246B5C" w:rsidRPr="00663312">
        <w:rPr>
          <w:rStyle w:val="CommentReference"/>
          <w:sz w:val="24"/>
          <w:szCs w:val="24"/>
        </w:rPr>
        <w:commentReference w:id="25"/>
      </w:r>
      <w:r w:rsidRPr="00663312">
        <w:t>: R, SPSS, GraphPad Prism</w:t>
      </w:r>
      <w:r w:rsidRPr="00663312">
        <w:br/>
        <w:t>Languages: English (Fluent), Spanish (Conversational)</w:t>
      </w:r>
    </w:p>
    <w:sectPr w:rsidR="001C43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e Hueber" w:date="2026-04-14T10:59:00Z" w:initials="NH">
    <w:p w14:paraId="4B23DECC" w14:textId="77777777" w:rsidR="001E55EC" w:rsidRDefault="001E55EC" w:rsidP="001E55EC">
      <w:pPr>
        <w:pStyle w:val="CommentText"/>
      </w:pPr>
      <w:r>
        <w:rPr>
          <w:rStyle w:val="CommentReference"/>
        </w:rPr>
        <w:annotationRef/>
      </w:r>
      <w:r>
        <w:t>This document is formatted at 1” margins on all sides. If you are running out of space, you can change it to 0.5”DO NOT adjust margins past .5"</w:t>
      </w:r>
    </w:p>
  </w:comment>
  <w:comment w:id="1" w:author="Nate Hueber" w:date="2026-04-14T11:41:00Z" w:initials="NH">
    <w:p w14:paraId="574FCEF0" w14:textId="77777777" w:rsidR="00C2146D" w:rsidRDefault="00C2146D" w:rsidP="00C2146D">
      <w:pPr>
        <w:pStyle w:val="CommentText"/>
      </w:pPr>
      <w:r>
        <w:rPr>
          <w:rStyle w:val="CommentReference"/>
        </w:rPr>
        <w:annotationRef/>
      </w:r>
      <w:r>
        <w:t>Understand that when applying for Medical schools, you won’t actually need to submit a CV.  Instead, you’ll fill out the AMCAS application portal.  This template instead is a great way to track your professional experiences so that you have a “source of truth” or “List of all my professional experiences” that you can use to fill out your AMCAS application.</w:t>
      </w:r>
      <w:r>
        <w:br/>
      </w:r>
      <w:r>
        <w:br/>
        <w:t>This CV can also be a really helpful document to bring along for future interviews as your meet with perspective schools, internships, first jobs, and even be a great template to use throughout your entire professional career in the medical field.</w:t>
      </w:r>
    </w:p>
  </w:comment>
  <w:comment w:id="2" w:author="Nate Hueber" w:date="2026-04-14T10:59:00Z" w:initials="NH">
    <w:p w14:paraId="4CAFC10F" w14:textId="77777777" w:rsidR="00D9099C" w:rsidRDefault="00D9099C" w:rsidP="00D9099C">
      <w:pPr>
        <w:pStyle w:val="CommentText"/>
      </w:pPr>
      <w:r>
        <w:rPr>
          <w:rStyle w:val="CommentReference"/>
        </w:rPr>
        <w:annotationRef/>
      </w:r>
      <w:r>
        <w:t>Make sure the email you list has a professional name and you frequently check the email.  A school email is appropriate as long as it is/will be active for a reasonable amount of time in the future.</w:t>
      </w:r>
    </w:p>
  </w:comment>
  <w:comment w:id="3" w:author="Nate Hueber" w:date="2026-04-14T11:00:00Z" w:initials="NH">
    <w:p w14:paraId="17E32167" w14:textId="77777777" w:rsidR="00C01BC5" w:rsidRDefault="00C01BC5" w:rsidP="00C01BC5">
      <w:pPr>
        <w:pStyle w:val="CommentText"/>
      </w:pPr>
      <w:r>
        <w:rPr>
          <w:rStyle w:val="CommentReference"/>
        </w:rPr>
        <w:annotationRef/>
      </w:r>
      <w:r>
        <w:t>Make sure your voicemail is set up, professional, periodically checked, and is not full.</w:t>
      </w:r>
    </w:p>
  </w:comment>
  <w:comment w:id="4" w:author="Nate Hueber" w:date="2026-04-14T10:59:00Z" w:initials="NH">
    <w:p w14:paraId="683ECF3F" w14:textId="77777777" w:rsidR="001B1C3C" w:rsidRDefault="001B1C3C" w:rsidP="001B1C3C">
      <w:pPr>
        <w:pStyle w:val="CommentText"/>
      </w:pPr>
      <w:r>
        <w:rPr>
          <w:rStyle w:val="CommentReference"/>
        </w:rPr>
        <w:annotationRef/>
      </w:r>
      <w:r>
        <w:t>Feel free to list a LinkedIn account/hyperlink as long as the account is up to date.</w:t>
      </w:r>
    </w:p>
  </w:comment>
  <w:comment w:id="5" w:author="Nate Hueber" w:date="2026-04-14T11:01:00Z" w:initials="NH">
    <w:p w14:paraId="70F17227" w14:textId="77777777" w:rsidR="005E4221" w:rsidRDefault="005E4221" w:rsidP="005E4221">
      <w:pPr>
        <w:pStyle w:val="CommentText"/>
        <w:ind w:left="300"/>
      </w:pPr>
      <w:r>
        <w:rPr>
          <w:rStyle w:val="CommentReference"/>
        </w:rPr>
        <w:annotationRef/>
      </w:r>
      <w:r>
        <w:t xml:space="preserve">Be sure to list what type of degree you will be earning (Bachelor of Science or Art) </w:t>
      </w:r>
    </w:p>
    <w:p w14:paraId="79B52D3D" w14:textId="77777777" w:rsidR="005E4221" w:rsidRDefault="005E4221" w:rsidP="005E4221">
      <w:pPr>
        <w:pStyle w:val="CommentText"/>
        <w:ind w:left="300"/>
      </w:pPr>
      <w:r>
        <w:t>Only include an associates degree if you have completed it</w:t>
      </w:r>
    </w:p>
    <w:p w14:paraId="28F4B152" w14:textId="77777777" w:rsidR="005E4221" w:rsidRDefault="005E4221" w:rsidP="005E4221">
      <w:pPr>
        <w:pStyle w:val="CommentText"/>
        <w:ind w:left="300"/>
      </w:pPr>
      <w:r>
        <w:t>High school degrees should not be listed</w:t>
      </w:r>
    </w:p>
  </w:comment>
  <w:comment w:id="6" w:author="Nate Hueber" w:date="2026-04-14T11:01:00Z" w:initials="NH">
    <w:p w14:paraId="0EF3D59C" w14:textId="77777777" w:rsidR="00D13467" w:rsidRDefault="00A8333B" w:rsidP="00D13467">
      <w:pPr>
        <w:pStyle w:val="CommentText"/>
      </w:pPr>
      <w:r>
        <w:rPr>
          <w:rStyle w:val="CommentReference"/>
        </w:rPr>
        <w:annotationRef/>
      </w:r>
      <w:r w:rsidR="00D13467">
        <w:t>Make sure to include any concentrations, focus areas, or emphasizes outlined in the degree</w:t>
      </w:r>
    </w:p>
  </w:comment>
  <w:comment w:id="7" w:author="Nate Hueber" w:date="2026-04-14T11:02:00Z" w:initials="NH">
    <w:p w14:paraId="74F5FA5F" w14:textId="77777777" w:rsidR="0035253C" w:rsidRDefault="0035253C" w:rsidP="0035253C">
      <w:pPr>
        <w:pStyle w:val="CommentText"/>
        <w:ind w:left="300"/>
      </w:pPr>
      <w:r>
        <w:rPr>
          <w:rStyle w:val="CommentReference"/>
        </w:rPr>
        <w:annotationRef/>
      </w:r>
      <w:r>
        <w:t>No start date is needed for education</w:t>
      </w:r>
    </w:p>
    <w:p w14:paraId="35B196DD" w14:textId="77777777" w:rsidR="0035253C" w:rsidRDefault="0035253C" w:rsidP="0035253C">
      <w:pPr>
        <w:pStyle w:val="CommentText"/>
        <w:ind w:left="300"/>
      </w:pPr>
      <w:r>
        <w:t>If you haven’t graduated yet, it can be listed as “Expected Graduation May 2026” or something similar</w:t>
      </w:r>
    </w:p>
  </w:comment>
  <w:comment w:id="8" w:author="Nate Hueber" w:date="2026-04-14T11:02:00Z" w:initials="NH">
    <w:p w14:paraId="7B524E18" w14:textId="77777777" w:rsidR="00F04D4C" w:rsidRDefault="00F04D4C" w:rsidP="00F04D4C">
      <w:pPr>
        <w:pStyle w:val="CommentText"/>
      </w:pPr>
      <w:r>
        <w:rPr>
          <w:rStyle w:val="CommentReference"/>
        </w:rPr>
        <w:annotationRef/>
      </w:r>
      <w:r>
        <w:t>Medical schools are competitive, so it is important to  have a strong GPA (3.5+), and have it listed on your resume</w:t>
      </w:r>
    </w:p>
  </w:comment>
  <w:comment w:id="9" w:author="Nate Hueber" w:date="2026-04-14T11:03:00Z" w:initials="NH">
    <w:p w14:paraId="549D0D5C" w14:textId="77777777" w:rsidR="00052422" w:rsidRDefault="00052422" w:rsidP="00052422">
      <w:pPr>
        <w:pStyle w:val="CommentText"/>
      </w:pPr>
      <w:r>
        <w:rPr>
          <w:rStyle w:val="CommentReference"/>
        </w:rPr>
        <w:annotationRef/>
      </w:r>
      <w:r>
        <w:t>Make sure your MCAT score is listed prominently near the top, as that is one of the most important pieces of information admission departments look at.</w:t>
      </w:r>
    </w:p>
  </w:comment>
  <w:comment w:id="10" w:author="Nate Hueber" w:date="2026-04-14T11:04:00Z" w:initials="NH">
    <w:p w14:paraId="11192B7C" w14:textId="77777777" w:rsidR="00C51440" w:rsidRDefault="00C51440" w:rsidP="00C51440">
      <w:pPr>
        <w:pStyle w:val="CommentText"/>
      </w:pPr>
      <w:r>
        <w:rPr>
          <w:rStyle w:val="CommentReference"/>
        </w:rPr>
        <w:annotationRef/>
      </w:r>
      <w:r>
        <w:t>Start with Clinical Experience as this is prized by medical schools.  They want to see that you’ve been exposed to the medical system in a meaningful way and have worked within the system somehow.</w:t>
      </w:r>
    </w:p>
  </w:comment>
  <w:comment w:id="11" w:author="Nate Hueber" w:date="2026-04-14T11:07:00Z" w:initials="NH">
    <w:p w14:paraId="74E66827" w14:textId="77777777" w:rsidR="008802F6" w:rsidRDefault="008802F6" w:rsidP="008802F6">
      <w:pPr>
        <w:pStyle w:val="CommentText"/>
      </w:pPr>
      <w:r>
        <w:rPr>
          <w:rStyle w:val="CommentReference"/>
        </w:rPr>
        <w:annotationRef/>
      </w:r>
      <w:r>
        <w:t>For all work experiences outside of research, shadowing, presentations/conferences, publications, etc., you need to list whether the role was Clinical or Nonclinical.</w:t>
      </w:r>
    </w:p>
  </w:comment>
  <w:comment w:id="12" w:author="Nate Hueber" w:date="2026-04-14T11:07:00Z" w:initials="NH">
    <w:p w14:paraId="38BAEEAF" w14:textId="77777777" w:rsidR="008802F6" w:rsidRDefault="008802F6" w:rsidP="008802F6">
      <w:pPr>
        <w:pStyle w:val="CommentText"/>
      </w:pPr>
      <w:r>
        <w:rPr>
          <w:rStyle w:val="CommentReference"/>
        </w:rPr>
        <w:annotationRef/>
      </w:r>
      <w:r>
        <w:t>Be sure to list how many hours at this experience you have completed.</w:t>
      </w:r>
    </w:p>
  </w:comment>
  <w:comment w:id="13" w:author="Nate Hueber" w:date="2026-04-14T11:07:00Z" w:initials="NH">
    <w:p w14:paraId="1E38B531" w14:textId="77777777" w:rsidR="008802F6" w:rsidRDefault="008802F6" w:rsidP="008802F6">
      <w:pPr>
        <w:pStyle w:val="CommentText"/>
      </w:pPr>
      <w:r>
        <w:rPr>
          <w:rStyle w:val="CommentReference"/>
        </w:rPr>
        <w:annotationRef/>
      </w:r>
      <w:r>
        <w:t>Also list how many more hours you believe you will complete by the time you are done with the role.</w:t>
      </w:r>
    </w:p>
  </w:comment>
  <w:comment w:id="14" w:author="Nate Hueber" w:date="2026-04-14T11:11:00Z" w:initials="NH">
    <w:p w14:paraId="45FB7EC8" w14:textId="77777777" w:rsidR="00A4263A" w:rsidRDefault="00A4263A" w:rsidP="00A4263A">
      <w:pPr>
        <w:pStyle w:val="CommentText"/>
      </w:pPr>
      <w:r>
        <w:rPr>
          <w:rStyle w:val="CommentReference"/>
        </w:rPr>
        <w:annotationRef/>
      </w:r>
      <w:r>
        <w:t>When describing where you worked/had an experience, be sure to list the organization, type of clinic (hospital, inpatient, etc.), as well as the department, and a specific provider if possible.</w:t>
      </w:r>
    </w:p>
  </w:comment>
  <w:comment w:id="15" w:author="Nate Hueber" w:date="2026-04-14T11:14:00Z" w:initials="NH">
    <w:p w14:paraId="191BCBFA" w14:textId="77777777" w:rsidR="00665DAD" w:rsidRDefault="00665DAD" w:rsidP="00665DAD">
      <w:pPr>
        <w:pStyle w:val="CommentText"/>
      </w:pPr>
      <w:r>
        <w:rPr>
          <w:rStyle w:val="CommentReference"/>
        </w:rPr>
        <w:annotationRef/>
      </w:r>
      <w:r>
        <w:t>Each experience should end with a 1 - 2 sentence reflection.  These statements should describe what you got out of the overall experience, how it was meaningful (do not simply reiterate the bullet points), different from other reflection points, and show overall growth through your learning journey.</w:t>
      </w:r>
    </w:p>
  </w:comment>
  <w:comment w:id="16" w:author="Nate Hueber" w:date="2026-04-14T11:14:00Z" w:initials="NH">
    <w:p w14:paraId="634F6DD1" w14:textId="77777777" w:rsidR="004E587C" w:rsidRDefault="004E587C" w:rsidP="004E587C">
      <w:pPr>
        <w:pStyle w:val="CommentText"/>
      </w:pPr>
      <w:r>
        <w:rPr>
          <w:rStyle w:val="CommentReference"/>
        </w:rPr>
        <w:annotationRef/>
      </w:r>
      <w:r>
        <w:t>Keep your titles, organizations, and general formatting consistent across the entirety of your document to enable it to be easily skimmed and identified.</w:t>
      </w:r>
    </w:p>
  </w:comment>
  <w:comment w:id="17" w:author="Nate Hueber" w:date="2026-04-14T11:18:00Z" w:initials="NH">
    <w:p w14:paraId="5D50ABC9" w14:textId="77777777" w:rsidR="001547E4" w:rsidRDefault="001547E4" w:rsidP="001547E4">
      <w:pPr>
        <w:pStyle w:val="CommentText"/>
        <w:numPr>
          <w:ilvl w:val="0"/>
          <w:numId w:val="13"/>
        </w:numPr>
      </w:pPr>
      <w:r>
        <w:rPr>
          <w:rStyle w:val="CommentReference"/>
        </w:rPr>
        <w:annotationRef/>
      </w:r>
      <w:r>
        <w:rPr>
          <w:color w:val="555555"/>
          <w:highlight w:val="white"/>
        </w:rPr>
        <w:t>Use a bullet point format to describe your experiences: What did you do + How did you do it + Why did you do it or What was the result</w:t>
      </w:r>
    </w:p>
    <w:p w14:paraId="7ADB16E2" w14:textId="77777777" w:rsidR="001547E4" w:rsidRDefault="001547E4" w:rsidP="001547E4">
      <w:pPr>
        <w:pStyle w:val="CommentText"/>
        <w:numPr>
          <w:ilvl w:val="0"/>
          <w:numId w:val="13"/>
        </w:numPr>
      </w:pPr>
      <w:r>
        <w:rPr>
          <w:color w:val="555555"/>
          <w:highlight w:val="white"/>
        </w:rPr>
        <w:t>Focus on skills and tasks that are likely to come up in your professional field</w:t>
      </w:r>
    </w:p>
    <w:p w14:paraId="3920B9C6" w14:textId="77777777" w:rsidR="001547E4" w:rsidRDefault="001547E4" w:rsidP="001547E4">
      <w:pPr>
        <w:pStyle w:val="CommentText"/>
        <w:numPr>
          <w:ilvl w:val="0"/>
          <w:numId w:val="13"/>
        </w:numPr>
      </w:pPr>
      <w:r>
        <w:rPr>
          <w:color w:val="555555"/>
          <w:highlight w:val="white"/>
        </w:rPr>
        <w:t>Avoid using proper pronouns (I, me, you, he, she, we, it, and then) when possible</w:t>
      </w:r>
    </w:p>
  </w:comment>
  <w:comment w:id="18" w:author="Nate Hueber" w:date="2026-04-14T11:21:00Z" w:initials="NH">
    <w:p w14:paraId="556F9310" w14:textId="77777777" w:rsidR="00034F34" w:rsidRDefault="00034F34" w:rsidP="00034F34">
      <w:pPr>
        <w:pStyle w:val="CommentText"/>
      </w:pPr>
      <w:r>
        <w:rPr>
          <w:rStyle w:val="CommentReference"/>
        </w:rPr>
        <w:annotationRef/>
      </w:r>
      <w:r>
        <w:t>The research section is the 2</w:t>
      </w:r>
      <w:r>
        <w:rPr>
          <w:vertAlign w:val="superscript"/>
        </w:rPr>
        <w:t>nd</w:t>
      </w:r>
      <w:r>
        <w:t xml:space="preserve"> most important to many medical school admission departments.</w:t>
      </w:r>
    </w:p>
  </w:comment>
  <w:comment w:id="19" w:author="Nate Hueber" w:date="2026-04-14T11:22:00Z" w:initials="NH">
    <w:p w14:paraId="0079148E" w14:textId="77777777" w:rsidR="00042EA7" w:rsidRDefault="00042EA7" w:rsidP="00042EA7">
      <w:pPr>
        <w:pStyle w:val="CommentText"/>
      </w:pPr>
      <w:r>
        <w:rPr>
          <w:rStyle w:val="CommentReference"/>
        </w:rPr>
        <w:annotationRef/>
      </w:r>
      <w:r>
        <w:t>Publications or a Relevant Projects section are great places to highlight strong examples of your writing, which is needed for a strong application.</w:t>
      </w:r>
    </w:p>
  </w:comment>
  <w:comment w:id="20" w:author="Nate Hueber" w:date="2026-04-14T11:32:00Z" w:initials="NH">
    <w:p w14:paraId="4EB51582" w14:textId="77777777" w:rsidR="00D06A75" w:rsidRDefault="00D06A75" w:rsidP="00D06A75">
      <w:pPr>
        <w:pStyle w:val="CommentText"/>
      </w:pPr>
      <w:r>
        <w:rPr>
          <w:rStyle w:val="CommentReference"/>
        </w:rPr>
        <w:annotationRef/>
      </w:r>
      <w:r>
        <w:t xml:space="preserve">In the Presentation/Conference section, instead of a Reflection statement, it can be more important to give a Description statement that outlines either what you spoke on, the format, or the overall experience. </w:t>
      </w:r>
    </w:p>
  </w:comment>
  <w:comment w:id="21" w:author="Nate Hueber" w:date="2026-04-14T11:27:00Z" w:initials="NH">
    <w:p w14:paraId="40BE2457" w14:textId="77777777" w:rsidR="007514E1" w:rsidRDefault="007514E1" w:rsidP="007514E1">
      <w:pPr>
        <w:pStyle w:val="CommentText"/>
      </w:pPr>
      <w:r>
        <w:rPr>
          <w:rStyle w:val="CommentReference"/>
        </w:rPr>
        <w:annotationRef/>
      </w:r>
      <w:r>
        <w:t>Volunteer or Community Service experiences show a connection to mission, are great opportunities to get nonclinical experiences that are connected to healthcare, and show value alignment for many candidates and schools.</w:t>
      </w:r>
    </w:p>
  </w:comment>
  <w:comment w:id="22" w:author="Nate Hueber" w:date="2026-04-14T11:30:00Z" w:initials="NH">
    <w:p w14:paraId="638B4221" w14:textId="77777777" w:rsidR="006229EB" w:rsidRDefault="006229EB" w:rsidP="006229EB">
      <w:pPr>
        <w:pStyle w:val="CommentText"/>
      </w:pPr>
      <w:r>
        <w:rPr>
          <w:rStyle w:val="CommentReference"/>
        </w:rPr>
        <w:annotationRef/>
      </w:r>
      <w:r>
        <w:t>A Shadowing section is a requirement.  Each experience should outline the location of the experience, specific departments/units shadowed, the provider shadowed, title, contact information, and how many hours shadowed.</w:t>
      </w:r>
    </w:p>
  </w:comment>
  <w:comment w:id="23" w:author="Nate Hueber" w:date="2026-04-14T11:33:00Z" w:initials="NH">
    <w:p w14:paraId="0AD17397" w14:textId="77777777" w:rsidR="00C43961" w:rsidRDefault="00C43961" w:rsidP="00C43961">
      <w:pPr>
        <w:pStyle w:val="CommentText"/>
      </w:pPr>
      <w:r>
        <w:rPr>
          <w:rStyle w:val="CommentReference"/>
        </w:rPr>
        <w:annotationRef/>
      </w:r>
      <w:r>
        <w:t>When listing Student Involvement or Leadership experiences, make sure you are ACTIVELY involved, meaning you shouldn’t simply show up for the fun stuff or votes.  You want experiences/involvement where you were helping facilitate, design, implement, etc., events, tasks, fundraisers, or other significant actions.</w:t>
      </w:r>
    </w:p>
  </w:comment>
  <w:comment w:id="24" w:author="Nate Hueber" w:date="2026-04-14T11:33:00Z" w:initials="NH">
    <w:p w14:paraId="02D08E11" w14:textId="77777777" w:rsidR="00C43961" w:rsidRDefault="00C43961" w:rsidP="00C43961">
      <w:pPr>
        <w:pStyle w:val="CommentText"/>
      </w:pPr>
      <w:r>
        <w:rPr>
          <w:rStyle w:val="CommentReference"/>
        </w:rPr>
        <w:annotationRef/>
      </w:r>
      <w:r>
        <w:t>Make sure to list when you received your certifications.</w:t>
      </w:r>
    </w:p>
  </w:comment>
  <w:comment w:id="25" w:author="Nate Hueber" w:date="2026-04-14T11:36:00Z" w:initials="NH">
    <w:p w14:paraId="789557C4" w14:textId="77777777" w:rsidR="00246B5C" w:rsidRDefault="00246B5C" w:rsidP="00246B5C">
      <w:pPr>
        <w:pStyle w:val="CommentText"/>
      </w:pPr>
      <w:r>
        <w:rPr>
          <w:rStyle w:val="CommentReference"/>
        </w:rPr>
        <w:annotationRef/>
      </w:r>
      <w:r>
        <w:t>Have a software section only if you know advanced software.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23DECC" w15:done="0"/>
  <w15:commentEx w15:paraId="574FCEF0" w15:done="0"/>
  <w15:commentEx w15:paraId="4CAFC10F" w15:done="0"/>
  <w15:commentEx w15:paraId="17E32167" w15:done="0"/>
  <w15:commentEx w15:paraId="683ECF3F" w15:done="0"/>
  <w15:commentEx w15:paraId="28F4B152" w15:done="0"/>
  <w15:commentEx w15:paraId="0EF3D59C" w15:done="0"/>
  <w15:commentEx w15:paraId="35B196DD" w15:done="0"/>
  <w15:commentEx w15:paraId="7B524E18" w15:done="0"/>
  <w15:commentEx w15:paraId="549D0D5C" w15:done="0"/>
  <w15:commentEx w15:paraId="11192B7C" w15:done="0"/>
  <w15:commentEx w15:paraId="74E66827" w15:done="0"/>
  <w15:commentEx w15:paraId="38BAEEAF" w15:done="0"/>
  <w15:commentEx w15:paraId="1E38B531" w15:done="0"/>
  <w15:commentEx w15:paraId="45FB7EC8" w15:done="0"/>
  <w15:commentEx w15:paraId="191BCBFA" w15:done="0"/>
  <w15:commentEx w15:paraId="634F6DD1" w15:done="0"/>
  <w15:commentEx w15:paraId="3920B9C6" w15:done="0"/>
  <w15:commentEx w15:paraId="556F9310" w15:done="0"/>
  <w15:commentEx w15:paraId="0079148E" w15:done="0"/>
  <w15:commentEx w15:paraId="4EB51582" w15:done="0"/>
  <w15:commentEx w15:paraId="40BE2457" w15:done="0"/>
  <w15:commentEx w15:paraId="638B4221" w15:done="0"/>
  <w15:commentEx w15:paraId="0AD17397" w15:done="0"/>
  <w15:commentEx w15:paraId="02D08E11" w15:done="0"/>
  <w15:commentEx w15:paraId="789557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8BD3D" w16cex:dateUtc="2026-04-14T15:59:00Z"/>
  <w16cex:commentExtensible w16cex:durableId="5F32FD64" w16cex:dateUtc="2026-04-14T16:41:00Z"/>
  <w16cex:commentExtensible w16cex:durableId="68403093" w16cex:dateUtc="2026-04-14T15:59:00Z"/>
  <w16cex:commentExtensible w16cex:durableId="05E3A6E9" w16cex:dateUtc="2026-04-14T16:00:00Z"/>
  <w16cex:commentExtensible w16cex:durableId="5C9D9283" w16cex:dateUtc="2026-04-14T15:59:00Z"/>
  <w16cex:commentExtensible w16cex:durableId="39AA9865" w16cex:dateUtc="2026-04-14T16:01:00Z"/>
  <w16cex:commentExtensible w16cex:durableId="5F552B50" w16cex:dateUtc="2026-04-14T16:01:00Z"/>
  <w16cex:commentExtensible w16cex:durableId="637BA6A6" w16cex:dateUtc="2026-04-14T16:02:00Z"/>
  <w16cex:commentExtensible w16cex:durableId="6864C1C2" w16cex:dateUtc="2026-04-14T16:02:00Z"/>
  <w16cex:commentExtensible w16cex:durableId="73B64D86" w16cex:dateUtc="2026-04-14T16:03:00Z"/>
  <w16cex:commentExtensible w16cex:durableId="42A26033" w16cex:dateUtc="2026-04-14T16:04:00Z"/>
  <w16cex:commentExtensible w16cex:durableId="66F73EE9" w16cex:dateUtc="2026-04-14T16:07:00Z"/>
  <w16cex:commentExtensible w16cex:durableId="0CD09F35" w16cex:dateUtc="2026-04-14T16:07:00Z"/>
  <w16cex:commentExtensible w16cex:durableId="4DE1A53E" w16cex:dateUtc="2026-04-14T16:07:00Z"/>
  <w16cex:commentExtensible w16cex:durableId="58F85D81" w16cex:dateUtc="2026-04-14T16:11:00Z"/>
  <w16cex:commentExtensible w16cex:durableId="47295B6F" w16cex:dateUtc="2026-04-14T16:14:00Z"/>
  <w16cex:commentExtensible w16cex:durableId="066B900F" w16cex:dateUtc="2026-04-14T16:14:00Z"/>
  <w16cex:commentExtensible w16cex:durableId="6761D391" w16cex:dateUtc="2026-04-14T16:18:00Z"/>
  <w16cex:commentExtensible w16cex:durableId="60FF14F9" w16cex:dateUtc="2026-04-14T16:21:00Z"/>
  <w16cex:commentExtensible w16cex:durableId="0AC1B4BF" w16cex:dateUtc="2026-04-14T16:22:00Z"/>
  <w16cex:commentExtensible w16cex:durableId="28FFBEAB" w16cex:dateUtc="2026-04-14T16:32:00Z"/>
  <w16cex:commentExtensible w16cex:durableId="07567966" w16cex:dateUtc="2026-04-14T16:27:00Z"/>
  <w16cex:commentExtensible w16cex:durableId="3A731882" w16cex:dateUtc="2026-04-14T16:30:00Z"/>
  <w16cex:commentExtensible w16cex:durableId="07A423E4" w16cex:dateUtc="2026-04-14T16:33:00Z"/>
  <w16cex:commentExtensible w16cex:durableId="5DDE092F" w16cex:dateUtc="2026-04-14T16:33:00Z"/>
  <w16cex:commentExtensible w16cex:durableId="616E1C91" w16cex:dateUtc="2026-04-14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23DECC" w16cid:durableId="45B8BD3D"/>
  <w16cid:commentId w16cid:paraId="574FCEF0" w16cid:durableId="5F32FD64"/>
  <w16cid:commentId w16cid:paraId="4CAFC10F" w16cid:durableId="68403093"/>
  <w16cid:commentId w16cid:paraId="17E32167" w16cid:durableId="05E3A6E9"/>
  <w16cid:commentId w16cid:paraId="683ECF3F" w16cid:durableId="5C9D9283"/>
  <w16cid:commentId w16cid:paraId="28F4B152" w16cid:durableId="39AA9865"/>
  <w16cid:commentId w16cid:paraId="0EF3D59C" w16cid:durableId="5F552B50"/>
  <w16cid:commentId w16cid:paraId="35B196DD" w16cid:durableId="637BA6A6"/>
  <w16cid:commentId w16cid:paraId="7B524E18" w16cid:durableId="6864C1C2"/>
  <w16cid:commentId w16cid:paraId="549D0D5C" w16cid:durableId="73B64D86"/>
  <w16cid:commentId w16cid:paraId="11192B7C" w16cid:durableId="42A26033"/>
  <w16cid:commentId w16cid:paraId="74E66827" w16cid:durableId="66F73EE9"/>
  <w16cid:commentId w16cid:paraId="38BAEEAF" w16cid:durableId="0CD09F35"/>
  <w16cid:commentId w16cid:paraId="1E38B531" w16cid:durableId="4DE1A53E"/>
  <w16cid:commentId w16cid:paraId="45FB7EC8" w16cid:durableId="58F85D81"/>
  <w16cid:commentId w16cid:paraId="191BCBFA" w16cid:durableId="47295B6F"/>
  <w16cid:commentId w16cid:paraId="634F6DD1" w16cid:durableId="066B900F"/>
  <w16cid:commentId w16cid:paraId="3920B9C6" w16cid:durableId="6761D391"/>
  <w16cid:commentId w16cid:paraId="556F9310" w16cid:durableId="60FF14F9"/>
  <w16cid:commentId w16cid:paraId="0079148E" w16cid:durableId="0AC1B4BF"/>
  <w16cid:commentId w16cid:paraId="4EB51582" w16cid:durableId="28FFBEAB"/>
  <w16cid:commentId w16cid:paraId="40BE2457" w16cid:durableId="07567966"/>
  <w16cid:commentId w16cid:paraId="638B4221" w16cid:durableId="3A731882"/>
  <w16cid:commentId w16cid:paraId="0AD17397" w16cid:durableId="07A423E4"/>
  <w16cid:commentId w16cid:paraId="02D08E11" w16cid:durableId="5DDE092F"/>
  <w16cid:commentId w16cid:paraId="789557C4" w16cid:durableId="616E1C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6A32"/>
    <w:multiLevelType w:val="multilevel"/>
    <w:tmpl w:val="8852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516BA"/>
    <w:multiLevelType w:val="multilevel"/>
    <w:tmpl w:val="0E50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607B5"/>
    <w:multiLevelType w:val="multilevel"/>
    <w:tmpl w:val="B8B8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16726"/>
    <w:multiLevelType w:val="multilevel"/>
    <w:tmpl w:val="B0F0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D1C31"/>
    <w:multiLevelType w:val="multilevel"/>
    <w:tmpl w:val="65E6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F700B"/>
    <w:multiLevelType w:val="multilevel"/>
    <w:tmpl w:val="59BA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47A48"/>
    <w:multiLevelType w:val="multilevel"/>
    <w:tmpl w:val="F43C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02234"/>
    <w:multiLevelType w:val="hybridMultilevel"/>
    <w:tmpl w:val="CD20EB90"/>
    <w:lvl w:ilvl="0" w:tplc="957C5FB4">
      <w:start w:val="1"/>
      <w:numFmt w:val="bullet"/>
      <w:lvlText w:val=""/>
      <w:lvlJc w:val="left"/>
      <w:pPr>
        <w:ind w:left="1080" w:hanging="360"/>
      </w:pPr>
      <w:rPr>
        <w:rFonts w:ascii="Symbol" w:hAnsi="Symbol"/>
      </w:rPr>
    </w:lvl>
    <w:lvl w:ilvl="1" w:tplc="17CA0762">
      <w:start w:val="1"/>
      <w:numFmt w:val="bullet"/>
      <w:lvlText w:val=""/>
      <w:lvlJc w:val="left"/>
      <w:pPr>
        <w:ind w:left="1080" w:hanging="360"/>
      </w:pPr>
      <w:rPr>
        <w:rFonts w:ascii="Symbol" w:hAnsi="Symbol"/>
      </w:rPr>
    </w:lvl>
    <w:lvl w:ilvl="2" w:tplc="8E0CF45C">
      <w:start w:val="1"/>
      <w:numFmt w:val="bullet"/>
      <w:lvlText w:val=""/>
      <w:lvlJc w:val="left"/>
      <w:pPr>
        <w:ind w:left="1080" w:hanging="360"/>
      </w:pPr>
      <w:rPr>
        <w:rFonts w:ascii="Symbol" w:hAnsi="Symbol"/>
      </w:rPr>
    </w:lvl>
    <w:lvl w:ilvl="3" w:tplc="1CE4D99E">
      <w:start w:val="1"/>
      <w:numFmt w:val="bullet"/>
      <w:lvlText w:val=""/>
      <w:lvlJc w:val="left"/>
      <w:pPr>
        <w:ind w:left="1080" w:hanging="360"/>
      </w:pPr>
      <w:rPr>
        <w:rFonts w:ascii="Symbol" w:hAnsi="Symbol"/>
      </w:rPr>
    </w:lvl>
    <w:lvl w:ilvl="4" w:tplc="12B889AA">
      <w:start w:val="1"/>
      <w:numFmt w:val="bullet"/>
      <w:lvlText w:val=""/>
      <w:lvlJc w:val="left"/>
      <w:pPr>
        <w:ind w:left="1080" w:hanging="360"/>
      </w:pPr>
      <w:rPr>
        <w:rFonts w:ascii="Symbol" w:hAnsi="Symbol"/>
      </w:rPr>
    </w:lvl>
    <w:lvl w:ilvl="5" w:tplc="AB98902E">
      <w:start w:val="1"/>
      <w:numFmt w:val="bullet"/>
      <w:lvlText w:val=""/>
      <w:lvlJc w:val="left"/>
      <w:pPr>
        <w:ind w:left="1080" w:hanging="360"/>
      </w:pPr>
      <w:rPr>
        <w:rFonts w:ascii="Symbol" w:hAnsi="Symbol"/>
      </w:rPr>
    </w:lvl>
    <w:lvl w:ilvl="6" w:tplc="CF2C7B6A">
      <w:start w:val="1"/>
      <w:numFmt w:val="bullet"/>
      <w:lvlText w:val=""/>
      <w:lvlJc w:val="left"/>
      <w:pPr>
        <w:ind w:left="1080" w:hanging="360"/>
      </w:pPr>
      <w:rPr>
        <w:rFonts w:ascii="Symbol" w:hAnsi="Symbol"/>
      </w:rPr>
    </w:lvl>
    <w:lvl w:ilvl="7" w:tplc="1C02DB48">
      <w:start w:val="1"/>
      <w:numFmt w:val="bullet"/>
      <w:lvlText w:val=""/>
      <w:lvlJc w:val="left"/>
      <w:pPr>
        <w:ind w:left="1080" w:hanging="360"/>
      </w:pPr>
      <w:rPr>
        <w:rFonts w:ascii="Symbol" w:hAnsi="Symbol"/>
      </w:rPr>
    </w:lvl>
    <w:lvl w:ilvl="8" w:tplc="1A244C7C">
      <w:start w:val="1"/>
      <w:numFmt w:val="bullet"/>
      <w:lvlText w:val=""/>
      <w:lvlJc w:val="left"/>
      <w:pPr>
        <w:ind w:left="1080" w:hanging="360"/>
      </w:pPr>
      <w:rPr>
        <w:rFonts w:ascii="Symbol" w:hAnsi="Symbol"/>
      </w:rPr>
    </w:lvl>
  </w:abstractNum>
  <w:abstractNum w:abstractNumId="8" w15:restartNumberingAfterBreak="0">
    <w:nsid w:val="4D9D4B78"/>
    <w:multiLevelType w:val="multilevel"/>
    <w:tmpl w:val="E7E2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84A95"/>
    <w:multiLevelType w:val="multilevel"/>
    <w:tmpl w:val="0568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204F5"/>
    <w:multiLevelType w:val="multilevel"/>
    <w:tmpl w:val="BFAA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C1F6C"/>
    <w:multiLevelType w:val="multilevel"/>
    <w:tmpl w:val="39BC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B7ACA"/>
    <w:multiLevelType w:val="multilevel"/>
    <w:tmpl w:val="C510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53758">
    <w:abstractNumId w:val="2"/>
  </w:num>
  <w:num w:numId="2" w16cid:durableId="1134982449">
    <w:abstractNumId w:val="5"/>
  </w:num>
  <w:num w:numId="3" w16cid:durableId="77485056">
    <w:abstractNumId w:val="4"/>
  </w:num>
  <w:num w:numId="4" w16cid:durableId="671686577">
    <w:abstractNumId w:val="6"/>
  </w:num>
  <w:num w:numId="5" w16cid:durableId="60955892">
    <w:abstractNumId w:val="1"/>
  </w:num>
  <w:num w:numId="6" w16cid:durableId="1606234595">
    <w:abstractNumId w:val="12"/>
  </w:num>
  <w:num w:numId="7" w16cid:durableId="1926839015">
    <w:abstractNumId w:val="0"/>
  </w:num>
  <w:num w:numId="8" w16cid:durableId="241526766">
    <w:abstractNumId w:val="10"/>
  </w:num>
  <w:num w:numId="9" w16cid:durableId="881985443">
    <w:abstractNumId w:val="9"/>
  </w:num>
  <w:num w:numId="10" w16cid:durableId="1050298994">
    <w:abstractNumId w:val="3"/>
  </w:num>
  <w:num w:numId="11" w16cid:durableId="1019576231">
    <w:abstractNumId w:val="8"/>
  </w:num>
  <w:num w:numId="12" w16cid:durableId="2069188159">
    <w:abstractNumId w:val="11"/>
  </w:num>
  <w:num w:numId="13" w16cid:durableId="15377367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e Hueber">
    <w15:presenceInfo w15:providerId="AD" w15:userId="S::29707697@nebraska.edu::c96cfc7e-0604-4bd0-b661-72e85c5429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12"/>
    <w:rsid w:val="000123A8"/>
    <w:rsid w:val="00030A68"/>
    <w:rsid w:val="00034F34"/>
    <w:rsid w:val="00042EA7"/>
    <w:rsid w:val="00043C8E"/>
    <w:rsid w:val="00052422"/>
    <w:rsid w:val="0006488C"/>
    <w:rsid w:val="00080233"/>
    <w:rsid w:val="000B504F"/>
    <w:rsid w:val="000D463E"/>
    <w:rsid w:val="000E7288"/>
    <w:rsid w:val="00104E3E"/>
    <w:rsid w:val="001379E8"/>
    <w:rsid w:val="001547E4"/>
    <w:rsid w:val="001B1C3C"/>
    <w:rsid w:val="001C4347"/>
    <w:rsid w:val="001E2F0E"/>
    <w:rsid w:val="001E55EC"/>
    <w:rsid w:val="00212327"/>
    <w:rsid w:val="00246B5C"/>
    <w:rsid w:val="00251A3D"/>
    <w:rsid w:val="002C5863"/>
    <w:rsid w:val="002C6EE8"/>
    <w:rsid w:val="002E3344"/>
    <w:rsid w:val="00310DBC"/>
    <w:rsid w:val="00327C62"/>
    <w:rsid w:val="0035253C"/>
    <w:rsid w:val="003638C3"/>
    <w:rsid w:val="00370427"/>
    <w:rsid w:val="003746B1"/>
    <w:rsid w:val="0038259C"/>
    <w:rsid w:val="003A1289"/>
    <w:rsid w:val="00463922"/>
    <w:rsid w:val="00472944"/>
    <w:rsid w:val="0047761A"/>
    <w:rsid w:val="004D1FC6"/>
    <w:rsid w:val="004E50F5"/>
    <w:rsid w:val="004E587C"/>
    <w:rsid w:val="004E58E7"/>
    <w:rsid w:val="005317AE"/>
    <w:rsid w:val="00544EDA"/>
    <w:rsid w:val="00562416"/>
    <w:rsid w:val="00591326"/>
    <w:rsid w:val="0059539A"/>
    <w:rsid w:val="005A1381"/>
    <w:rsid w:val="005E4221"/>
    <w:rsid w:val="005E48CD"/>
    <w:rsid w:val="006229EB"/>
    <w:rsid w:val="0063648F"/>
    <w:rsid w:val="00663312"/>
    <w:rsid w:val="00665DAD"/>
    <w:rsid w:val="006A533A"/>
    <w:rsid w:val="00702751"/>
    <w:rsid w:val="00726F18"/>
    <w:rsid w:val="0073490A"/>
    <w:rsid w:val="00737CB9"/>
    <w:rsid w:val="007514E1"/>
    <w:rsid w:val="00757C72"/>
    <w:rsid w:val="007644B4"/>
    <w:rsid w:val="00782D7B"/>
    <w:rsid w:val="007B0AED"/>
    <w:rsid w:val="007B1110"/>
    <w:rsid w:val="007C36F5"/>
    <w:rsid w:val="007D03FA"/>
    <w:rsid w:val="007E64EB"/>
    <w:rsid w:val="007F3A6E"/>
    <w:rsid w:val="00812175"/>
    <w:rsid w:val="008419C2"/>
    <w:rsid w:val="0085306D"/>
    <w:rsid w:val="0087730F"/>
    <w:rsid w:val="008802F6"/>
    <w:rsid w:val="00894BED"/>
    <w:rsid w:val="008B07A8"/>
    <w:rsid w:val="008F565F"/>
    <w:rsid w:val="009B0563"/>
    <w:rsid w:val="009E54FF"/>
    <w:rsid w:val="00A25BD3"/>
    <w:rsid w:val="00A4263A"/>
    <w:rsid w:val="00A8333B"/>
    <w:rsid w:val="00B46219"/>
    <w:rsid w:val="00B4692E"/>
    <w:rsid w:val="00B80DBE"/>
    <w:rsid w:val="00C01BC5"/>
    <w:rsid w:val="00C2146D"/>
    <w:rsid w:val="00C43961"/>
    <w:rsid w:val="00C51440"/>
    <w:rsid w:val="00C92E89"/>
    <w:rsid w:val="00CD14F0"/>
    <w:rsid w:val="00D06A75"/>
    <w:rsid w:val="00D13467"/>
    <w:rsid w:val="00D9099C"/>
    <w:rsid w:val="00D90AB8"/>
    <w:rsid w:val="00E16A27"/>
    <w:rsid w:val="00E16F3A"/>
    <w:rsid w:val="00E907DD"/>
    <w:rsid w:val="00EB0FE8"/>
    <w:rsid w:val="00F04D4C"/>
    <w:rsid w:val="00F118C5"/>
    <w:rsid w:val="00F15542"/>
    <w:rsid w:val="00F77E6A"/>
    <w:rsid w:val="00F961C6"/>
    <w:rsid w:val="00FB3605"/>
    <w:rsid w:val="00FD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730E"/>
  <w15:chartTrackingRefBased/>
  <w15:docId w15:val="{81C7663B-B274-4929-B241-9D46615C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312"/>
    <w:rPr>
      <w:rFonts w:eastAsiaTheme="majorEastAsia" w:cstheme="majorBidi"/>
      <w:color w:val="272727" w:themeColor="text1" w:themeTint="D8"/>
    </w:rPr>
  </w:style>
  <w:style w:type="paragraph" w:styleId="Title">
    <w:name w:val="Title"/>
    <w:basedOn w:val="Normal"/>
    <w:next w:val="Normal"/>
    <w:link w:val="TitleChar"/>
    <w:uiPriority w:val="10"/>
    <w:qFormat/>
    <w:rsid w:val="00663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312"/>
    <w:pPr>
      <w:spacing w:before="160"/>
      <w:jc w:val="center"/>
    </w:pPr>
    <w:rPr>
      <w:i/>
      <w:iCs/>
      <w:color w:val="404040" w:themeColor="text1" w:themeTint="BF"/>
    </w:rPr>
  </w:style>
  <w:style w:type="character" w:customStyle="1" w:styleId="QuoteChar">
    <w:name w:val="Quote Char"/>
    <w:basedOn w:val="DefaultParagraphFont"/>
    <w:link w:val="Quote"/>
    <w:uiPriority w:val="29"/>
    <w:rsid w:val="00663312"/>
    <w:rPr>
      <w:i/>
      <w:iCs/>
      <w:color w:val="404040" w:themeColor="text1" w:themeTint="BF"/>
    </w:rPr>
  </w:style>
  <w:style w:type="paragraph" w:styleId="ListParagraph">
    <w:name w:val="List Paragraph"/>
    <w:basedOn w:val="Normal"/>
    <w:uiPriority w:val="34"/>
    <w:qFormat/>
    <w:rsid w:val="00663312"/>
    <w:pPr>
      <w:ind w:left="720"/>
      <w:contextualSpacing/>
    </w:pPr>
  </w:style>
  <w:style w:type="character" w:styleId="IntenseEmphasis">
    <w:name w:val="Intense Emphasis"/>
    <w:basedOn w:val="DefaultParagraphFont"/>
    <w:uiPriority w:val="21"/>
    <w:qFormat/>
    <w:rsid w:val="00663312"/>
    <w:rPr>
      <w:i/>
      <w:iCs/>
      <w:color w:val="0F4761" w:themeColor="accent1" w:themeShade="BF"/>
    </w:rPr>
  </w:style>
  <w:style w:type="paragraph" w:styleId="IntenseQuote">
    <w:name w:val="Intense Quote"/>
    <w:basedOn w:val="Normal"/>
    <w:next w:val="Normal"/>
    <w:link w:val="IntenseQuoteChar"/>
    <w:uiPriority w:val="30"/>
    <w:qFormat/>
    <w:rsid w:val="00663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312"/>
    <w:rPr>
      <w:i/>
      <w:iCs/>
      <w:color w:val="0F4761" w:themeColor="accent1" w:themeShade="BF"/>
    </w:rPr>
  </w:style>
  <w:style w:type="character" w:styleId="IntenseReference">
    <w:name w:val="Intense Reference"/>
    <w:basedOn w:val="DefaultParagraphFont"/>
    <w:uiPriority w:val="32"/>
    <w:qFormat/>
    <w:rsid w:val="00663312"/>
    <w:rPr>
      <w:b/>
      <w:bCs/>
      <w:smallCaps/>
      <w:color w:val="0F4761" w:themeColor="accent1" w:themeShade="BF"/>
      <w:spacing w:val="5"/>
    </w:rPr>
  </w:style>
  <w:style w:type="character" w:styleId="CommentReference">
    <w:name w:val="annotation reference"/>
    <w:basedOn w:val="DefaultParagraphFont"/>
    <w:uiPriority w:val="99"/>
    <w:semiHidden/>
    <w:unhideWhenUsed/>
    <w:rsid w:val="001E55EC"/>
    <w:rPr>
      <w:sz w:val="16"/>
      <w:szCs w:val="16"/>
    </w:rPr>
  </w:style>
  <w:style w:type="paragraph" w:styleId="CommentText">
    <w:name w:val="annotation text"/>
    <w:basedOn w:val="Normal"/>
    <w:link w:val="CommentTextChar"/>
    <w:uiPriority w:val="99"/>
    <w:unhideWhenUsed/>
    <w:rsid w:val="001E55EC"/>
    <w:pPr>
      <w:spacing w:line="240" w:lineRule="auto"/>
    </w:pPr>
    <w:rPr>
      <w:sz w:val="20"/>
      <w:szCs w:val="20"/>
    </w:rPr>
  </w:style>
  <w:style w:type="character" w:customStyle="1" w:styleId="CommentTextChar">
    <w:name w:val="Comment Text Char"/>
    <w:basedOn w:val="DefaultParagraphFont"/>
    <w:link w:val="CommentText"/>
    <w:uiPriority w:val="99"/>
    <w:rsid w:val="001E55EC"/>
    <w:rPr>
      <w:sz w:val="20"/>
      <w:szCs w:val="20"/>
    </w:rPr>
  </w:style>
  <w:style w:type="paragraph" w:styleId="CommentSubject">
    <w:name w:val="annotation subject"/>
    <w:basedOn w:val="CommentText"/>
    <w:next w:val="CommentText"/>
    <w:link w:val="CommentSubjectChar"/>
    <w:uiPriority w:val="99"/>
    <w:semiHidden/>
    <w:unhideWhenUsed/>
    <w:rsid w:val="001E55EC"/>
    <w:rPr>
      <w:b/>
      <w:bCs/>
    </w:rPr>
  </w:style>
  <w:style w:type="character" w:customStyle="1" w:styleId="CommentSubjectChar">
    <w:name w:val="Comment Subject Char"/>
    <w:basedOn w:val="CommentTextChar"/>
    <w:link w:val="CommentSubject"/>
    <w:uiPriority w:val="99"/>
    <w:semiHidden/>
    <w:rsid w:val="001E55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256B06CB6AA45B6644AAC1567CF8A" ma:contentTypeVersion="21" ma:contentTypeDescription="Create a new document." ma:contentTypeScope="" ma:versionID="d6c60ecb0531f81653a0088d053a71c3">
  <xsd:schema xmlns:xsd="http://www.w3.org/2001/XMLSchema" xmlns:xs="http://www.w3.org/2001/XMLSchema" xmlns:p="http://schemas.microsoft.com/office/2006/metadata/properties" xmlns:ns2="149ee1a6-f5e7-4e5b-a03c-898c954a68e0" targetNamespace="http://schemas.microsoft.com/office/2006/metadata/properties" ma:root="true" ma:fieldsID="9777c6bd958fa1a9301c3725ea708794" ns2:_="">
    <xsd:import namespace="149ee1a6-f5e7-4e5b-a03c-898c954a68e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AdditionalInformation" minOccurs="0"/>
                <xsd:element ref="ns2:Event_x0020_Name" minOccurs="0"/>
                <xsd:element ref="ns2:Primary_x0020_Contact_x0020_Person_x0020__x0028_email_x0029_" minOccurs="0"/>
                <xsd:element ref="ns2:Amount_x0020_Owed" minOccurs="0"/>
                <xsd:element ref="ns2:Payment_x0020_Status" minOccurs="0"/>
                <xsd:element ref="ns2:CompanyName"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ee1a6-f5e7-4e5b-a03c-898c954a68e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Location" ma:index="10" nillable="true" ma:displayName="Location" ma:description="" ma:internalName="MediaServiceLocatio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dditionalInformation" ma:index="12" nillable="true" ma:displayName="Additional Information" ma:internalName="AdditionalInformation" ma:readOnly="false">
      <xsd:simpleType>
        <xsd:restriction base="dms:Text">
          <xsd:maxLength value="255"/>
        </xsd:restriction>
      </xsd:simpleType>
    </xsd:element>
    <xsd:element name="Event_x0020_Name" ma:index="13" nillable="true" ma:displayName="Event Name" ma:default="2022 Spring IS&amp;T Career &amp; Internship Fair" ma:description="Choose the event this invoice is affiliated with" ma:format="Dropdown" ma:internalName="Event_x0020_Name" ma:readOnly="false">
      <xsd:simpleType>
        <xsd:restriction base="dms:Choice">
          <xsd:enumeration value="2022 Spring IS&amp;T Career &amp; Internship Fair"/>
          <xsd:enumeration value="2022-23 Employer Partnership Program"/>
          <xsd:enumeration value="2022 Fall IS&amp;T Career &amp; Internship Fair"/>
          <xsd:enumeration value="2022 Fall All Majors Career &amp; Internship Fair"/>
        </xsd:restriction>
      </xsd:simpleType>
    </xsd:element>
    <xsd:element name="Primary_x0020_Contact_x0020_Person_x0020__x0028_email_x0029_" ma:index="14" nillable="true" ma:displayName="Primary Contact Person (email)" ma:description="Email address of primary payment contact at the company/" ma:internalName="Primary_x0020_Contact_x0020_Person_x0020__x0028_email_x0029_" ma:readOnly="false">
      <xsd:simpleType>
        <xsd:restriction base="dms:Text">
          <xsd:maxLength value="255"/>
        </xsd:restriction>
      </xsd:simpleType>
    </xsd:element>
    <xsd:element name="Amount_x0020_Owed" ma:index="15" nillable="true" ma:displayName="Amount Owed" ma:decimals="0" ma:description="Total Amount Owed for Event (refer to Handshake Invoice)" ma:LCID="1033" ma:internalName="Amount_x0020_Owed" ma:readOnly="false">
      <xsd:simpleType>
        <xsd:restriction base="dms:Currency"/>
      </xsd:simpleType>
    </xsd:element>
    <xsd:element name="Payment_x0020_Status" ma:index="16" nillable="true" ma:displayName="Payment Status" ma:default="Waiting on Payment" ma:format="Dropdown" ma:internalName="Payment_x0020_Status" ma:readOnly="false">
      <xsd:simpleType>
        <xsd:restriction base="dms:Choice">
          <xsd:enumeration value="Paid"/>
          <xsd:enumeration value="In Progress"/>
          <xsd:enumeration value="Waiting on Payment"/>
        </xsd:restriction>
      </xsd:simpleType>
    </xsd:element>
    <xsd:element name="CompanyName" ma:index="17" nillable="true" ma:displayName="Company Name" ma:internalName="CompanyName" ma:readOnly="false">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9ee1a6-f5e7-4e5b-a03c-898c954a68e0">
      <Terms xmlns="http://schemas.microsoft.com/office/infopath/2007/PartnerControls"/>
    </lcf76f155ced4ddcb4097134ff3c332f>
    <Amount_x0020_Owed xmlns="149ee1a6-f5e7-4e5b-a03c-898c954a68e0" xsi:nil="true"/>
    <CompanyName xmlns="149ee1a6-f5e7-4e5b-a03c-898c954a68e0" xsi:nil="true"/>
    <Payment_x0020_Status xmlns="149ee1a6-f5e7-4e5b-a03c-898c954a68e0">Waiting on Payment</Payment_x0020_Status>
    <Primary_x0020_Contact_x0020_Person_x0020__x0028_email_x0029_ xmlns="149ee1a6-f5e7-4e5b-a03c-898c954a68e0" xsi:nil="true"/>
    <AdditionalInformation xmlns="149ee1a6-f5e7-4e5b-a03c-898c954a68e0" xsi:nil="true"/>
    <Event_x0020_Name xmlns="149ee1a6-f5e7-4e5b-a03c-898c954a68e0">2022 Spring IS&amp;T Career &amp; Internship Fair</Event_x0020_Name>
  </documentManagement>
</p:properties>
</file>

<file path=customXml/itemProps1.xml><?xml version="1.0" encoding="utf-8"?>
<ds:datastoreItem xmlns:ds="http://schemas.openxmlformats.org/officeDocument/2006/customXml" ds:itemID="{A59FE130-E228-4FDF-868C-16A2EC3FAA45}"/>
</file>

<file path=customXml/itemProps2.xml><?xml version="1.0" encoding="utf-8"?>
<ds:datastoreItem xmlns:ds="http://schemas.openxmlformats.org/officeDocument/2006/customXml" ds:itemID="{B1F4D159-496D-4F81-AE2A-506AF804F6DF}"/>
</file>

<file path=customXml/itemProps3.xml><?xml version="1.0" encoding="utf-8"?>
<ds:datastoreItem xmlns:ds="http://schemas.openxmlformats.org/officeDocument/2006/customXml" ds:itemID="{1CCB08B9-DAD0-477B-A49C-9385C4C1AE1F}"/>
</file>

<file path=docProps/app.xml><?xml version="1.0" encoding="utf-8"?>
<Properties xmlns="http://schemas.openxmlformats.org/officeDocument/2006/extended-properties" xmlns:vt="http://schemas.openxmlformats.org/officeDocument/2006/docPropsVTypes">
  <Template>Normal.dotm</Template>
  <TotalTime>1</TotalTime>
  <Pages>7</Pages>
  <Words>1303</Words>
  <Characters>7429</Characters>
  <Application>Microsoft Office Word</Application>
  <DocSecurity>0</DocSecurity>
  <Lines>61</Lines>
  <Paragraphs>17</Paragraphs>
  <ScaleCrop>false</ScaleCrop>
  <Company>University of Nebraska</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Hueber</dc:creator>
  <cp:keywords/>
  <dc:description/>
  <cp:lastModifiedBy>Mona Lao</cp:lastModifiedBy>
  <cp:revision>3</cp:revision>
  <dcterms:created xsi:type="dcterms:W3CDTF">2026-05-01T19:40:00Z</dcterms:created>
  <dcterms:modified xsi:type="dcterms:W3CDTF">2026-05-01T19:41:00Z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562f059a-62ec-46f3-a922-5b697b353f29</vt:lpwstr>
  </property>
  <property fmtid="{D5CDD505-2E9C-101B-9397-08002B2CF9AE}" pid="3" name="ContentTypeId">
    <vt:lpwstr>0x010100D6A256B06CB6AA45B6644AAC1567CF8A</vt:lpwstr>
  </property>
  <property fmtid="{D5CDD505-2E9C-101B-9397-08002B2CF9AE}" pid="4" name="Order">
    <vt:r8>1132800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