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26EDE1" w14:textId="77777777" w:rsidR="007C04FC" w:rsidRDefault="007C04FC" w:rsidP="003D2DC3">
      <w:pPr>
        <w:jc w:val="center"/>
        <w:rPr>
          <w:rFonts w:eastAsia="Times New Roman"/>
          <w:b/>
          <w:color w:val="943634" w:themeColor="accent2" w:themeShade="BF"/>
        </w:rPr>
      </w:pPr>
    </w:p>
    <w:p w14:paraId="2DCF83D4" w14:textId="77777777" w:rsidR="00D5724C" w:rsidRDefault="00AC6A34" w:rsidP="003D2DC3">
      <w:pPr>
        <w:jc w:val="center"/>
        <w:rPr>
          <w:rFonts w:eastAsia="Times New Roman"/>
          <w:b/>
          <w:color w:val="943634" w:themeColor="accent2" w:themeShade="BF"/>
        </w:rPr>
      </w:pPr>
      <w:r w:rsidRPr="0014301E">
        <w:rPr>
          <w:rFonts w:eastAsia="Times New Roman"/>
          <w:b/>
          <w:color w:val="943634" w:themeColor="accent2" w:themeShade="BF"/>
        </w:rPr>
        <w:t xml:space="preserve">STEM TRAIL Center Programming and Resources </w:t>
      </w:r>
    </w:p>
    <w:p w14:paraId="24778332" w14:textId="0D0127C6" w:rsidR="00AC6A34" w:rsidRPr="0014301E" w:rsidRDefault="00AC6A34" w:rsidP="003D2DC3">
      <w:pPr>
        <w:jc w:val="center"/>
        <w:rPr>
          <w:rFonts w:eastAsia="Times New Roman"/>
          <w:b/>
          <w:color w:val="943634" w:themeColor="accent2" w:themeShade="BF"/>
        </w:rPr>
      </w:pPr>
      <w:r w:rsidRPr="0014301E">
        <w:rPr>
          <w:rFonts w:eastAsia="Times New Roman"/>
          <w:b/>
          <w:color w:val="943634" w:themeColor="accent2" w:themeShade="BF"/>
        </w:rPr>
        <w:t>During Remote Teaching and Research, 2020:</w:t>
      </w:r>
    </w:p>
    <w:p w14:paraId="17F0EC9C" w14:textId="77777777" w:rsidR="00AC6A34" w:rsidRDefault="00AC6A34">
      <w:pPr>
        <w:rPr>
          <w:rFonts w:eastAsia="Times New Roman"/>
        </w:rPr>
      </w:pPr>
    </w:p>
    <w:p w14:paraId="10B1CF2D" w14:textId="194D42AE" w:rsidR="00AC6A34" w:rsidRDefault="00AC6A34">
      <w:pPr>
        <w:rPr>
          <w:rFonts w:eastAsia="Times New Roman"/>
        </w:rPr>
      </w:pPr>
      <w:r>
        <w:rPr>
          <w:rFonts w:eastAsia="Times New Roman"/>
        </w:rPr>
        <w:t xml:space="preserve">We continue to offer </w:t>
      </w:r>
      <w:r w:rsidR="003D2DC3">
        <w:rPr>
          <w:rFonts w:eastAsia="Times New Roman"/>
        </w:rPr>
        <w:t>several core programming options using a Zoom-only option, rather than in-person or Zoom</w:t>
      </w:r>
      <w:r>
        <w:rPr>
          <w:rFonts w:eastAsia="Times New Roman"/>
        </w:rPr>
        <w:t xml:space="preserve">. Additionally, we are here to provide additional support mechanisms to complement those of the University, Colleges, and Units. </w:t>
      </w:r>
    </w:p>
    <w:p w14:paraId="1065B529" w14:textId="77777777" w:rsidR="00AC6A34" w:rsidRDefault="00AC6A34">
      <w:pPr>
        <w:rPr>
          <w:rFonts w:eastAsia="Times New Roman"/>
        </w:rPr>
      </w:pPr>
    </w:p>
    <w:p w14:paraId="42FE4D32" w14:textId="29E9F72A" w:rsidR="0003628C" w:rsidRDefault="00AC6A34">
      <w:pPr>
        <w:rPr>
          <w:rFonts w:eastAsia="Times New Roman"/>
        </w:rPr>
      </w:pPr>
      <w:r w:rsidRPr="0014301E">
        <w:rPr>
          <w:rFonts w:eastAsia="Times New Roman"/>
          <w:b/>
          <w:color w:val="943634" w:themeColor="accent2" w:themeShade="BF"/>
        </w:rPr>
        <w:t>Research:</w:t>
      </w:r>
      <w:r>
        <w:rPr>
          <w:rFonts w:eastAsia="Times New Roman"/>
        </w:rPr>
        <w:t xml:space="preserve"> </w:t>
      </w:r>
      <w:r w:rsidR="0003628C">
        <w:rPr>
          <w:rFonts w:eastAsia="Times New Roman"/>
        </w:rPr>
        <w:t>W</w:t>
      </w:r>
      <w:r w:rsidR="00F2096E">
        <w:rPr>
          <w:rFonts w:eastAsia="Times New Roman"/>
        </w:rPr>
        <w:t xml:space="preserve">e aim to complement the existing support mechanisms in place by the University for </w:t>
      </w:r>
      <w:hyperlink r:id="rId7" w:history="1">
        <w:r w:rsidR="0003628C" w:rsidRPr="00F2096E">
          <w:rPr>
            <w:rStyle w:val="Hyperlink"/>
            <w:rFonts w:eastAsia="Times New Roman"/>
          </w:rPr>
          <w:t xml:space="preserve">faculty </w:t>
        </w:r>
        <w:r w:rsidR="00F2096E" w:rsidRPr="00F2096E">
          <w:rPr>
            <w:rStyle w:val="Hyperlink"/>
            <w:rFonts w:eastAsia="Times New Roman"/>
          </w:rPr>
          <w:t>support</w:t>
        </w:r>
      </w:hyperlink>
      <w:r w:rsidR="00F2096E">
        <w:rPr>
          <w:rFonts w:eastAsia="Times New Roman"/>
        </w:rPr>
        <w:t xml:space="preserve"> during these </w:t>
      </w:r>
      <w:hyperlink r:id="rId8" w:history="1">
        <w:r w:rsidR="00F2096E" w:rsidRPr="004F353E">
          <w:rPr>
            <w:rStyle w:val="Hyperlink"/>
            <w:rFonts w:eastAsia="Times New Roman"/>
          </w:rPr>
          <w:t>unusual circumstances</w:t>
        </w:r>
      </w:hyperlink>
      <w:r w:rsidR="00F2096E">
        <w:rPr>
          <w:rFonts w:eastAsia="Times New Roman"/>
        </w:rPr>
        <w:t>. Specifically,</w:t>
      </w:r>
      <w:r w:rsidR="0003628C">
        <w:rPr>
          <w:rFonts w:eastAsia="Times New Roman"/>
        </w:rPr>
        <w:t xml:space="preserve"> we aim to offer additional support for researchers </w:t>
      </w:r>
      <w:r w:rsidR="00F2096E">
        <w:rPr>
          <w:rFonts w:eastAsia="Times New Roman"/>
        </w:rPr>
        <w:t xml:space="preserve">who </w:t>
      </w:r>
      <w:r w:rsidR="004F353E">
        <w:rPr>
          <w:rFonts w:eastAsia="Times New Roman"/>
        </w:rPr>
        <w:t>aim to</w:t>
      </w:r>
      <w:r w:rsidR="00F2096E">
        <w:rPr>
          <w:rFonts w:eastAsia="Times New Roman"/>
        </w:rPr>
        <w:t xml:space="preserve"> retain research programs during the remote research and social distancing time</w:t>
      </w:r>
      <w:r w:rsidR="0003628C">
        <w:rPr>
          <w:rFonts w:eastAsia="Times New Roman"/>
        </w:rPr>
        <w:t xml:space="preserve"> (e.g. </w:t>
      </w:r>
      <w:r w:rsidR="00F2096E">
        <w:rPr>
          <w:rFonts w:eastAsia="Times New Roman"/>
        </w:rPr>
        <w:t xml:space="preserve">researchers actively involved in </w:t>
      </w:r>
      <w:r w:rsidR="0003628C">
        <w:rPr>
          <w:rFonts w:eastAsia="Times New Roman"/>
        </w:rPr>
        <w:t>clinical trials,</w:t>
      </w:r>
      <w:r w:rsidR="00F2096E">
        <w:rPr>
          <w:rFonts w:eastAsia="Times New Roman"/>
        </w:rPr>
        <w:t xml:space="preserve"> those maintaining</w:t>
      </w:r>
      <w:r w:rsidR="0003628C">
        <w:rPr>
          <w:rFonts w:eastAsia="Times New Roman"/>
        </w:rPr>
        <w:t xml:space="preserve"> active colonies,</w:t>
      </w:r>
      <w:r w:rsidR="00F2096E">
        <w:rPr>
          <w:rFonts w:eastAsia="Times New Roman"/>
        </w:rPr>
        <w:t xml:space="preserve"> </w:t>
      </w:r>
      <w:proofErr w:type="spellStart"/>
      <w:r w:rsidR="00F2096E">
        <w:rPr>
          <w:rFonts w:eastAsia="Times New Roman"/>
        </w:rPr>
        <w:t>etc</w:t>
      </w:r>
      <w:proofErr w:type="spellEnd"/>
      <w:r w:rsidR="00F2096E">
        <w:rPr>
          <w:rFonts w:eastAsia="Times New Roman"/>
        </w:rPr>
        <w:t xml:space="preserve">). We understand that the </w:t>
      </w:r>
      <w:r>
        <w:rPr>
          <w:rFonts w:eastAsia="Times New Roman"/>
        </w:rPr>
        <w:t xml:space="preserve">potential impact on any academic’s career with a hiatus </w:t>
      </w:r>
      <w:r w:rsidR="004F353E">
        <w:rPr>
          <w:rFonts w:eastAsia="Times New Roman"/>
        </w:rPr>
        <w:t xml:space="preserve">or slow-down </w:t>
      </w:r>
      <w:r>
        <w:rPr>
          <w:rFonts w:eastAsia="Times New Roman"/>
        </w:rPr>
        <w:t>in their typical research program</w:t>
      </w:r>
      <w:r w:rsidR="0003628C">
        <w:rPr>
          <w:rFonts w:eastAsia="Times New Roman"/>
        </w:rPr>
        <w:t xml:space="preserve"> can be significant</w:t>
      </w:r>
      <w:r w:rsidR="00F2096E">
        <w:rPr>
          <w:rFonts w:eastAsia="Times New Roman"/>
        </w:rPr>
        <w:t>,</w:t>
      </w:r>
      <w:r w:rsidR="0003628C">
        <w:rPr>
          <w:rFonts w:eastAsia="Times New Roman"/>
        </w:rPr>
        <w:t xml:space="preserve"> so we aim to identify existing needs and help </w:t>
      </w:r>
      <w:r w:rsidR="00F2096E">
        <w:rPr>
          <w:rFonts w:eastAsia="Times New Roman"/>
        </w:rPr>
        <w:t xml:space="preserve">to </w:t>
      </w:r>
      <w:r w:rsidR="0003628C">
        <w:rPr>
          <w:rFonts w:eastAsia="Times New Roman"/>
        </w:rPr>
        <w:t xml:space="preserve">identify resources </w:t>
      </w:r>
      <w:r w:rsidR="00F2096E">
        <w:rPr>
          <w:rFonts w:eastAsia="Times New Roman"/>
        </w:rPr>
        <w:t>to help</w:t>
      </w:r>
      <w:r w:rsidR="0003628C">
        <w:rPr>
          <w:rFonts w:eastAsia="Times New Roman"/>
        </w:rPr>
        <w:t xml:space="preserve"> faculty and researchers remain competitive on a national stage for grants and to publish their work in high p</w:t>
      </w:r>
      <w:r w:rsidR="00F2096E">
        <w:rPr>
          <w:rFonts w:eastAsia="Times New Roman"/>
        </w:rPr>
        <w:t>rofile venues. Consequently, we ha</w:t>
      </w:r>
      <w:r w:rsidR="0003628C">
        <w:rPr>
          <w:rFonts w:eastAsia="Times New Roman"/>
        </w:rPr>
        <w:t xml:space="preserve">ve collated resources that we are able to provide in an effort to support </w:t>
      </w:r>
      <w:r>
        <w:rPr>
          <w:rFonts w:eastAsia="Times New Roman"/>
        </w:rPr>
        <w:t xml:space="preserve">faculty, graduate student researchers, and undergraduate researchers during the current pandemic. </w:t>
      </w:r>
    </w:p>
    <w:p w14:paraId="41636C47" w14:textId="77777777" w:rsidR="0003628C" w:rsidRDefault="0003628C">
      <w:pPr>
        <w:rPr>
          <w:rFonts w:eastAsia="Times New Roman"/>
        </w:rPr>
      </w:pPr>
      <w:bookmarkStart w:id="0" w:name="_GoBack"/>
    </w:p>
    <w:bookmarkEnd w:id="0"/>
    <w:p w14:paraId="28E3A822" w14:textId="0FBBC8F3" w:rsidR="00AC6A34" w:rsidRPr="004F353E" w:rsidRDefault="00AC6A34">
      <w:pPr>
        <w:rPr>
          <w:rFonts w:eastAsia="Times New Roman"/>
          <w:b/>
        </w:rPr>
      </w:pPr>
      <w:r>
        <w:rPr>
          <w:rFonts w:eastAsia="Times New Roman"/>
        </w:rPr>
        <w:t xml:space="preserve">Specifically, we aim to provide tangible support with things like </w:t>
      </w:r>
      <w:r w:rsidRPr="00523E28">
        <w:rPr>
          <w:rFonts w:eastAsia="Times New Roman"/>
          <w:i/>
        </w:rPr>
        <w:t>research design</w:t>
      </w:r>
      <w:r>
        <w:rPr>
          <w:rFonts w:eastAsia="Times New Roman"/>
        </w:rPr>
        <w:t xml:space="preserve"> and data collection (e.g. </w:t>
      </w:r>
      <w:r w:rsidR="004F353E">
        <w:rPr>
          <w:rFonts w:eastAsia="Times New Roman"/>
        </w:rPr>
        <w:t xml:space="preserve">assistance with </w:t>
      </w:r>
      <w:r>
        <w:rPr>
          <w:rFonts w:eastAsia="Times New Roman"/>
        </w:rPr>
        <w:t xml:space="preserve">big data, or computationally based projects, </w:t>
      </w:r>
      <w:r w:rsidRPr="004F353E">
        <w:rPr>
          <w:rFonts w:eastAsia="Times New Roman"/>
          <w:b/>
        </w:rPr>
        <w:t>meta-analyses, and systemic reviews</w:t>
      </w:r>
      <w:r>
        <w:rPr>
          <w:rFonts w:eastAsia="Times New Roman"/>
        </w:rPr>
        <w:t xml:space="preserve">), as well as </w:t>
      </w:r>
      <w:r w:rsidRPr="004F353E">
        <w:rPr>
          <w:rFonts w:eastAsia="Times New Roman"/>
          <w:b/>
        </w:rPr>
        <w:t>grant writing assistance</w:t>
      </w:r>
      <w:r>
        <w:rPr>
          <w:rFonts w:eastAsia="Times New Roman"/>
        </w:rPr>
        <w:t xml:space="preserve"> (including identifying pertinent </w:t>
      </w:r>
      <w:r w:rsidRPr="004F353E">
        <w:rPr>
          <w:rFonts w:eastAsia="Times New Roman"/>
          <w:b/>
        </w:rPr>
        <w:t>RFPs</w:t>
      </w:r>
      <w:r>
        <w:rPr>
          <w:rFonts w:eastAsia="Times New Roman"/>
        </w:rPr>
        <w:t xml:space="preserve"> and other opportunities), and </w:t>
      </w:r>
      <w:r w:rsidRPr="004F353E">
        <w:rPr>
          <w:rFonts w:eastAsia="Times New Roman"/>
          <w:b/>
        </w:rPr>
        <w:t xml:space="preserve">connecting researchers and scholars with those interested in partnering and enhancing their research program. </w:t>
      </w:r>
    </w:p>
    <w:p w14:paraId="1E3DB9C9" w14:textId="77777777" w:rsidR="0003628C" w:rsidRDefault="0003628C">
      <w:pPr>
        <w:rPr>
          <w:rFonts w:eastAsia="Times New Roman"/>
        </w:rPr>
      </w:pPr>
    </w:p>
    <w:p w14:paraId="410D0D44" w14:textId="15C3ADF7" w:rsidR="0003628C" w:rsidRDefault="0003628C">
      <w:pPr>
        <w:rPr>
          <w:rFonts w:eastAsia="Times New Roman"/>
        </w:rPr>
      </w:pPr>
      <w:r w:rsidRPr="00B6241F">
        <w:rPr>
          <w:rFonts w:eastAsia="Times New Roman"/>
        </w:rPr>
        <w:t>Over the past two weeks, we’ve completed many advising calls particularly for scientists who traditionally work at the wet-bench and who are now in a holding pattern</w:t>
      </w:r>
      <w:r w:rsidR="00F2096E" w:rsidRPr="00B6241F">
        <w:rPr>
          <w:rFonts w:eastAsia="Times New Roman"/>
        </w:rPr>
        <w:t xml:space="preserve"> due to social distancing</w:t>
      </w:r>
      <w:r w:rsidRPr="00B6241F">
        <w:rPr>
          <w:rFonts w:eastAsia="Times New Roman"/>
        </w:rPr>
        <w:t xml:space="preserve">. We, alongside the </w:t>
      </w:r>
      <w:hyperlink r:id="rId9" w:history="1">
        <w:r w:rsidRPr="00B6241F">
          <w:rPr>
            <w:rStyle w:val="Hyperlink"/>
            <w:rFonts w:eastAsia="Times New Roman"/>
          </w:rPr>
          <w:t>UNO Lib</w:t>
        </w:r>
        <w:r w:rsidRPr="00B6241F">
          <w:rPr>
            <w:rStyle w:val="Hyperlink"/>
            <w:rFonts w:eastAsia="Times New Roman"/>
          </w:rPr>
          <w:t>r</w:t>
        </w:r>
        <w:r w:rsidRPr="00B6241F">
          <w:rPr>
            <w:rStyle w:val="Hyperlink"/>
            <w:rFonts w:eastAsia="Times New Roman"/>
          </w:rPr>
          <w:t>ary</w:t>
        </w:r>
      </w:hyperlink>
      <w:r w:rsidRPr="00B6241F">
        <w:rPr>
          <w:rFonts w:eastAsia="Times New Roman"/>
        </w:rPr>
        <w:t>, are available to help you to kick off a meta-analysis</w:t>
      </w:r>
      <w:r w:rsidR="00266131" w:rsidRPr="00B6241F">
        <w:rPr>
          <w:rFonts w:eastAsia="Times New Roman"/>
        </w:rPr>
        <w:t>,</w:t>
      </w:r>
      <w:r w:rsidRPr="00B6241F">
        <w:rPr>
          <w:rFonts w:eastAsia="Times New Roman"/>
        </w:rPr>
        <w:t xml:space="preserve"> comp</w:t>
      </w:r>
      <w:r w:rsidR="00F2096E" w:rsidRPr="00B6241F">
        <w:rPr>
          <w:rFonts w:eastAsia="Times New Roman"/>
        </w:rPr>
        <w:t xml:space="preserve">utationally </w:t>
      </w:r>
      <w:r w:rsidRPr="00B6241F">
        <w:rPr>
          <w:rFonts w:eastAsia="Times New Roman"/>
        </w:rPr>
        <w:t>based approach</w:t>
      </w:r>
      <w:r w:rsidR="00266131" w:rsidRPr="00B6241F">
        <w:rPr>
          <w:rFonts w:eastAsia="Times New Roman"/>
        </w:rPr>
        <w:t>, editorial response, or other types of pieces that you’re working on</w:t>
      </w:r>
      <w:r w:rsidRPr="00B6241F">
        <w:rPr>
          <w:rFonts w:eastAsia="Times New Roman"/>
        </w:rPr>
        <w:t xml:space="preserve"> that still complements your wet-bench work</w:t>
      </w:r>
      <w:r w:rsidR="004F353E" w:rsidRPr="00B6241F">
        <w:rPr>
          <w:rFonts w:eastAsia="Times New Roman"/>
        </w:rPr>
        <w:t xml:space="preserve">, if that has been impacted by the pandemic. </w:t>
      </w:r>
      <w:hyperlink r:id="rId10" w:history="1">
        <w:r w:rsidRPr="00B6241F">
          <w:rPr>
            <w:rStyle w:val="Hyperlink"/>
            <w:rFonts w:eastAsia="Times New Roman"/>
          </w:rPr>
          <w:t>Schedule a time to meet</w:t>
        </w:r>
      </w:hyperlink>
      <w:r w:rsidRPr="00B6241F">
        <w:rPr>
          <w:rFonts w:eastAsia="Times New Roman"/>
        </w:rPr>
        <w:t xml:space="preserve"> with us, or join an </w:t>
      </w:r>
      <w:hyperlink r:id="rId11" w:history="1">
        <w:r w:rsidRPr="00B6241F">
          <w:rPr>
            <w:rStyle w:val="Hyperlink"/>
            <w:rFonts w:eastAsia="Times New Roman"/>
          </w:rPr>
          <w:t>existing call.</w:t>
        </w:r>
      </w:hyperlink>
    </w:p>
    <w:p w14:paraId="251AB185" w14:textId="77777777" w:rsidR="00C04210" w:rsidRDefault="00C04210">
      <w:pPr>
        <w:rPr>
          <w:rFonts w:eastAsia="Times New Roman"/>
        </w:rPr>
      </w:pPr>
    </w:p>
    <w:p w14:paraId="40B5E9B5" w14:textId="77777777" w:rsidR="00AC6A34" w:rsidRDefault="00AC6A34">
      <w:pPr>
        <w:rPr>
          <w:rFonts w:eastAsia="Times New Roman"/>
        </w:rPr>
      </w:pPr>
    </w:p>
    <w:p w14:paraId="1DD397ED" w14:textId="6D9BDA8D" w:rsidR="00AC6A34" w:rsidRDefault="004F353E">
      <w:pPr>
        <w:rPr>
          <w:rFonts w:eastAsia="Times New Roman"/>
        </w:rPr>
      </w:pPr>
      <w:r w:rsidRPr="0014301E">
        <w:rPr>
          <w:rFonts w:eastAsia="Times New Roman"/>
          <w:b/>
          <w:color w:val="943634" w:themeColor="accent2" w:themeShade="BF"/>
        </w:rPr>
        <w:t>Graduate Student-Specific Support:</w:t>
      </w:r>
      <w:r>
        <w:rPr>
          <w:rFonts w:eastAsia="Times New Roman"/>
          <w:b/>
        </w:rPr>
        <w:t xml:space="preserve"> </w:t>
      </w:r>
      <w:r w:rsidR="00AC6A34">
        <w:rPr>
          <w:rFonts w:eastAsia="Times New Roman"/>
        </w:rPr>
        <w:t>We also recognize that the coronavirus pandemic places much uncertainty on graduate student researchers, particularly those in their final stages. Consequently, we’re organizing a weekly huddle for graduate students to connect them to one another and foster a community of practice.</w:t>
      </w:r>
      <w:r>
        <w:rPr>
          <w:rFonts w:eastAsia="Times New Roman"/>
        </w:rPr>
        <w:t xml:space="preserve"> Core themes will be identifying smaller working groups to help in reviewing one another’s work, despite social distancing. Additionally, peer-structures to help students get real-time help with things like figure preparation, public dissemination of their work, </w:t>
      </w:r>
      <w:proofErr w:type="spellStart"/>
      <w:r>
        <w:rPr>
          <w:rFonts w:eastAsia="Times New Roman"/>
        </w:rPr>
        <w:t>etc</w:t>
      </w:r>
      <w:proofErr w:type="spellEnd"/>
      <w:r>
        <w:rPr>
          <w:rFonts w:eastAsia="Times New Roman"/>
        </w:rPr>
        <w:t xml:space="preserve"> while their PIs work to move their courses remotely. And, as a reminder, students can get live feedback on their grant proposals during the Grant Writing Workshops (4</w:t>
      </w:r>
      <w:r w:rsidRPr="004F353E"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 Fridays of the month). </w:t>
      </w:r>
    </w:p>
    <w:p w14:paraId="0C18FA8F" w14:textId="77777777" w:rsidR="00C04210" w:rsidRDefault="00C04210">
      <w:pPr>
        <w:rPr>
          <w:rFonts w:eastAsia="Times New Roman"/>
        </w:rPr>
      </w:pPr>
    </w:p>
    <w:p w14:paraId="59782A66" w14:textId="77777777" w:rsidR="00AC6A34" w:rsidRDefault="00AC6A34">
      <w:pPr>
        <w:rPr>
          <w:rFonts w:eastAsia="Times New Roman"/>
        </w:rPr>
      </w:pPr>
    </w:p>
    <w:p w14:paraId="71FF79F2" w14:textId="1103365E" w:rsidR="00AC6A34" w:rsidRDefault="00AC6A34">
      <w:pPr>
        <w:rPr>
          <w:rFonts w:eastAsia="Times New Roman"/>
        </w:rPr>
      </w:pPr>
      <w:r w:rsidRPr="0014301E">
        <w:rPr>
          <w:rFonts w:eastAsia="Times New Roman"/>
          <w:b/>
          <w:color w:val="943634" w:themeColor="accent2" w:themeShade="BF"/>
        </w:rPr>
        <w:lastRenderedPageBreak/>
        <w:t>Teaching:</w:t>
      </w:r>
      <w:r w:rsidR="00623517">
        <w:rPr>
          <w:rFonts w:eastAsia="Times New Roman"/>
          <w:b/>
        </w:rPr>
        <w:t xml:space="preserve"> </w:t>
      </w:r>
      <w:r w:rsidR="00623517">
        <w:rPr>
          <w:rFonts w:eastAsia="Times New Roman"/>
        </w:rPr>
        <w:t>The UNO Information Technology Services Digital Learning group is the best resource for the transition from in-person to remote teaching as they continue to encourage us all with the “</w:t>
      </w:r>
      <w:hyperlink r:id="rId12" w:history="1">
        <w:r w:rsidR="00623517" w:rsidRPr="00623517">
          <w:rPr>
            <w:rStyle w:val="Hyperlink"/>
            <w:rFonts w:eastAsia="Times New Roman"/>
          </w:rPr>
          <w:t>Keep Teaching</w:t>
        </w:r>
      </w:hyperlink>
      <w:r w:rsidR="00623517">
        <w:rPr>
          <w:rFonts w:eastAsia="Times New Roman"/>
        </w:rPr>
        <w:t>” Mantra</w:t>
      </w:r>
      <w:r w:rsidR="005F4C01">
        <w:rPr>
          <w:rFonts w:eastAsia="Times New Roman"/>
        </w:rPr>
        <w:t>. They provide timely updates, H</w:t>
      </w:r>
      <w:r w:rsidR="00623517">
        <w:rPr>
          <w:rFonts w:eastAsia="Times New Roman"/>
        </w:rPr>
        <w:t>ow-</w:t>
      </w:r>
      <w:proofErr w:type="spellStart"/>
      <w:r w:rsidR="005F4C01">
        <w:rPr>
          <w:rFonts w:eastAsia="Times New Roman"/>
        </w:rPr>
        <w:t>T</w:t>
      </w:r>
      <w:r w:rsidR="00623517">
        <w:rPr>
          <w:rFonts w:eastAsia="Times New Roman"/>
        </w:rPr>
        <w:t>o’s</w:t>
      </w:r>
      <w:proofErr w:type="spellEnd"/>
      <w:r w:rsidR="00623517">
        <w:rPr>
          <w:rFonts w:eastAsia="Times New Roman"/>
        </w:rPr>
        <w:t xml:space="preserve"> to set up key software, and can help with troubleshooting on technology. </w:t>
      </w:r>
      <w:r w:rsidR="00266131">
        <w:rPr>
          <w:rFonts w:eastAsia="Times New Roman"/>
        </w:rPr>
        <w:t xml:space="preserve">And, check out the </w:t>
      </w:r>
      <w:hyperlink r:id="rId13" w:history="1">
        <w:r w:rsidR="00266131" w:rsidRPr="00266131">
          <w:rPr>
            <w:rStyle w:val="Hyperlink"/>
            <w:rFonts w:eastAsia="Times New Roman"/>
          </w:rPr>
          <w:t>Keep Teaching Together Series</w:t>
        </w:r>
      </w:hyperlink>
      <w:r w:rsidR="00266131">
        <w:rPr>
          <w:rFonts w:eastAsia="Times New Roman"/>
        </w:rPr>
        <w:t>.</w:t>
      </w:r>
    </w:p>
    <w:p w14:paraId="58A6EFB7" w14:textId="77777777" w:rsidR="00623517" w:rsidRDefault="00623517">
      <w:pPr>
        <w:rPr>
          <w:rFonts w:eastAsia="Times New Roman"/>
        </w:rPr>
      </w:pPr>
    </w:p>
    <w:p w14:paraId="0EA9B024" w14:textId="4FB164F4" w:rsidR="00623517" w:rsidRDefault="00623517">
      <w:pPr>
        <w:rPr>
          <w:rFonts w:eastAsia="Times New Roman"/>
        </w:rPr>
      </w:pPr>
      <w:r>
        <w:rPr>
          <w:rFonts w:eastAsia="Times New Roman"/>
        </w:rPr>
        <w:t xml:space="preserve">We are able to assist with </w:t>
      </w:r>
      <w:r w:rsidRPr="00523E28">
        <w:rPr>
          <w:rFonts w:eastAsia="Times New Roman"/>
          <w:i/>
        </w:rPr>
        <w:t>content-specific questions</w:t>
      </w:r>
      <w:r>
        <w:rPr>
          <w:rFonts w:eastAsia="Times New Roman"/>
        </w:rPr>
        <w:t xml:space="preserve"> for the movement of STEM courses from in-person to online. We have a team of faculty that </w:t>
      </w:r>
      <w:proofErr w:type="gramStart"/>
      <w:r>
        <w:rPr>
          <w:rFonts w:eastAsia="Times New Roman"/>
        </w:rPr>
        <w:t>have</w:t>
      </w:r>
      <w:proofErr w:type="gramEnd"/>
      <w:r w:rsidR="005F4C01">
        <w:rPr>
          <w:rFonts w:eastAsia="Times New Roman"/>
        </w:rPr>
        <w:t xml:space="preserve"> previously</w:t>
      </w:r>
      <w:r>
        <w:rPr>
          <w:rFonts w:eastAsia="Times New Roman"/>
        </w:rPr>
        <w:t xml:space="preserve"> taught</w:t>
      </w:r>
      <w:r w:rsidR="005F4C01">
        <w:rPr>
          <w:rFonts w:eastAsia="Times New Roman"/>
        </w:rPr>
        <w:t xml:space="preserve"> STEM Courses (including labs)</w:t>
      </w:r>
      <w:r>
        <w:rPr>
          <w:rFonts w:eastAsia="Times New Roman"/>
        </w:rPr>
        <w:t xml:space="preserve"> online. If you would like additional ideas for how to move certain core concepts, scientific practices, or cross-cutting concepts online, join our </w:t>
      </w:r>
      <w:hyperlink r:id="rId14" w:history="1">
        <w:r w:rsidRPr="00623517">
          <w:rPr>
            <w:rStyle w:val="Hyperlink"/>
            <w:rFonts w:eastAsia="Times New Roman"/>
          </w:rPr>
          <w:t>existing calls</w:t>
        </w:r>
      </w:hyperlink>
      <w:r w:rsidR="005F4C01">
        <w:rPr>
          <w:rFonts w:eastAsia="Times New Roman"/>
        </w:rPr>
        <w:t xml:space="preserve">, and/or peruse the video </w:t>
      </w:r>
      <w:r w:rsidR="0014301E">
        <w:rPr>
          <w:rFonts w:eastAsia="Times New Roman"/>
        </w:rPr>
        <w:t>“</w:t>
      </w:r>
      <w:hyperlink r:id="rId15" w:history="1">
        <w:r w:rsidR="005F4C01" w:rsidRPr="005F4C01">
          <w:rPr>
            <w:rStyle w:val="Hyperlink"/>
            <w:rFonts w:eastAsia="Times New Roman"/>
            <w:i/>
          </w:rPr>
          <w:t>How to take your STEM lecture course online with minimal disruption</w:t>
        </w:r>
      </w:hyperlink>
      <w:r>
        <w:rPr>
          <w:rFonts w:eastAsia="Times New Roman"/>
        </w:rPr>
        <w:t>.</w:t>
      </w:r>
      <w:r w:rsidR="0014301E">
        <w:rPr>
          <w:rFonts w:eastAsia="Times New Roman"/>
        </w:rPr>
        <w:t>”</w:t>
      </w:r>
      <w:r w:rsidR="005F4C01">
        <w:rPr>
          <w:rFonts w:eastAsia="Times New Roman"/>
        </w:rPr>
        <w:t xml:space="preserve"> </w:t>
      </w:r>
    </w:p>
    <w:p w14:paraId="1ED70C61" w14:textId="77777777" w:rsidR="00623517" w:rsidRDefault="00623517">
      <w:pPr>
        <w:rPr>
          <w:rFonts w:eastAsia="Times New Roman"/>
        </w:rPr>
      </w:pPr>
    </w:p>
    <w:p w14:paraId="6D257CB5" w14:textId="219A025B" w:rsidR="0014301E" w:rsidRDefault="00523E28">
      <w:pPr>
        <w:rPr>
          <w:rFonts w:eastAsia="Times New Roman"/>
        </w:rPr>
      </w:pPr>
      <w:r>
        <w:rPr>
          <w:rFonts w:eastAsia="Times New Roman"/>
        </w:rPr>
        <w:t xml:space="preserve">Finally, perhaps you’ve already dug into the many resources and are instead grappling with how to </w:t>
      </w:r>
      <w:r w:rsidRPr="0014301E">
        <w:rPr>
          <w:rFonts w:eastAsia="Times New Roman"/>
          <w:b/>
        </w:rPr>
        <w:t>focus your teaching to core concepts</w:t>
      </w:r>
      <w:r>
        <w:rPr>
          <w:rFonts w:eastAsia="Times New Roman"/>
        </w:rPr>
        <w:t xml:space="preserve"> to ensure understanding while maintaining rigor. Peruse the existing Concept Inventories (e.g. </w:t>
      </w:r>
      <w:hyperlink r:id="rId16" w:history="1">
        <w:r w:rsidRPr="00523E28">
          <w:rPr>
            <w:rStyle w:val="Hyperlink"/>
            <w:rFonts w:eastAsia="Times New Roman"/>
          </w:rPr>
          <w:t>Biology</w:t>
        </w:r>
      </w:hyperlink>
      <w:r>
        <w:rPr>
          <w:rFonts w:eastAsia="Times New Roman"/>
        </w:rPr>
        <w:t xml:space="preserve">, </w:t>
      </w:r>
      <w:hyperlink r:id="rId17" w:history="1">
        <w:r w:rsidRPr="00523E28">
          <w:rPr>
            <w:rStyle w:val="Hyperlink"/>
            <w:rFonts w:eastAsia="Times New Roman"/>
          </w:rPr>
          <w:t>Chemistry</w:t>
        </w:r>
      </w:hyperlink>
      <w:r>
        <w:rPr>
          <w:rFonts w:eastAsia="Times New Roman"/>
        </w:rPr>
        <w:t>,</w:t>
      </w:r>
      <w:r w:rsidR="0014301E">
        <w:rPr>
          <w:rFonts w:eastAsia="Times New Roman"/>
        </w:rPr>
        <w:t xml:space="preserve"> </w:t>
      </w:r>
      <w:hyperlink r:id="rId18" w:history="1">
        <w:r w:rsidR="0014301E" w:rsidRPr="0014301E">
          <w:rPr>
            <w:rStyle w:val="Hyperlink"/>
            <w:rFonts w:eastAsia="Times New Roman"/>
          </w:rPr>
          <w:t>Geosciences,</w:t>
        </w:r>
      </w:hyperlink>
      <w:r w:rsidR="0014301E">
        <w:rPr>
          <w:rFonts w:eastAsia="Times New Roman"/>
        </w:rPr>
        <w:t xml:space="preserve"> </w:t>
      </w:r>
      <w:hyperlink r:id="rId19" w:history="1">
        <w:r w:rsidR="0014301E" w:rsidRPr="0014301E">
          <w:rPr>
            <w:rStyle w:val="Hyperlink"/>
            <w:rFonts w:eastAsia="Times New Roman"/>
          </w:rPr>
          <w:t>Mathematics,</w:t>
        </w:r>
      </w:hyperlink>
      <w:r>
        <w:rPr>
          <w:rFonts w:eastAsia="Times New Roman"/>
        </w:rPr>
        <w:t xml:space="preserve"> </w:t>
      </w:r>
      <w:hyperlink r:id="rId20" w:history="1">
        <w:r w:rsidRPr="0014301E">
          <w:rPr>
            <w:rStyle w:val="Hyperlink"/>
            <w:rFonts w:eastAsia="Times New Roman"/>
          </w:rPr>
          <w:t>Physics</w:t>
        </w:r>
      </w:hyperlink>
      <w:r w:rsidR="0014301E">
        <w:rPr>
          <w:rFonts w:eastAsia="Times New Roman"/>
        </w:rPr>
        <w:t xml:space="preserve"> </w:t>
      </w:r>
      <w:r w:rsidRPr="0014301E">
        <w:rPr>
          <w:rFonts w:eastAsia="Times New Roman"/>
          <w:i/>
        </w:rPr>
        <w:t>Force included for simplicity; links to others</w:t>
      </w:r>
      <w:r w:rsidR="0014301E" w:rsidRPr="0014301E">
        <w:rPr>
          <w:rFonts w:eastAsia="Times New Roman"/>
          <w:i/>
        </w:rPr>
        <w:t xml:space="preserve"> </w:t>
      </w:r>
      <w:hyperlink r:id="rId21" w:history="1">
        <w:r w:rsidR="0014301E" w:rsidRPr="0014301E">
          <w:rPr>
            <w:rStyle w:val="Hyperlink"/>
            <w:rFonts w:eastAsia="Times New Roman"/>
            <w:i/>
          </w:rPr>
          <w:t>here</w:t>
        </w:r>
      </w:hyperlink>
      <w:r w:rsidR="0014301E">
        <w:rPr>
          <w:rFonts w:eastAsia="Times New Roman"/>
        </w:rPr>
        <w:t xml:space="preserve">) </w:t>
      </w:r>
      <w:r>
        <w:rPr>
          <w:rFonts w:eastAsia="Times New Roman"/>
        </w:rPr>
        <w:t xml:space="preserve">based on best practices from the </w:t>
      </w:r>
      <w:hyperlink r:id="rId22" w:history="1">
        <w:r w:rsidRPr="00523E28">
          <w:rPr>
            <w:rStyle w:val="Hyperlink"/>
            <w:rFonts w:eastAsia="Times New Roman"/>
          </w:rPr>
          <w:t>National Research Council, as an example</w:t>
        </w:r>
      </w:hyperlink>
      <w:r>
        <w:rPr>
          <w:rFonts w:eastAsia="Times New Roman"/>
        </w:rPr>
        <w:t xml:space="preserve">. </w:t>
      </w:r>
      <w:r w:rsidR="00266131">
        <w:rPr>
          <w:rFonts w:eastAsia="Times New Roman"/>
        </w:rPr>
        <w:t xml:space="preserve">And, with all things, please </w:t>
      </w:r>
      <w:r w:rsidR="00C34602">
        <w:rPr>
          <w:rFonts w:eastAsia="Times New Roman"/>
        </w:rPr>
        <w:t>be m</w:t>
      </w:r>
      <w:r w:rsidR="00266131">
        <w:rPr>
          <w:rFonts w:eastAsia="Times New Roman"/>
        </w:rPr>
        <w:t xml:space="preserve">indful of Accessibility. If more resources for Accessibility options across LMS, see these </w:t>
      </w:r>
      <w:hyperlink r:id="rId23" w:history="1">
        <w:r w:rsidR="00266131" w:rsidRPr="00266131">
          <w:rPr>
            <w:rStyle w:val="Hyperlink"/>
            <w:rFonts w:eastAsia="Times New Roman"/>
          </w:rPr>
          <w:t>Considerations</w:t>
        </w:r>
      </w:hyperlink>
      <w:r w:rsidR="00266131">
        <w:rPr>
          <w:rFonts w:eastAsia="Times New Roman"/>
        </w:rPr>
        <w:t>.</w:t>
      </w:r>
    </w:p>
    <w:p w14:paraId="3550FF1D" w14:textId="77777777" w:rsidR="00C04210" w:rsidRDefault="00C04210">
      <w:pPr>
        <w:rPr>
          <w:rFonts w:eastAsia="Times New Roman"/>
        </w:rPr>
      </w:pPr>
    </w:p>
    <w:p w14:paraId="522E13AE" w14:textId="77777777" w:rsidR="0014301E" w:rsidRDefault="0014301E">
      <w:pPr>
        <w:rPr>
          <w:rFonts w:eastAsia="Times New Roman"/>
        </w:rPr>
      </w:pPr>
    </w:p>
    <w:p w14:paraId="675160B3" w14:textId="77777777" w:rsidR="004E23FA" w:rsidRDefault="0014301E">
      <w:pPr>
        <w:rPr>
          <w:rFonts w:eastAsia="Times New Roman"/>
        </w:rPr>
      </w:pPr>
      <w:r w:rsidRPr="0014301E">
        <w:rPr>
          <w:rFonts w:eastAsia="Times New Roman"/>
          <w:b/>
          <w:color w:val="943634" w:themeColor="accent2" w:themeShade="BF"/>
        </w:rPr>
        <w:t>Morale:</w:t>
      </w:r>
      <w:r>
        <w:rPr>
          <w:rFonts w:eastAsia="Times New Roman"/>
        </w:rPr>
        <w:t xml:space="preserve"> The challenge of </w:t>
      </w:r>
      <w:r w:rsidR="00C04210">
        <w:rPr>
          <w:rFonts w:eastAsia="Times New Roman"/>
        </w:rPr>
        <w:t>working remotely is significant!</w:t>
      </w:r>
      <w:r>
        <w:rPr>
          <w:rFonts w:eastAsia="Times New Roman"/>
        </w:rPr>
        <w:t xml:space="preserve"> </w:t>
      </w:r>
      <w:r w:rsidR="00C04210">
        <w:rPr>
          <w:rFonts w:eastAsia="Times New Roman"/>
        </w:rPr>
        <w:t>W</w:t>
      </w:r>
      <w:r>
        <w:rPr>
          <w:rFonts w:eastAsia="Times New Roman"/>
        </w:rPr>
        <w:t xml:space="preserve">e would love to support you and your work during this unprecedented time, and celebrate your successes with you! Join us in a </w:t>
      </w:r>
      <w:hyperlink r:id="rId24" w:history="1">
        <w:r w:rsidRPr="0014301E">
          <w:rPr>
            <w:rStyle w:val="Hyperlink"/>
            <w:rFonts w:eastAsia="Times New Roman"/>
          </w:rPr>
          <w:t>Camaraderie Call</w:t>
        </w:r>
      </w:hyperlink>
      <w:r>
        <w:rPr>
          <w:rFonts w:eastAsia="Times New Roman"/>
        </w:rPr>
        <w:t xml:space="preserve"> (recurring, multiple times/week) while we work remotely.</w:t>
      </w:r>
      <w:r w:rsidR="00C04210">
        <w:rPr>
          <w:rFonts w:eastAsia="Times New Roman"/>
        </w:rPr>
        <w:t xml:space="preserve"> Or send us a major milestone or success and we’ll include it in our social media highlights!</w:t>
      </w:r>
      <w:r>
        <w:rPr>
          <w:rFonts w:eastAsia="Times New Roman"/>
        </w:rPr>
        <w:t xml:space="preserve"> </w:t>
      </w:r>
    </w:p>
    <w:p w14:paraId="3B02A62A" w14:textId="37F7ADB0" w:rsidR="00623517" w:rsidRDefault="00623517">
      <w:pPr>
        <w:rPr>
          <w:rFonts w:eastAsia="Times New Roman"/>
        </w:rPr>
      </w:pPr>
      <w:r>
        <w:rPr>
          <w:rFonts w:eastAsia="Times New Roman"/>
        </w:rPr>
        <w:t>By RSVP’ing to a recurring call series on our calendar, we’ll send a calendar invite to your Outlook calendar with all Zoom details and reminders.</w:t>
      </w:r>
    </w:p>
    <w:p w14:paraId="33CEF9AD" w14:textId="77777777" w:rsidR="004E23FA" w:rsidRDefault="004E23FA">
      <w:pPr>
        <w:rPr>
          <w:rFonts w:eastAsia="Times New Roman"/>
        </w:rPr>
      </w:pPr>
    </w:p>
    <w:p w14:paraId="695E1BDD" w14:textId="77777777" w:rsidR="00623517" w:rsidRDefault="00623517">
      <w:pPr>
        <w:rPr>
          <w:rFonts w:eastAsia="Times New Roman"/>
        </w:rPr>
      </w:pPr>
    </w:p>
    <w:p w14:paraId="4A21A708" w14:textId="39999503" w:rsidR="0014301E" w:rsidRDefault="0014301E">
      <w:pPr>
        <w:rPr>
          <w:rFonts w:eastAsia="Times New Roman"/>
        </w:rPr>
      </w:pPr>
      <w:r w:rsidRPr="004E23FA">
        <w:rPr>
          <w:rFonts w:eastAsia="Times New Roman"/>
          <w:b/>
          <w:color w:val="943634" w:themeColor="accent2" w:themeShade="BF"/>
        </w:rPr>
        <w:t xml:space="preserve">For </w:t>
      </w:r>
      <w:r w:rsidR="000706E2">
        <w:rPr>
          <w:rFonts w:eastAsia="Times New Roman"/>
          <w:b/>
          <w:color w:val="943634" w:themeColor="accent2" w:themeShade="BF"/>
        </w:rPr>
        <w:t>P</w:t>
      </w:r>
      <w:r w:rsidRPr="004E23FA">
        <w:rPr>
          <w:rFonts w:eastAsia="Times New Roman"/>
          <w:b/>
          <w:color w:val="943634" w:themeColor="accent2" w:themeShade="BF"/>
        </w:rPr>
        <w:t>arents:</w:t>
      </w:r>
      <w:r>
        <w:rPr>
          <w:rFonts w:eastAsia="Times New Roman"/>
        </w:rPr>
        <w:t xml:space="preserve"> With the challenge of providing ongoing support for children at home during the remote learning time, we’ve made our hands-on, STEM-based activities publicly available</w:t>
      </w:r>
      <w:r w:rsidR="000706E2">
        <w:rPr>
          <w:rFonts w:eastAsia="Times New Roman"/>
        </w:rPr>
        <w:t>. These are ready to go activities that utilize common household items to help youth to embrace being a scientist and explore the world around them</w:t>
      </w:r>
      <w:r>
        <w:rPr>
          <w:rFonts w:eastAsia="Times New Roman"/>
        </w:rPr>
        <w:t xml:space="preserve">. These activities are designed for K-8 youth and span the STEM disciplines. Follow us on social media to see links to other resources for STEM learning around the world. </w:t>
      </w:r>
    </w:p>
    <w:p w14:paraId="70F63285" w14:textId="77777777" w:rsidR="00AC6A34" w:rsidRDefault="00AC6A34">
      <w:pPr>
        <w:rPr>
          <w:rFonts w:eastAsia="Times New Roman"/>
        </w:rPr>
      </w:pPr>
    </w:p>
    <w:p w14:paraId="5A32B214" w14:textId="1A302CA0" w:rsidR="002864CF" w:rsidRDefault="002864CF">
      <w:pPr>
        <w:rPr>
          <w:rFonts w:eastAsia="Times New Roman"/>
        </w:rPr>
      </w:pPr>
      <w:r>
        <w:rPr>
          <w:rFonts w:eastAsia="Times New Roman"/>
        </w:rPr>
        <w:t xml:space="preserve">At this time, our April retreat and workshops scheduled for April 1-3, focused on </w:t>
      </w:r>
      <w:r w:rsidRPr="002864CF">
        <w:rPr>
          <w:rFonts w:eastAsia="Times New Roman"/>
          <w:i/>
        </w:rPr>
        <w:t>Growth Mindset, A workshop on Delivering Workshops, and Practice to Publishing,</w:t>
      </w:r>
      <w:r>
        <w:rPr>
          <w:rFonts w:eastAsia="Times New Roman"/>
        </w:rPr>
        <w:t xml:space="preserve"> are all post-</w:t>
      </w:r>
      <w:proofErr w:type="spellStart"/>
      <w:r>
        <w:rPr>
          <w:rFonts w:eastAsia="Times New Roman"/>
        </w:rPr>
        <w:t>poned</w:t>
      </w:r>
      <w:proofErr w:type="spellEnd"/>
      <w:r>
        <w:rPr>
          <w:rFonts w:eastAsia="Times New Roman"/>
        </w:rPr>
        <w:t xml:space="preserve"> for Fall 2020. Join us for the</w:t>
      </w:r>
      <w:r w:rsidR="00B6241F">
        <w:rPr>
          <w:rFonts w:eastAsia="Times New Roman"/>
        </w:rPr>
        <w:t xml:space="preserve"> final presentations of the 2019-2020 STEM TRAIL Center Programming series in April:</w:t>
      </w:r>
      <w:r>
        <w:rPr>
          <w:rFonts w:eastAsia="Times New Roman"/>
        </w:rPr>
        <w:t xml:space="preserve"> </w:t>
      </w:r>
      <w:hyperlink r:id="rId25" w:history="1">
        <w:r w:rsidRPr="00B6241F">
          <w:rPr>
            <w:rStyle w:val="Hyperlink"/>
            <w:rFonts w:eastAsia="Times New Roman"/>
          </w:rPr>
          <w:t>DBER seminar series</w:t>
        </w:r>
      </w:hyperlink>
      <w:r w:rsidR="00B6241F">
        <w:rPr>
          <w:rFonts w:eastAsia="Times New Roman"/>
        </w:rPr>
        <w:t xml:space="preserve"> April 17</w:t>
      </w:r>
      <w:r w:rsidR="00B6241F" w:rsidRPr="00B6241F">
        <w:rPr>
          <w:rFonts w:eastAsia="Times New Roman"/>
          <w:vertAlign w:val="superscript"/>
        </w:rPr>
        <w:t>th</w:t>
      </w:r>
      <w:r w:rsidR="00B6241F">
        <w:rPr>
          <w:rFonts w:eastAsia="Times New Roman"/>
        </w:rPr>
        <w:t xml:space="preserve"> </w:t>
      </w:r>
      <w:r>
        <w:rPr>
          <w:rFonts w:eastAsia="Times New Roman"/>
        </w:rPr>
        <w:t xml:space="preserve">and </w:t>
      </w:r>
      <w:hyperlink r:id="rId26" w:history="1">
        <w:r w:rsidRPr="00B6241F">
          <w:rPr>
            <w:rStyle w:val="Hyperlink"/>
            <w:rFonts w:eastAsia="Times New Roman"/>
          </w:rPr>
          <w:t>Grant workshop series</w:t>
        </w:r>
      </w:hyperlink>
      <w:r>
        <w:rPr>
          <w:rFonts w:eastAsia="Times New Roman"/>
        </w:rPr>
        <w:t xml:space="preserve"> </w:t>
      </w:r>
      <w:r w:rsidR="00B6241F">
        <w:rPr>
          <w:rFonts w:eastAsia="Times New Roman"/>
        </w:rPr>
        <w:t>on April 24</w:t>
      </w:r>
      <w:r w:rsidR="00B6241F" w:rsidRPr="00B6241F">
        <w:rPr>
          <w:rFonts w:eastAsia="Times New Roman"/>
          <w:vertAlign w:val="superscript"/>
        </w:rPr>
        <w:t>th</w:t>
      </w:r>
      <w:r w:rsidR="00B6241F">
        <w:rPr>
          <w:rFonts w:eastAsia="Times New Roman"/>
        </w:rPr>
        <w:t xml:space="preserve"> via Zoom. </w:t>
      </w:r>
    </w:p>
    <w:p w14:paraId="58F280F3" w14:textId="77777777" w:rsidR="002864CF" w:rsidRDefault="002864CF">
      <w:pPr>
        <w:rPr>
          <w:rFonts w:eastAsia="Times New Roman"/>
        </w:rPr>
      </w:pPr>
    </w:p>
    <w:p w14:paraId="5A6B0595" w14:textId="65E68E6B" w:rsidR="00912FA4" w:rsidRDefault="0014301E">
      <w:pPr>
        <w:rPr>
          <w:rFonts w:eastAsia="Times New Roman"/>
        </w:rPr>
      </w:pPr>
      <w:r>
        <w:rPr>
          <w:rFonts w:eastAsia="Times New Roman"/>
        </w:rPr>
        <w:t>If you have specific offerings that you’d like</w:t>
      </w:r>
      <w:r w:rsidR="00AC6A34">
        <w:rPr>
          <w:rFonts w:eastAsia="Times New Roman"/>
        </w:rPr>
        <w:t xml:space="preserve"> to see offered by the STC, please email us </w:t>
      </w:r>
      <w:r w:rsidR="00AC6A34">
        <w:rPr>
          <w:rFonts w:eastAsia="Times New Roman"/>
        </w:rPr>
        <w:fldChar w:fldCharType="begin"/>
      </w:r>
      <w:r w:rsidR="00AC6A34">
        <w:rPr>
          <w:rFonts w:eastAsia="Times New Roman"/>
        </w:rPr>
        <w:instrText xml:space="preserve"> HYPERLINK "mailto:unostemtrailcenter@unomaha.edu" \t "_blank" </w:instrText>
      </w:r>
      <w:r w:rsidR="00AC6A34">
        <w:rPr>
          <w:rFonts w:eastAsia="Times New Roman"/>
        </w:rPr>
        <w:fldChar w:fldCharType="separate"/>
      </w:r>
      <w:r w:rsidR="00AC6A34">
        <w:rPr>
          <w:rStyle w:val="Hyperlink"/>
          <w:rFonts w:eastAsia="Times New Roman"/>
        </w:rPr>
        <w:t>unostemtrailcenter@unomaha.edu</w:t>
      </w:r>
      <w:r w:rsidR="00AC6A34">
        <w:rPr>
          <w:rFonts w:eastAsia="Times New Roman"/>
        </w:rPr>
        <w:fldChar w:fldCharType="end"/>
      </w:r>
      <w:r w:rsidR="00024DEB">
        <w:rPr>
          <w:rFonts w:eastAsia="Times New Roman"/>
        </w:rPr>
        <w:t xml:space="preserve">. </w:t>
      </w:r>
    </w:p>
    <w:p w14:paraId="0BAA739C" w14:textId="77777777" w:rsidR="0014301E" w:rsidRDefault="0014301E">
      <w:pPr>
        <w:rPr>
          <w:rFonts w:eastAsia="Times New Roman"/>
        </w:rPr>
      </w:pPr>
    </w:p>
    <w:p w14:paraId="2521E484" w14:textId="13F0600C" w:rsidR="0014301E" w:rsidRDefault="0014301E">
      <w:pPr>
        <w:rPr>
          <w:rFonts w:eastAsia="Times New Roman"/>
        </w:rPr>
      </w:pPr>
      <w:r>
        <w:rPr>
          <w:rFonts w:eastAsia="Times New Roman"/>
        </w:rPr>
        <w:t>Wishing you, your families, and your teams perfect health and wellness,</w:t>
      </w:r>
    </w:p>
    <w:p w14:paraId="20486250" w14:textId="77777777" w:rsidR="0014301E" w:rsidRDefault="0014301E">
      <w:pPr>
        <w:rPr>
          <w:rFonts w:eastAsia="Times New Roman"/>
        </w:rPr>
      </w:pPr>
    </w:p>
    <w:p w14:paraId="07A15CB1" w14:textId="546DABD8" w:rsidR="0014301E" w:rsidRDefault="0014301E">
      <w:r>
        <w:rPr>
          <w:rFonts w:eastAsia="Times New Roman"/>
        </w:rPr>
        <w:t>The STEM TRAIL Center Team</w:t>
      </w:r>
    </w:p>
    <w:sectPr w:rsidR="0014301E" w:rsidSect="00C04210">
      <w:headerReference w:type="default" r:id="rId2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16D828" w14:textId="77777777" w:rsidR="002864CF" w:rsidRDefault="002864CF" w:rsidP="007C04FC">
      <w:r>
        <w:separator/>
      </w:r>
    </w:p>
  </w:endnote>
  <w:endnote w:type="continuationSeparator" w:id="0">
    <w:p w14:paraId="4AF410C4" w14:textId="77777777" w:rsidR="002864CF" w:rsidRDefault="002864CF" w:rsidP="007C0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72E259" w14:textId="77777777" w:rsidR="002864CF" w:rsidRDefault="002864CF" w:rsidP="007C04FC">
      <w:r>
        <w:separator/>
      </w:r>
    </w:p>
  </w:footnote>
  <w:footnote w:type="continuationSeparator" w:id="0">
    <w:p w14:paraId="2D1C81F7" w14:textId="77777777" w:rsidR="002864CF" w:rsidRDefault="002864CF" w:rsidP="007C04F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2FC4D4" w14:textId="0D47DFFA" w:rsidR="002864CF" w:rsidRDefault="002864CF" w:rsidP="007C04FC">
    <w:pPr>
      <w:pStyle w:val="Header"/>
      <w:jc w:val="center"/>
    </w:pPr>
    <w:r>
      <w:rPr>
        <w:noProof/>
      </w:rPr>
      <w:drawing>
        <wp:inline distT="0" distB="0" distL="0" distR="0" wp14:anchorId="196836AA" wp14:editId="4E05DE1D">
          <wp:extent cx="5475605" cy="544195"/>
          <wp:effectExtent l="0" t="0" r="10795" b="0"/>
          <wp:docPr id="1" name="Picture 1" descr="../STEM_TRL_TYPE_H_4C_BLK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STEM_TRL_TYPE_H_4C_BLK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560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AFA"/>
    <w:rsid w:val="00024DEB"/>
    <w:rsid w:val="0003628C"/>
    <w:rsid w:val="000706E2"/>
    <w:rsid w:val="0014301E"/>
    <w:rsid w:val="00266131"/>
    <w:rsid w:val="002864CF"/>
    <w:rsid w:val="002D1F8C"/>
    <w:rsid w:val="003D2DC3"/>
    <w:rsid w:val="004E23FA"/>
    <w:rsid w:val="004F353E"/>
    <w:rsid w:val="00523E28"/>
    <w:rsid w:val="005F4C01"/>
    <w:rsid w:val="00623517"/>
    <w:rsid w:val="0069616C"/>
    <w:rsid w:val="007C04FC"/>
    <w:rsid w:val="00912FA4"/>
    <w:rsid w:val="00AC6A34"/>
    <w:rsid w:val="00B37AFA"/>
    <w:rsid w:val="00B6241F"/>
    <w:rsid w:val="00C04210"/>
    <w:rsid w:val="00C34602"/>
    <w:rsid w:val="00D4454D"/>
    <w:rsid w:val="00D5724C"/>
    <w:rsid w:val="00E173C9"/>
    <w:rsid w:val="00F2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CDAB0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6A3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351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04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04FC"/>
  </w:style>
  <w:style w:type="paragraph" w:styleId="Footer">
    <w:name w:val="footer"/>
    <w:basedOn w:val="Normal"/>
    <w:link w:val="FooterChar"/>
    <w:uiPriority w:val="99"/>
    <w:unhideWhenUsed/>
    <w:rsid w:val="007C04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04FC"/>
  </w:style>
  <w:style w:type="paragraph" w:styleId="BalloonText">
    <w:name w:val="Balloon Text"/>
    <w:basedOn w:val="Normal"/>
    <w:link w:val="BalloonTextChar"/>
    <w:uiPriority w:val="99"/>
    <w:semiHidden/>
    <w:unhideWhenUsed/>
    <w:rsid w:val="007C04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4F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6A3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351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04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04FC"/>
  </w:style>
  <w:style w:type="paragraph" w:styleId="Footer">
    <w:name w:val="footer"/>
    <w:basedOn w:val="Normal"/>
    <w:link w:val="FooterChar"/>
    <w:uiPriority w:val="99"/>
    <w:unhideWhenUsed/>
    <w:rsid w:val="007C04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04FC"/>
  </w:style>
  <w:style w:type="paragraph" w:styleId="BalloonText">
    <w:name w:val="Balloon Text"/>
    <w:basedOn w:val="Normal"/>
    <w:link w:val="BalloonTextChar"/>
    <w:uiPriority w:val="99"/>
    <w:semiHidden/>
    <w:unhideWhenUsed/>
    <w:rsid w:val="007C04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4F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unomaha.edu/criss-library/continuity/index.php" TargetMode="External"/><Relationship Id="rId20" Type="http://schemas.openxmlformats.org/officeDocument/2006/relationships/hyperlink" Target="http://modeling.asu.edu/R&amp;E/Research.html" TargetMode="External"/><Relationship Id="rId21" Type="http://schemas.openxmlformats.org/officeDocument/2006/relationships/hyperlink" Target="https://journals.aps.org/prper/abstract/10.1103/PhysRevPhysEducRes.14.010123" TargetMode="External"/><Relationship Id="rId22" Type="http://schemas.openxmlformats.org/officeDocument/2006/relationships/hyperlink" Target="https://academic.oup.com/bioscience/article/58/11/1079/265001" TargetMode="External"/><Relationship Id="rId23" Type="http://schemas.openxmlformats.org/officeDocument/2006/relationships/hyperlink" Target="https://unomaha.instructure.com/courses/33506/pages/accessibility-considerations" TargetMode="External"/><Relationship Id="rId24" Type="http://schemas.openxmlformats.org/officeDocument/2006/relationships/hyperlink" Target="https://www.unomaha.edu/academic-affairs/stem-trail-center/rsvps/index.php" TargetMode="External"/><Relationship Id="rId25" Type="http://schemas.openxmlformats.org/officeDocument/2006/relationships/hyperlink" Target="https://www.unomaha.edu/academic-affairs/stem-trail-center/rsvps/index.php" TargetMode="External"/><Relationship Id="rId26" Type="http://schemas.openxmlformats.org/officeDocument/2006/relationships/hyperlink" Target="https://www.unomaha.edu/academic-affairs/stem-trail-center/rsvps/index.php" TargetMode="External"/><Relationship Id="rId27" Type="http://schemas.openxmlformats.org/officeDocument/2006/relationships/header" Target="header1.xml"/><Relationship Id="rId28" Type="http://schemas.openxmlformats.org/officeDocument/2006/relationships/fontTable" Target="fontTable.xml"/><Relationship Id="rId29" Type="http://schemas.openxmlformats.org/officeDocument/2006/relationships/theme" Target="theme/theme1.xml"/><Relationship Id="rId10" Type="http://schemas.openxmlformats.org/officeDocument/2006/relationships/hyperlink" Target="mailto:unostemtrail@unomaha.edu?subject=Research%20Assistance" TargetMode="External"/><Relationship Id="rId11" Type="http://schemas.openxmlformats.org/officeDocument/2006/relationships/hyperlink" Target="https://tockify.com/stem.trail.center/detail/22/1585933200000" TargetMode="External"/><Relationship Id="rId12" Type="http://schemas.openxmlformats.org/officeDocument/2006/relationships/hyperlink" Target="https://www.unomaha.edu/academic-affairs/digital-learning/how-we-help/keep-teaching-digital-learning-incident-planning.php" TargetMode="External"/><Relationship Id="rId13" Type="http://schemas.openxmlformats.org/officeDocument/2006/relationships/hyperlink" Target="https://www.unomaha.edu/news/events/2020/03/keep-teaching-together-series.php" TargetMode="External"/><Relationship Id="rId14" Type="http://schemas.openxmlformats.org/officeDocument/2006/relationships/hyperlink" Target="https://www.unomaha.edu/academic-affairs/stem-trail-center/rsvps/index.php" TargetMode="External"/><Relationship Id="rId15" Type="http://schemas.openxmlformats.org/officeDocument/2006/relationships/hyperlink" Target="https://unomaha.zoom.us/rec/play/6ZYqcOqrqDM3T4Kc5ASDAPErW9XoLfqs2yYW8_QOy%20BuxBXIFZ1T0ZecbZOA5UJPAaswv_ldCuy58KpNn?autoplay=true&amp;continueMode=true&amp;startTime=1584119517000" TargetMode="External"/><Relationship Id="rId16" Type="http://schemas.openxmlformats.org/officeDocument/2006/relationships/hyperlink" Target="http://bioliteracy.colorado.edu/conceptlists/index.html" TargetMode="External"/><Relationship Id="rId17" Type="http://schemas.openxmlformats.org/officeDocument/2006/relationships/hyperlink" Target="https://www.chemedx.org/JCEDLib/QBank/collection/CQandChP/CQs/ConceptsInventory/Concepts_Inventory.html" TargetMode="External"/><Relationship Id="rId18" Type="http://schemas.openxmlformats.org/officeDocument/2006/relationships/hyperlink" Target="https://serc.carleton.edu/resources/20508.html" TargetMode="External"/><Relationship Id="rId19" Type="http://schemas.openxmlformats.org/officeDocument/2006/relationships/hyperlink" Target="http://dbserc.pitt.edu/Assessment/Assessments-Mathematics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unomaha.edu/faculty-senate/faculty-committees/academic-freedom-and-tenure.php" TargetMode="External"/><Relationship Id="rId8" Type="http://schemas.openxmlformats.org/officeDocument/2006/relationships/hyperlink" Target="https://www.unomaha.edu/news/coronavirus/index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1179</Words>
  <Characters>6725</Characters>
  <Application>Microsoft Macintosh Word</Application>
  <DocSecurity>0</DocSecurity>
  <Lines>56</Lines>
  <Paragraphs>15</Paragraphs>
  <ScaleCrop>false</ScaleCrop>
  <Company>UNO</Company>
  <LinksUpToDate>false</LinksUpToDate>
  <CharactersWithSpaces>7889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Cutucache</dc:creator>
  <cp:keywords/>
  <dc:description/>
  <cp:lastModifiedBy>Christine Cutucache</cp:lastModifiedBy>
  <cp:revision>16</cp:revision>
  <dcterms:created xsi:type="dcterms:W3CDTF">2020-03-24T16:10:00Z</dcterms:created>
  <dcterms:modified xsi:type="dcterms:W3CDTF">2020-03-24T18:26:00Z</dcterms:modified>
</cp:coreProperties>
</file>