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776A17" w:rsidP="00E4538A">
      <w:pPr>
        <w:pStyle w:val="BodyText"/>
        <w:jc w:val="center"/>
        <w:rPr>
          <w:rFonts w:asciiTheme="majorHAnsi" w:hAnsiTheme="majorHAnsi"/>
          <w:b/>
        </w:rPr>
      </w:pPr>
      <w:r>
        <w:rPr>
          <w:rFonts w:asciiTheme="majorHAnsi" w:hAnsiTheme="majorHAnsi"/>
          <w:b/>
        </w:rPr>
        <w:t>SUMMARY</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9C1D50">
        <w:rPr>
          <w:rFonts w:asciiTheme="majorHAnsi" w:hAnsiTheme="majorHAnsi"/>
          <w:b/>
          <w:color w:val="FF0000"/>
        </w:rPr>
        <w:t>March</w:t>
      </w:r>
      <w:r w:rsidR="00D85BD7">
        <w:rPr>
          <w:rFonts w:asciiTheme="majorHAnsi" w:hAnsiTheme="majorHAnsi"/>
          <w:b/>
          <w:color w:val="FF0000"/>
        </w:rPr>
        <w:t xml:space="preserve"> 13, 2015</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8E3EC7" w:rsidRDefault="008E3EC7" w:rsidP="00052EF8">
      <w:pPr>
        <w:rPr>
          <w:rFonts w:asciiTheme="majorHAnsi" w:hAnsiTheme="majorHAnsi"/>
          <w:b/>
          <w:color w:val="FF0000"/>
        </w:rPr>
      </w:pPr>
    </w:p>
    <w:p w:rsidR="008E3EC7" w:rsidRPr="008E3EC7" w:rsidRDefault="008E3EC7" w:rsidP="00052EF8">
      <w:pPr>
        <w:rPr>
          <w:rFonts w:asciiTheme="majorHAnsi" w:hAnsiTheme="majorHAnsi"/>
        </w:rPr>
      </w:pPr>
      <w:r>
        <w:rPr>
          <w:rFonts w:asciiTheme="majorHAnsi" w:hAnsiTheme="majorHAnsi"/>
          <w:b/>
        </w:rPr>
        <w:t>Members present:</w:t>
      </w:r>
      <w:r>
        <w:rPr>
          <w:rFonts w:asciiTheme="majorHAnsi" w:hAnsiTheme="majorHAnsi"/>
        </w:rPr>
        <w:t xml:space="preserve"> Gwyneth Cliver, John Erickson, Marshall Prisbell, Dhundy Bastola, Nora Hillyer and Associate VC Deborah Smith-Howell facilitating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19048F" w:rsidRDefault="0019048F" w:rsidP="0019048F">
      <w:pPr>
        <w:pStyle w:val="List"/>
        <w:numPr>
          <w:ilvl w:val="1"/>
          <w:numId w:val="2"/>
        </w:numPr>
        <w:rPr>
          <w:rFonts w:asciiTheme="majorHAnsi" w:hAnsiTheme="majorHAnsi"/>
        </w:rPr>
      </w:pPr>
      <w:r>
        <w:rPr>
          <w:rFonts w:asciiTheme="majorHAnsi" w:hAnsiTheme="majorHAnsi"/>
        </w:rPr>
        <w:t>Develop OASA website</w:t>
      </w:r>
    </w:p>
    <w:p w:rsidR="0019048F" w:rsidRDefault="0019048F" w:rsidP="0019048F">
      <w:pPr>
        <w:pStyle w:val="List"/>
        <w:numPr>
          <w:ilvl w:val="2"/>
          <w:numId w:val="2"/>
        </w:numPr>
        <w:rPr>
          <w:rFonts w:asciiTheme="majorHAnsi" w:hAnsiTheme="majorHAnsi"/>
        </w:rPr>
      </w:pPr>
      <w:r>
        <w:rPr>
          <w:rFonts w:asciiTheme="majorHAnsi" w:hAnsiTheme="majorHAnsi"/>
        </w:rPr>
        <w:t>Flow-chart of new program path</w:t>
      </w:r>
    </w:p>
    <w:p w:rsidR="0019048F" w:rsidRDefault="0019048F" w:rsidP="0019048F">
      <w:pPr>
        <w:pStyle w:val="List"/>
        <w:numPr>
          <w:ilvl w:val="2"/>
          <w:numId w:val="2"/>
        </w:numPr>
        <w:rPr>
          <w:rFonts w:asciiTheme="majorHAnsi" w:hAnsiTheme="majorHAnsi"/>
        </w:rPr>
      </w:pPr>
      <w:r>
        <w:rPr>
          <w:rFonts w:asciiTheme="majorHAnsi" w:hAnsiTheme="majorHAnsi"/>
        </w:rPr>
        <w:t xml:space="preserve">Curriculum </w:t>
      </w:r>
      <w:r w:rsidR="00CE20C8">
        <w:rPr>
          <w:rFonts w:asciiTheme="majorHAnsi" w:hAnsiTheme="majorHAnsi"/>
        </w:rPr>
        <w:t>committee roles and responsibility discussion</w:t>
      </w:r>
    </w:p>
    <w:p w:rsidR="0023458B" w:rsidRDefault="0023458B" w:rsidP="00490560">
      <w:pPr>
        <w:pStyle w:val="List"/>
        <w:numPr>
          <w:ilvl w:val="0"/>
          <w:numId w:val="2"/>
        </w:numPr>
        <w:rPr>
          <w:rFonts w:asciiTheme="majorHAnsi" w:hAnsiTheme="majorHAnsi"/>
        </w:rPr>
      </w:pPr>
      <w:r>
        <w:rPr>
          <w:rFonts w:asciiTheme="majorHAnsi" w:hAnsiTheme="majorHAnsi"/>
        </w:rPr>
        <w:t>Curriculum</w:t>
      </w:r>
    </w:p>
    <w:p w:rsidR="0023458B" w:rsidRDefault="00CE20C8" w:rsidP="0023458B">
      <w:pPr>
        <w:pStyle w:val="List"/>
        <w:numPr>
          <w:ilvl w:val="1"/>
          <w:numId w:val="2"/>
        </w:numPr>
        <w:rPr>
          <w:rFonts w:asciiTheme="majorHAnsi" w:hAnsiTheme="majorHAnsi"/>
        </w:rPr>
      </w:pPr>
      <w:r>
        <w:rPr>
          <w:rFonts w:asciiTheme="majorHAnsi" w:hAnsiTheme="majorHAnsi"/>
        </w:rPr>
        <w:t xml:space="preserve">Committee recommended approval of the </w:t>
      </w:r>
      <w:r w:rsidR="0023458B">
        <w:rPr>
          <w:rFonts w:asciiTheme="majorHAnsi" w:hAnsiTheme="majorHAnsi"/>
        </w:rPr>
        <w:t>UNO MBA/UNMC Pharm. D program</w:t>
      </w:r>
      <w:r>
        <w:rPr>
          <w:rFonts w:asciiTheme="majorHAnsi" w:hAnsiTheme="majorHAnsi"/>
        </w:rPr>
        <w:t>.</w:t>
      </w:r>
    </w:p>
    <w:p w:rsidR="004409EA" w:rsidRDefault="004409EA" w:rsidP="0023458B">
      <w:pPr>
        <w:pStyle w:val="List"/>
        <w:numPr>
          <w:ilvl w:val="1"/>
          <w:numId w:val="2"/>
        </w:numPr>
        <w:rPr>
          <w:rFonts w:asciiTheme="majorHAnsi" w:hAnsiTheme="majorHAnsi"/>
        </w:rPr>
      </w:pPr>
      <w:r>
        <w:rPr>
          <w:rFonts w:asciiTheme="majorHAnsi" w:hAnsiTheme="majorHAnsi"/>
        </w:rPr>
        <w:t xml:space="preserve">Committee reviewed articulation agreements from CFAM for UNO to A.A, UNO to A.A.S Radio Performance, UNO to A.A.S Sports Media, UNO to A.A.S. Media Production and UNO to A.A.S Radio Promotion.  </w:t>
      </w:r>
    </w:p>
    <w:p w:rsidR="00032814" w:rsidRDefault="00032814" w:rsidP="000C5663">
      <w:pPr>
        <w:autoSpaceDE w:val="0"/>
        <w:autoSpaceDN w:val="0"/>
        <w:adjustRightInd w:val="0"/>
        <w:spacing w:line="240" w:lineRule="atLeast"/>
        <w:rPr>
          <w:rFonts w:asciiTheme="majorHAnsi" w:hAnsiTheme="majorHAnsi" w:cs="Courier"/>
          <w:b/>
        </w:rPr>
      </w:pPr>
    </w:p>
    <w:p w:rsidR="00B660C1" w:rsidRDefault="00B660C1" w:rsidP="00B660C1">
      <w:pPr>
        <w:pStyle w:val="ListParagraph"/>
        <w:numPr>
          <w:ilvl w:val="0"/>
          <w:numId w:val="2"/>
        </w:numPr>
        <w:autoSpaceDE w:val="0"/>
        <w:autoSpaceDN w:val="0"/>
        <w:adjustRightInd w:val="0"/>
        <w:spacing w:line="240" w:lineRule="atLeast"/>
        <w:rPr>
          <w:rFonts w:asciiTheme="majorHAnsi" w:hAnsiTheme="majorHAnsi" w:cs="Courier"/>
        </w:rPr>
      </w:pPr>
      <w:r>
        <w:rPr>
          <w:rFonts w:asciiTheme="majorHAnsi" w:hAnsiTheme="majorHAnsi" w:cs="Courier"/>
        </w:rPr>
        <w:t xml:space="preserve">Committee agreed to review both the Master of Science Computer Science Education and the Bachelor of Science in Education Early Childhood Inclusive; additional circulated two undergraduate minors LGBTQ Sexuality and Medical Humanities via email.  </w:t>
      </w:r>
    </w:p>
    <w:p w:rsidR="00B660C1" w:rsidRPr="00B660C1" w:rsidRDefault="00B660C1" w:rsidP="00B660C1">
      <w:pPr>
        <w:autoSpaceDE w:val="0"/>
        <w:autoSpaceDN w:val="0"/>
        <w:adjustRightInd w:val="0"/>
        <w:spacing w:line="240" w:lineRule="atLeast"/>
        <w:rPr>
          <w:rFonts w:asciiTheme="majorHAnsi" w:hAnsiTheme="majorHAnsi" w:cs="Courier"/>
        </w:rPr>
      </w:pP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032814">
        <w:rPr>
          <w:rFonts w:asciiTheme="majorHAnsi" w:hAnsiTheme="majorHAnsi" w:cs="Courier"/>
          <w:b/>
        </w:rPr>
        <w:t>C</w:t>
      </w:r>
      <w:r w:rsidR="00A93676" w:rsidRPr="00032814">
        <w:rPr>
          <w:rFonts w:asciiTheme="majorHAnsi" w:hAnsiTheme="majorHAnsi" w:cs="Courier"/>
          <w:b/>
        </w:rPr>
        <w:t xml:space="preserve">ourse Syllabi Description/Prerequisites: </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4409EA" w:rsidP="00DF45FE">
      <w:pPr>
        <w:autoSpaceDE w:val="0"/>
        <w:autoSpaceDN w:val="0"/>
        <w:adjustRightInd w:val="0"/>
        <w:ind w:firstLine="360"/>
        <w:rPr>
          <w:rFonts w:asciiTheme="majorHAnsi" w:hAnsiTheme="majorHAnsi" w:cs="Courier"/>
          <w:b/>
          <w:color w:val="0070C0"/>
        </w:rPr>
      </w:pPr>
      <w:r>
        <w:rPr>
          <w:rFonts w:asciiTheme="majorHAnsi" w:hAnsiTheme="majorHAnsi" w:cs="Courier"/>
          <w:b/>
          <w:color w:val="0070C0"/>
        </w:rPr>
        <w:t>The following new c</w:t>
      </w:r>
      <w:r w:rsidR="00032814" w:rsidRPr="00C00E54">
        <w:rPr>
          <w:rFonts w:asciiTheme="majorHAnsi" w:hAnsiTheme="majorHAnsi" w:cs="Courier"/>
          <w:b/>
          <w:color w:val="0070C0"/>
        </w:rPr>
        <w:t>ourse</w:t>
      </w:r>
      <w:r w:rsidR="00931B1C">
        <w:rPr>
          <w:rFonts w:asciiTheme="majorHAnsi" w:hAnsiTheme="majorHAnsi" w:cs="Courier"/>
          <w:b/>
          <w:color w:val="0070C0"/>
        </w:rPr>
        <w:t>(</w:t>
      </w:r>
      <w:r w:rsidR="00032814" w:rsidRPr="00C00E54">
        <w:rPr>
          <w:rFonts w:asciiTheme="majorHAnsi" w:hAnsiTheme="majorHAnsi" w:cs="Courier"/>
          <w:b/>
          <w:color w:val="0070C0"/>
        </w:rPr>
        <w:t>s</w:t>
      </w:r>
      <w:r w:rsidR="00931B1C">
        <w:rPr>
          <w:rFonts w:asciiTheme="majorHAnsi" w:hAnsiTheme="majorHAnsi" w:cs="Courier"/>
          <w:b/>
          <w:color w:val="0070C0"/>
        </w:rPr>
        <w:t>)</w:t>
      </w:r>
      <w:r>
        <w:rPr>
          <w:rFonts w:asciiTheme="majorHAnsi" w:hAnsiTheme="majorHAnsi" w:cs="Courier"/>
          <w:b/>
          <w:color w:val="0070C0"/>
        </w:rPr>
        <w:t xml:space="preserve"> were approved:  </w:t>
      </w:r>
    </w:p>
    <w:p w:rsidR="003E609C" w:rsidRPr="004A76FF" w:rsidRDefault="003E609C"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MATH 8356 Ordinary Differential Equations, 3 hrs.</w:t>
      </w:r>
    </w:p>
    <w:p w:rsidR="003E609C" w:rsidRPr="004A76FF" w:rsidRDefault="003E609C"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BSAD 8230 Change Management, 2 hrs.</w:t>
      </w:r>
    </w:p>
    <w:p w:rsidR="003E609C" w:rsidRDefault="004A76FF"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BIOL 4830 Developmental Genetics, 2 hrs.</w:t>
      </w:r>
    </w:p>
    <w:p w:rsidR="003D0A42" w:rsidRDefault="003D0A42" w:rsidP="003D0A42">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8576 </w:t>
      </w:r>
      <w:r w:rsidRPr="003D0A42">
        <w:rPr>
          <w:rFonts w:asciiTheme="majorHAnsi" w:hAnsiTheme="majorHAnsi" w:cs="Courier"/>
        </w:rPr>
        <w:t>Investment Management for Financial Analysts</w:t>
      </w:r>
      <w:r>
        <w:rPr>
          <w:rFonts w:asciiTheme="majorHAnsi" w:hAnsiTheme="majorHAnsi" w:cs="Courier"/>
        </w:rPr>
        <w:t>, 3 hrs.</w:t>
      </w:r>
    </w:p>
    <w:p w:rsidR="00D05B68" w:rsidRDefault="00D05B68" w:rsidP="00D05B68">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8400 </w:t>
      </w:r>
      <w:r w:rsidRPr="00D05B68">
        <w:rPr>
          <w:rFonts w:asciiTheme="majorHAnsi" w:hAnsiTheme="majorHAnsi" w:cs="Courier"/>
        </w:rPr>
        <w:t>A History of American Immigration Policies and Laws</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8640 </w:t>
      </w:r>
      <w:r w:rsidRPr="00385BF6">
        <w:rPr>
          <w:rFonts w:asciiTheme="majorHAnsi" w:hAnsiTheme="majorHAnsi" w:cs="Courier"/>
        </w:rPr>
        <w:t>Creative Nonfiction in Digital Environments</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8610 </w:t>
      </w:r>
      <w:r w:rsidRPr="00385BF6">
        <w:rPr>
          <w:rFonts w:asciiTheme="majorHAnsi" w:hAnsiTheme="majorHAnsi" w:cs="Courier"/>
        </w:rPr>
        <w:t>Professional and Technical Writing</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8530 </w:t>
      </w:r>
      <w:r w:rsidRPr="00385BF6">
        <w:rPr>
          <w:rFonts w:asciiTheme="majorHAnsi" w:hAnsiTheme="majorHAnsi" w:cs="Courier"/>
        </w:rPr>
        <w:t>Personnel Psychology and Leadership</w:t>
      </w:r>
      <w:r>
        <w:rPr>
          <w:rFonts w:asciiTheme="majorHAnsi" w:hAnsiTheme="majorHAnsi" w:cs="Courier"/>
        </w:rPr>
        <w:t>, 3 hrs.</w:t>
      </w:r>
    </w:p>
    <w:p w:rsidR="00FA5631" w:rsidRDefault="00CC4642" w:rsidP="00CC4642">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8420 </w:t>
      </w:r>
      <w:r w:rsidRPr="00CC4642">
        <w:rPr>
          <w:rFonts w:asciiTheme="majorHAnsi" w:hAnsiTheme="majorHAnsi" w:cs="Courier"/>
        </w:rPr>
        <w:t>Mexico and the U.S. Borderlands: Two Histories, One Destiny</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8100 </w:t>
      </w:r>
      <w:r w:rsidRPr="00FA5631">
        <w:rPr>
          <w:rFonts w:asciiTheme="majorHAnsi" w:hAnsiTheme="majorHAnsi" w:cs="Courier"/>
        </w:rPr>
        <w:t>Global Cinema</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8206 </w:t>
      </w:r>
      <w:r w:rsidRPr="00FA5631">
        <w:rPr>
          <w:rFonts w:asciiTheme="majorHAnsi" w:hAnsiTheme="majorHAnsi" w:cs="Courier"/>
        </w:rPr>
        <w:t>Comparative Religious Ethics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SPAN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lastRenderedPageBreak/>
        <w:t xml:space="preserve">FREN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GERM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FREN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GERM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SPAN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ECON 4850 </w:t>
      </w:r>
      <w:r w:rsidRPr="00FA5631">
        <w:rPr>
          <w:rFonts w:asciiTheme="majorHAnsi" w:hAnsiTheme="majorHAnsi" w:cs="Courier"/>
        </w:rPr>
        <w:t>Economics of Urban and Regional Development</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CACT 8226 V</w:t>
      </w:r>
      <w:r w:rsidRPr="00FA5631">
        <w:rPr>
          <w:rFonts w:asciiTheme="majorHAnsi" w:hAnsiTheme="majorHAnsi" w:cs="Courier"/>
        </w:rPr>
        <w:t>iolent conflicts, Peacebuilding, and the Ethics of Intervention</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SPED 8300 </w:t>
      </w:r>
      <w:r w:rsidRPr="00FA5631">
        <w:rPr>
          <w:rFonts w:asciiTheme="majorHAnsi" w:hAnsiTheme="majorHAnsi" w:cs="Courier"/>
        </w:rPr>
        <w:t>Readings in Special Education</w:t>
      </w:r>
      <w:r>
        <w:rPr>
          <w:rFonts w:asciiTheme="majorHAnsi" w:hAnsiTheme="majorHAnsi" w:cs="Courier"/>
        </w:rPr>
        <w:t>, 1-3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HIST 4740 </w:t>
      </w:r>
      <w:r w:rsidRPr="00FA5631">
        <w:rPr>
          <w:rFonts w:asciiTheme="majorHAnsi" w:hAnsiTheme="majorHAnsi" w:cs="Courier"/>
        </w:rPr>
        <w:t>Comparative Genocide</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8430 </w:t>
      </w:r>
      <w:r w:rsidRPr="00FA5631">
        <w:rPr>
          <w:rFonts w:asciiTheme="majorHAnsi" w:hAnsiTheme="majorHAnsi" w:cs="Courier"/>
        </w:rPr>
        <w:t>International Migration, Development and Citizenship</w:t>
      </w:r>
      <w:r>
        <w:rPr>
          <w:rFonts w:asciiTheme="majorHAnsi" w:hAnsiTheme="majorHAnsi" w:cs="Courier"/>
        </w:rPr>
        <w:t>, 3 hrs.</w:t>
      </w:r>
    </w:p>
    <w:p w:rsidR="00FA5631" w:rsidRDefault="00ED5A1C"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8630 </w:t>
      </w:r>
      <w:r w:rsidR="00FA5631" w:rsidRPr="00FA5631">
        <w:rPr>
          <w:rFonts w:asciiTheme="majorHAnsi" w:hAnsiTheme="majorHAnsi" w:cs="Courier"/>
        </w:rPr>
        <w:t>Digital Rhetoric</w:t>
      </w:r>
      <w:r w:rsidR="00FA5631">
        <w:rPr>
          <w:rFonts w:asciiTheme="majorHAnsi" w:hAnsiTheme="majorHAnsi" w:cs="Courier"/>
        </w:rPr>
        <w:t xml:space="preserve">, 3 hrs. </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8510 </w:t>
      </w:r>
      <w:r w:rsidRPr="00FA5631">
        <w:rPr>
          <w:rFonts w:asciiTheme="majorHAnsi" w:hAnsiTheme="majorHAnsi" w:cs="Courier"/>
        </w:rPr>
        <w:t>Leadership Theory and Application</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8316 </w:t>
      </w:r>
      <w:r w:rsidRPr="00FA5631">
        <w:rPr>
          <w:rFonts w:asciiTheme="majorHAnsi" w:hAnsiTheme="majorHAnsi" w:cs="Courier"/>
        </w:rPr>
        <w:t>Our Energy Future: Society, the Environment and Sustainability</w:t>
      </w:r>
      <w:r>
        <w:rPr>
          <w:rFonts w:asciiTheme="majorHAnsi" w:hAnsiTheme="majorHAnsi" w:cs="Courier"/>
        </w:rPr>
        <w:t>, 3 hrs.</w:t>
      </w:r>
    </w:p>
    <w:p w:rsidR="00BD750B" w:rsidRDefault="00FA5631"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8310 </w:t>
      </w:r>
      <w:r w:rsidR="00BD750B" w:rsidRPr="00BD750B">
        <w:rPr>
          <w:rFonts w:asciiTheme="majorHAnsi" w:hAnsiTheme="majorHAnsi" w:cs="Courier"/>
        </w:rPr>
        <w:t>Ecological Writing and Analysis</w:t>
      </w:r>
      <w:r w:rsidR="00BD750B">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8650 </w:t>
      </w:r>
      <w:r w:rsidRPr="00BD750B">
        <w:rPr>
          <w:rFonts w:asciiTheme="majorHAnsi" w:hAnsiTheme="majorHAnsi" w:cs="Courier"/>
        </w:rPr>
        <w:t>Writing Across Differences: Rhetorical Theory for Persuasion and Public Advocacy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8326 </w:t>
      </w:r>
      <w:r w:rsidRPr="00BD750B">
        <w:rPr>
          <w:rFonts w:asciiTheme="majorHAnsi" w:hAnsiTheme="majorHAnsi" w:cs="Courier"/>
        </w:rPr>
        <w:t>Ecological Sustainability and Human Health</w:t>
      </w:r>
      <w:r>
        <w:rPr>
          <w:rFonts w:asciiTheme="majorHAnsi" w:hAnsiTheme="majorHAnsi" w:cs="Courier"/>
        </w:rPr>
        <w:t xml:space="preserve">, 3 hrs. </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PSCI 8276 </w:t>
      </w:r>
      <w:r w:rsidRPr="00BD750B">
        <w:rPr>
          <w:rFonts w:asciiTheme="majorHAnsi" w:hAnsiTheme="majorHAnsi" w:cs="Courier"/>
        </w:rPr>
        <w:t>International Environmental Science and Policy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RELI 4000 </w:t>
      </w:r>
      <w:r w:rsidRPr="00BD750B">
        <w:rPr>
          <w:rFonts w:asciiTheme="majorHAnsi" w:hAnsiTheme="majorHAnsi" w:cs="Courier"/>
        </w:rPr>
        <w:t>Religious Studies Internship</w:t>
      </w:r>
      <w:r>
        <w:rPr>
          <w:rFonts w:asciiTheme="majorHAnsi" w:hAnsiTheme="majorHAnsi" w:cs="Courier"/>
        </w:rPr>
        <w:t>, 1-6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BIOL 4150 </w:t>
      </w:r>
      <w:r w:rsidRPr="00BD750B">
        <w:rPr>
          <w:rFonts w:asciiTheme="majorHAnsi" w:hAnsiTheme="majorHAnsi" w:cs="Courier"/>
        </w:rPr>
        <w:t>Cancer Biology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BIOL 4260 </w:t>
      </w:r>
      <w:r w:rsidRPr="00BD750B">
        <w:rPr>
          <w:rFonts w:asciiTheme="majorHAnsi" w:hAnsiTheme="majorHAnsi" w:cs="Courier"/>
        </w:rPr>
        <w:t>Behavioral Ecology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ITIN 8100 </w:t>
      </w:r>
      <w:r w:rsidRPr="00BD750B">
        <w:rPr>
          <w:rFonts w:asciiTheme="majorHAnsi" w:hAnsiTheme="majorHAnsi" w:cs="Courier"/>
        </w:rPr>
        <w:t>Intermedia</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TED 8530 </w:t>
      </w:r>
      <w:r w:rsidRPr="00BD750B">
        <w:rPr>
          <w:rFonts w:asciiTheme="majorHAnsi" w:hAnsiTheme="majorHAnsi" w:cs="Courier"/>
        </w:rPr>
        <w:t>Instructional Design Strategies for STEM Educators</w:t>
      </w:r>
      <w:r>
        <w:rPr>
          <w:rFonts w:asciiTheme="majorHAnsi" w:hAnsiTheme="majorHAnsi" w:cs="Courier"/>
        </w:rPr>
        <w:t>, 3hrs.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TED 8860 </w:t>
      </w:r>
      <w:r w:rsidRPr="00BD750B">
        <w:rPr>
          <w:rFonts w:asciiTheme="majorHAnsi" w:hAnsiTheme="majorHAnsi" w:cs="Courier"/>
        </w:rPr>
        <w:t>Invention &amp; Innovation in Engineering Education</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8356 </w:t>
      </w:r>
      <w:r w:rsidRPr="00BD750B">
        <w:rPr>
          <w:rFonts w:asciiTheme="majorHAnsi" w:hAnsiTheme="majorHAnsi" w:cs="Courier"/>
        </w:rPr>
        <w:t>Global Sourcing and Innovation</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IASC 8460 </w:t>
      </w:r>
      <w:r w:rsidRPr="00BD750B">
        <w:rPr>
          <w:rFonts w:asciiTheme="majorHAnsi" w:hAnsiTheme="majorHAnsi" w:cs="Courier"/>
        </w:rPr>
        <w:t>Security of Embedded Systems</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8336 </w:t>
      </w:r>
      <w:r w:rsidRPr="00BD750B">
        <w:rPr>
          <w:rFonts w:asciiTheme="majorHAnsi" w:hAnsiTheme="majorHAnsi" w:cs="Courier"/>
        </w:rPr>
        <w:t>Project Management</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BMI 9900 </w:t>
      </w:r>
      <w:r w:rsidRPr="00BD750B">
        <w:rPr>
          <w:rFonts w:asciiTheme="majorHAnsi" w:hAnsiTheme="majorHAnsi" w:cs="Courier"/>
        </w:rPr>
        <w:t>Advanced Research in Biomedical Informatics</w:t>
      </w:r>
      <w:r>
        <w:rPr>
          <w:rFonts w:asciiTheme="majorHAnsi" w:hAnsiTheme="majorHAnsi" w:cs="Courier"/>
        </w:rPr>
        <w:t>, 1-3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8710 </w:t>
      </w:r>
      <w:r w:rsidRPr="00BD750B">
        <w:rPr>
          <w:rFonts w:asciiTheme="majorHAnsi" w:hAnsiTheme="majorHAnsi" w:cs="Courier"/>
        </w:rPr>
        <w:t>Supply Chain Management</w:t>
      </w:r>
      <w:r>
        <w:rPr>
          <w:rFonts w:asciiTheme="majorHAnsi" w:hAnsiTheme="majorHAnsi" w:cs="Courier"/>
        </w:rPr>
        <w:t>, 3 hrs.</w:t>
      </w:r>
    </w:p>
    <w:p w:rsidR="00CC4642" w:rsidRPr="004A76FF"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MGMT 4740 </w:t>
      </w:r>
      <w:r w:rsidRPr="00BD750B">
        <w:rPr>
          <w:rFonts w:asciiTheme="majorHAnsi" w:hAnsiTheme="majorHAnsi" w:cs="Courier"/>
        </w:rPr>
        <w:t>Technology and Innovation Management</w:t>
      </w:r>
      <w:r>
        <w:rPr>
          <w:rFonts w:asciiTheme="majorHAnsi" w:hAnsiTheme="majorHAnsi" w:cs="Courier"/>
        </w:rPr>
        <w:t>, 3 hrs.</w:t>
      </w:r>
      <w:r w:rsidR="00FA5631">
        <w:rPr>
          <w:rFonts w:asciiTheme="majorHAnsi" w:hAnsiTheme="majorHAnsi" w:cs="Courier"/>
        </w:rPr>
        <w:br/>
      </w:r>
    </w:p>
    <w:p w:rsidR="00BD0818" w:rsidRDefault="004409EA" w:rsidP="00931B1C">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The following r</w:t>
      </w:r>
      <w:r w:rsidR="00931B1C" w:rsidRPr="00931B1C">
        <w:rPr>
          <w:rFonts w:asciiTheme="majorHAnsi" w:hAnsiTheme="majorHAnsi" w:cs="Courier"/>
          <w:b/>
          <w:color w:val="0070C0"/>
        </w:rPr>
        <w:t xml:space="preserve">evised </w:t>
      </w:r>
      <w:r>
        <w:rPr>
          <w:rFonts w:asciiTheme="majorHAnsi" w:hAnsiTheme="majorHAnsi" w:cs="Courier"/>
          <w:b/>
          <w:color w:val="0070C0"/>
        </w:rPr>
        <w:t>c</w:t>
      </w:r>
      <w:r w:rsidR="00931B1C" w:rsidRPr="00931B1C">
        <w:rPr>
          <w:rFonts w:asciiTheme="majorHAnsi" w:hAnsiTheme="majorHAnsi" w:cs="Courier"/>
          <w:b/>
          <w:color w:val="0070C0"/>
        </w:rPr>
        <w:t>ourse(s)</w:t>
      </w:r>
      <w:r>
        <w:rPr>
          <w:rFonts w:asciiTheme="majorHAnsi" w:hAnsiTheme="majorHAnsi" w:cs="Courier"/>
          <w:b/>
          <w:color w:val="0070C0"/>
        </w:rPr>
        <w:t xml:space="preserve"> were approved</w:t>
      </w:r>
    </w:p>
    <w:p w:rsidR="00364A91" w:rsidRDefault="00364A91"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BSAD 8280</w:t>
      </w:r>
      <w:r w:rsidR="00A168E2" w:rsidRPr="00A168E2">
        <w:t xml:space="preserve"> </w:t>
      </w:r>
      <w:r w:rsidR="00A168E2" w:rsidRPr="00A168E2">
        <w:rPr>
          <w:rFonts w:asciiTheme="majorHAnsi" w:hAnsiTheme="majorHAnsi" w:cs="Courier"/>
        </w:rPr>
        <w:t>Stewardship of the Firm's Resources:  Human Resource Management</w:t>
      </w:r>
      <w:r w:rsidR="00A168E2">
        <w:rPr>
          <w:rFonts w:asciiTheme="majorHAnsi" w:hAnsiTheme="majorHAnsi" w:cs="Courier"/>
        </w:rPr>
        <w:t>, 2hrs.</w:t>
      </w:r>
    </w:p>
    <w:p w:rsidR="00364A91" w:rsidRDefault="00364A91"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PSCI 8250</w:t>
      </w:r>
      <w:r w:rsidR="00A168E2">
        <w:rPr>
          <w:rFonts w:asciiTheme="majorHAnsi" w:hAnsiTheme="majorHAnsi" w:cs="Courier"/>
        </w:rPr>
        <w:t xml:space="preserve"> </w:t>
      </w:r>
      <w:r w:rsidR="00A168E2" w:rsidRPr="00A168E2">
        <w:rPr>
          <w:rFonts w:asciiTheme="majorHAnsi" w:hAnsiTheme="majorHAnsi" w:cs="Courier"/>
        </w:rPr>
        <w:t>Seminar in International Relations</w:t>
      </w:r>
      <w:r w:rsidR="00A168E2">
        <w:rPr>
          <w:rFonts w:asciiTheme="majorHAnsi" w:hAnsiTheme="majorHAnsi" w:cs="Courier"/>
        </w:rPr>
        <w:t>, 3 hrs.</w:t>
      </w:r>
    </w:p>
    <w:p w:rsidR="00364A91"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4550 </w:t>
      </w:r>
      <w:r w:rsidRPr="00A168E2">
        <w:rPr>
          <w:rFonts w:asciiTheme="majorHAnsi" w:hAnsiTheme="majorHAnsi" w:cs="Courier"/>
        </w:rPr>
        <w:t>Geography of Economic Globalization</w:t>
      </w:r>
      <w:r>
        <w:rPr>
          <w:rFonts w:asciiTheme="majorHAnsi" w:hAnsiTheme="majorHAnsi" w:cs="Courier"/>
        </w:rPr>
        <w:t>, 3hrs.</w:t>
      </w:r>
    </w:p>
    <w:p w:rsidR="00A168E2"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4620 </w:t>
      </w:r>
      <w:r w:rsidRPr="00A168E2">
        <w:rPr>
          <w:rFonts w:asciiTheme="majorHAnsi" w:hAnsiTheme="majorHAnsi" w:cs="Courier"/>
        </w:rPr>
        <w:t>Geographical Field Studies</w:t>
      </w:r>
      <w:r>
        <w:rPr>
          <w:rFonts w:asciiTheme="majorHAnsi" w:hAnsiTheme="majorHAnsi" w:cs="Courier"/>
        </w:rPr>
        <w:t>, 3hrs.</w:t>
      </w:r>
    </w:p>
    <w:p w:rsidR="00A168E2"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4160 </w:t>
      </w:r>
      <w:r w:rsidRPr="00A168E2">
        <w:rPr>
          <w:rFonts w:asciiTheme="majorHAnsi" w:hAnsiTheme="majorHAnsi" w:cs="Courier"/>
        </w:rPr>
        <w:t>Urban Sustainability</w:t>
      </w:r>
      <w:r>
        <w:rPr>
          <w:rFonts w:asciiTheme="majorHAnsi" w:hAnsiTheme="majorHAnsi" w:cs="Courier"/>
        </w:rPr>
        <w:t>, 3hrs.</w:t>
      </w:r>
    </w:p>
    <w:p w:rsidR="00A168E2" w:rsidRPr="00364A91" w:rsidRDefault="00A168E2" w:rsidP="00AD5E6B">
      <w:pPr>
        <w:pStyle w:val="ListParagraph"/>
        <w:numPr>
          <w:ilvl w:val="0"/>
          <w:numId w:val="32"/>
        </w:numPr>
        <w:autoSpaceDE w:val="0"/>
        <w:autoSpaceDN w:val="0"/>
        <w:adjustRightInd w:val="0"/>
        <w:spacing w:line="240" w:lineRule="atLeast"/>
        <w:rPr>
          <w:rFonts w:asciiTheme="majorHAnsi" w:hAnsiTheme="majorHAnsi" w:cs="Courier"/>
        </w:rPr>
      </w:pPr>
      <w:r w:rsidRPr="00A617FF">
        <w:rPr>
          <w:rFonts w:asciiTheme="majorHAnsi" w:hAnsiTheme="majorHAnsi" w:cs="Courier"/>
        </w:rPr>
        <w:t>BSAD 8800 MBA Project-Focused Capstone, 2-3 hrs.</w:t>
      </w:r>
    </w:p>
    <w:sectPr w:rsidR="00A168E2" w:rsidRPr="00364A91"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F42"/>
    <w:multiLevelType w:val="hybridMultilevel"/>
    <w:tmpl w:val="ABC6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44C7D"/>
    <w:multiLevelType w:val="hybridMultilevel"/>
    <w:tmpl w:val="83667532"/>
    <w:lvl w:ilvl="0" w:tplc="71683140">
      <w:start w:val="8"/>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5DE3591"/>
    <w:multiLevelType w:val="hybridMultilevel"/>
    <w:tmpl w:val="2B4ED452"/>
    <w:lvl w:ilvl="0" w:tplc="DF58EA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B46B6E"/>
    <w:multiLevelType w:val="hybridMultilevel"/>
    <w:tmpl w:val="777674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30686"/>
    <w:multiLevelType w:val="hybridMultilevel"/>
    <w:tmpl w:val="D0B41D02"/>
    <w:lvl w:ilvl="0" w:tplc="1C1827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F3C57F5"/>
    <w:multiLevelType w:val="hybridMultilevel"/>
    <w:tmpl w:val="5590DFEE"/>
    <w:lvl w:ilvl="0" w:tplc="0409000F">
      <w:start w:val="1"/>
      <w:numFmt w:val="decimal"/>
      <w:lvlText w:val="%1."/>
      <w:lvlJc w:val="left"/>
      <w:pPr>
        <w:ind w:left="7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F71CC"/>
    <w:multiLevelType w:val="hybridMultilevel"/>
    <w:tmpl w:val="0562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9"/>
  </w:num>
  <w:num w:numId="4">
    <w:abstractNumId w:val="31"/>
  </w:num>
  <w:num w:numId="5">
    <w:abstractNumId w:val="7"/>
  </w:num>
  <w:num w:numId="6">
    <w:abstractNumId w:val="16"/>
  </w:num>
  <w:num w:numId="7">
    <w:abstractNumId w:val="1"/>
  </w:num>
  <w:num w:numId="8">
    <w:abstractNumId w:val="4"/>
  </w:num>
  <w:num w:numId="9">
    <w:abstractNumId w:val="28"/>
  </w:num>
  <w:num w:numId="10">
    <w:abstractNumId w:val="15"/>
  </w:num>
  <w:num w:numId="11">
    <w:abstractNumId w:val="12"/>
  </w:num>
  <w:num w:numId="12">
    <w:abstractNumId w:val="24"/>
  </w:num>
  <w:num w:numId="13">
    <w:abstractNumId w:val="5"/>
  </w:num>
  <w:num w:numId="14">
    <w:abstractNumId w:val="22"/>
  </w:num>
  <w:num w:numId="15">
    <w:abstractNumId w:val="23"/>
  </w:num>
  <w:num w:numId="16">
    <w:abstractNumId w:val="2"/>
  </w:num>
  <w:num w:numId="17">
    <w:abstractNumId w:val="18"/>
  </w:num>
  <w:num w:numId="18">
    <w:abstractNumId w:val="13"/>
  </w:num>
  <w:num w:numId="19">
    <w:abstractNumId w:val="3"/>
  </w:num>
  <w:num w:numId="20">
    <w:abstractNumId w:val="8"/>
  </w:num>
  <w:num w:numId="21">
    <w:abstractNumId w:val="29"/>
  </w:num>
  <w:num w:numId="22">
    <w:abstractNumId w:val="20"/>
  </w:num>
  <w:num w:numId="23">
    <w:abstractNumId w:val="10"/>
  </w:num>
  <w:num w:numId="24">
    <w:abstractNumId w:val="19"/>
  </w:num>
  <w:num w:numId="25">
    <w:abstractNumId w:val="6"/>
  </w:num>
  <w:num w:numId="26">
    <w:abstractNumId w:val="27"/>
  </w:num>
  <w:num w:numId="27">
    <w:abstractNumId w:val="14"/>
  </w:num>
  <w:num w:numId="28">
    <w:abstractNumId w:val="21"/>
  </w:num>
  <w:num w:numId="29">
    <w:abstractNumId w:val="0"/>
  </w:num>
  <w:num w:numId="30">
    <w:abstractNumId w:val="17"/>
  </w:num>
  <w:num w:numId="31">
    <w:abstractNumId w:val="11"/>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35956"/>
    <w:rsid w:val="00046E58"/>
    <w:rsid w:val="00050598"/>
    <w:rsid w:val="00052EF8"/>
    <w:rsid w:val="00061AD7"/>
    <w:rsid w:val="000636C5"/>
    <w:rsid w:val="000931A4"/>
    <w:rsid w:val="00094C89"/>
    <w:rsid w:val="000A13C7"/>
    <w:rsid w:val="000A2E14"/>
    <w:rsid w:val="000A44E7"/>
    <w:rsid w:val="000A52FE"/>
    <w:rsid w:val="000A6682"/>
    <w:rsid w:val="000A79CD"/>
    <w:rsid w:val="000B4DEB"/>
    <w:rsid w:val="000B55B0"/>
    <w:rsid w:val="000B5B0A"/>
    <w:rsid w:val="000C5663"/>
    <w:rsid w:val="000D1DFF"/>
    <w:rsid w:val="000D3281"/>
    <w:rsid w:val="000D6B67"/>
    <w:rsid w:val="000F3636"/>
    <w:rsid w:val="00104661"/>
    <w:rsid w:val="00107F20"/>
    <w:rsid w:val="00107F25"/>
    <w:rsid w:val="0011053E"/>
    <w:rsid w:val="001221E1"/>
    <w:rsid w:val="001230C2"/>
    <w:rsid w:val="00125596"/>
    <w:rsid w:val="00125C3D"/>
    <w:rsid w:val="00132CDF"/>
    <w:rsid w:val="001648A5"/>
    <w:rsid w:val="00167B91"/>
    <w:rsid w:val="00173276"/>
    <w:rsid w:val="0017433A"/>
    <w:rsid w:val="00177404"/>
    <w:rsid w:val="001860C6"/>
    <w:rsid w:val="0019048F"/>
    <w:rsid w:val="001D09C1"/>
    <w:rsid w:val="001F0537"/>
    <w:rsid w:val="001F2C64"/>
    <w:rsid w:val="001F6B00"/>
    <w:rsid w:val="00200930"/>
    <w:rsid w:val="00216FDA"/>
    <w:rsid w:val="00217367"/>
    <w:rsid w:val="0023458B"/>
    <w:rsid w:val="00245714"/>
    <w:rsid w:val="0025090B"/>
    <w:rsid w:val="002550D3"/>
    <w:rsid w:val="002638AB"/>
    <w:rsid w:val="0027103B"/>
    <w:rsid w:val="00287F6E"/>
    <w:rsid w:val="002964E2"/>
    <w:rsid w:val="002A34CA"/>
    <w:rsid w:val="002B666E"/>
    <w:rsid w:val="002D56FC"/>
    <w:rsid w:val="002E5508"/>
    <w:rsid w:val="002F4019"/>
    <w:rsid w:val="002F47FF"/>
    <w:rsid w:val="002F6AD1"/>
    <w:rsid w:val="003002A0"/>
    <w:rsid w:val="0031525A"/>
    <w:rsid w:val="003158BD"/>
    <w:rsid w:val="00331455"/>
    <w:rsid w:val="00341275"/>
    <w:rsid w:val="003504B7"/>
    <w:rsid w:val="00351F51"/>
    <w:rsid w:val="00364A91"/>
    <w:rsid w:val="00377461"/>
    <w:rsid w:val="00384E6F"/>
    <w:rsid w:val="00385BF6"/>
    <w:rsid w:val="00391D5B"/>
    <w:rsid w:val="003A61F6"/>
    <w:rsid w:val="003B234F"/>
    <w:rsid w:val="003B6514"/>
    <w:rsid w:val="003C2FAC"/>
    <w:rsid w:val="003C55CC"/>
    <w:rsid w:val="003D0171"/>
    <w:rsid w:val="003D0A42"/>
    <w:rsid w:val="003D6E41"/>
    <w:rsid w:val="003E03BF"/>
    <w:rsid w:val="003E06ED"/>
    <w:rsid w:val="003E0B8C"/>
    <w:rsid w:val="003E609C"/>
    <w:rsid w:val="003F1389"/>
    <w:rsid w:val="003F6692"/>
    <w:rsid w:val="00404B9E"/>
    <w:rsid w:val="004409EA"/>
    <w:rsid w:val="00441137"/>
    <w:rsid w:val="00445A7F"/>
    <w:rsid w:val="00466EAA"/>
    <w:rsid w:val="00467D2D"/>
    <w:rsid w:val="00470321"/>
    <w:rsid w:val="00480894"/>
    <w:rsid w:val="00490560"/>
    <w:rsid w:val="00495EF3"/>
    <w:rsid w:val="004A2F68"/>
    <w:rsid w:val="004A4ADE"/>
    <w:rsid w:val="004A62CA"/>
    <w:rsid w:val="004A74C7"/>
    <w:rsid w:val="004A76FF"/>
    <w:rsid w:val="004B14EE"/>
    <w:rsid w:val="004B4C91"/>
    <w:rsid w:val="004B5BE4"/>
    <w:rsid w:val="004C1CEC"/>
    <w:rsid w:val="004D1231"/>
    <w:rsid w:val="004F6095"/>
    <w:rsid w:val="0050619A"/>
    <w:rsid w:val="0051268C"/>
    <w:rsid w:val="005132A4"/>
    <w:rsid w:val="005153F9"/>
    <w:rsid w:val="00515591"/>
    <w:rsid w:val="00515F40"/>
    <w:rsid w:val="00516766"/>
    <w:rsid w:val="0053365E"/>
    <w:rsid w:val="0053476B"/>
    <w:rsid w:val="00545546"/>
    <w:rsid w:val="00546E69"/>
    <w:rsid w:val="00553115"/>
    <w:rsid w:val="00555341"/>
    <w:rsid w:val="005570E8"/>
    <w:rsid w:val="00563284"/>
    <w:rsid w:val="0056375B"/>
    <w:rsid w:val="0056509E"/>
    <w:rsid w:val="005808D6"/>
    <w:rsid w:val="0058430D"/>
    <w:rsid w:val="00585D09"/>
    <w:rsid w:val="00593BDE"/>
    <w:rsid w:val="005A093C"/>
    <w:rsid w:val="005A4938"/>
    <w:rsid w:val="005B1E08"/>
    <w:rsid w:val="005B30B6"/>
    <w:rsid w:val="005B5947"/>
    <w:rsid w:val="005B687A"/>
    <w:rsid w:val="005C00F1"/>
    <w:rsid w:val="005C1D9B"/>
    <w:rsid w:val="005E3404"/>
    <w:rsid w:val="005F68BD"/>
    <w:rsid w:val="005F6FD2"/>
    <w:rsid w:val="00603BA8"/>
    <w:rsid w:val="00612B8F"/>
    <w:rsid w:val="0061494C"/>
    <w:rsid w:val="00616DBB"/>
    <w:rsid w:val="00622686"/>
    <w:rsid w:val="00641E72"/>
    <w:rsid w:val="0064598D"/>
    <w:rsid w:val="00650FAC"/>
    <w:rsid w:val="00652F71"/>
    <w:rsid w:val="006723D7"/>
    <w:rsid w:val="00674AC5"/>
    <w:rsid w:val="00681D0B"/>
    <w:rsid w:val="006924B9"/>
    <w:rsid w:val="00693174"/>
    <w:rsid w:val="0069360D"/>
    <w:rsid w:val="006A0912"/>
    <w:rsid w:val="006A20E0"/>
    <w:rsid w:val="006A302F"/>
    <w:rsid w:val="006A3584"/>
    <w:rsid w:val="006B097A"/>
    <w:rsid w:val="006B4F0F"/>
    <w:rsid w:val="006C307A"/>
    <w:rsid w:val="006C3FFB"/>
    <w:rsid w:val="006D0EA8"/>
    <w:rsid w:val="006E7526"/>
    <w:rsid w:val="006F47EC"/>
    <w:rsid w:val="00703CF8"/>
    <w:rsid w:val="0074250C"/>
    <w:rsid w:val="007547EC"/>
    <w:rsid w:val="00756595"/>
    <w:rsid w:val="00760280"/>
    <w:rsid w:val="00760F96"/>
    <w:rsid w:val="00761217"/>
    <w:rsid w:val="00776A17"/>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69A5"/>
    <w:rsid w:val="00867A64"/>
    <w:rsid w:val="008723D9"/>
    <w:rsid w:val="008736E0"/>
    <w:rsid w:val="008768CB"/>
    <w:rsid w:val="00884B05"/>
    <w:rsid w:val="00895D6E"/>
    <w:rsid w:val="00896433"/>
    <w:rsid w:val="0089798F"/>
    <w:rsid w:val="008A7F59"/>
    <w:rsid w:val="008B2E7C"/>
    <w:rsid w:val="008D6389"/>
    <w:rsid w:val="008D6853"/>
    <w:rsid w:val="008D7D6A"/>
    <w:rsid w:val="008E15E0"/>
    <w:rsid w:val="008E3DFC"/>
    <w:rsid w:val="008E3EC7"/>
    <w:rsid w:val="008F6541"/>
    <w:rsid w:val="008F6AA2"/>
    <w:rsid w:val="00902CA3"/>
    <w:rsid w:val="00910505"/>
    <w:rsid w:val="0091518A"/>
    <w:rsid w:val="00923C1A"/>
    <w:rsid w:val="0092746E"/>
    <w:rsid w:val="009300E4"/>
    <w:rsid w:val="00931B1C"/>
    <w:rsid w:val="00934B04"/>
    <w:rsid w:val="00936029"/>
    <w:rsid w:val="00936E4F"/>
    <w:rsid w:val="0094175C"/>
    <w:rsid w:val="0094368E"/>
    <w:rsid w:val="009440B5"/>
    <w:rsid w:val="00944931"/>
    <w:rsid w:val="0095339B"/>
    <w:rsid w:val="00953F31"/>
    <w:rsid w:val="00961B4F"/>
    <w:rsid w:val="0098279D"/>
    <w:rsid w:val="00983808"/>
    <w:rsid w:val="00993429"/>
    <w:rsid w:val="00996386"/>
    <w:rsid w:val="009B0DF6"/>
    <w:rsid w:val="009B5D87"/>
    <w:rsid w:val="009C1713"/>
    <w:rsid w:val="009C1D50"/>
    <w:rsid w:val="009E0BF4"/>
    <w:rsid w:val="009F0BC8"/>
    <w:rsid w:val="009F44AC"/>
    <w:rsid w:val="00A168E2"/>
    <w:rsid w:val="00A301AB"/>
    <w:rsid w:val="00A40ACF"/>
    <w:rsid w:val="00A41FF2"/>
    <w:rsid w:val="00A443E0"/>
    <w:rsid w:val="00A617FF"/>
    <w:rsid w:val="00A77B07"/>
    <w:rsid w:val="00A93676"/>
    <w:rsid w:val="00A96F0A"/>
    <w:rsid w:val="00AB4808"/>
    <w:rsid w:val="00AB6DC8"/>
    <w:rsid w:val="00AC7A53"/>
    <w:rsid w:val="00AF2A63"/>
    <w:rsid w:val="00B021D0"/>
    <w:rsid w:val="00B04BBE"/>
    <w:rsid w:val="00B10608"/>
    <w:rsid w:val="00B17A8D"/>
    <w:rsid w:val="00B47190"/>
    <w:rsid w:val="00B54BB4"/>
    <w:rsid w:val="00B651F1"/>
    <w:rsid w:val="00B660C1"/>
    <w:rsid w:val="00BA3FFD"/>
    <w:rsid w:val="00BB13BD"/>
    <w:rsid w:val="00BB4735"/>
    <w:rsid w:val="00BC4AA0"/>
    <w:rsid w:val="00BD0818"/>
    <w:rsid w:val="00BD14F9"/>
    <w:rsid w:val="00BD750B"/>
    <w:rsid w:val="00BF0230"/>
    <w:rsid w:val="00BF1164"/>
    <w:rsid w:val="00BF3907"/>
    <w:rsid w:val="00BF721F"/>
    <w:rsid w:val="00C00E54"/>
    <w:rsid w:val="00C020E7"/>
    <w:rsid w:val="00C108F5"/>
    <w:rsid w:val="00C11ACA"/>
    <w:rsid w:val="00C121EB"/>
    <w:rsid w:val="00C17248"/>
    <w:rsid w:val="00C21858"/>
    <w:rsid w:val="00C45FA5"/>
    <w:rsid w:val="00C462CB"/>
    <w:rsid w:val="00C53AF1"/>
    <w:rsid w:val="00C557C2"/>
    <w:rsid w:val="00C55E37"/>
    <w:rsid w:val="00C908F9"/>
    <w:rsid w:val="00C90E8A"/>
    <w:rsid w:val="00CA52BF"/>
    <w:rsid w:val="00CA5F7D"/>
    <w:rsid w:val="00CA6F47"/>
    <w:rsid w:val="00CB3080"/>
    <w:rsid w:val="00CB6B97"/>
    <w:rsid w:val="00CC4642"/>
    <w:rsid w:val="00CD12D3"/>
    <w:rsid w:val="00CE20C8"/>
    <w:rsid w:val="00CE7ABE"/>
    <w:rsid w:val="00CF24E1"/>
    <w:rsid w:val="00CF6CFE"/>
    <w:rsid w:val="00D05B68"/>
    <w:rsid w:val="00D319F8"/>
    <w:rsid w:val="00D4284A"/>
    <w:rsid w:val="00D50735"/>
    <w:rsid w:val="00D50CE9"/>
    <w:rsid w:val="00D57624"/>
    <w:rsid w:val="00D631FC"/>
    <w:rsid w:val="00D7400A"/>
    <w:rsid w:val="00D802B0"/>
    <w:rsid w:val="00D85BD7"/>
    <w:rsid w:val="00D96C8E"/>
    <w:rsid w:val="00DA32BE"/>
    <w:rsid w:val="00DA3373"/>
    <w:rsid w:val="00DA7DC6"/>
    <w:rsid w:val="00DB1B7D"/>
    <w:rsid w:val="00DB56E0"/>
    <w:rsid w:val="00DB71FA"/>
    <w:rsid w:val="00DC33A0"/>
    <w:rsid w:val="00DC5C8C"/>
    <w:rsid w:val="00DE1CC9"/>
    <w:rsid w:val="00DF0424"/>
    <w:rsid w:val="00DF380A"/>
    <w:rsid w:val="00DF45FE"/>
    <w:rsid w:val="00DF6107"/>
    <w:rsid w:val="00DF70C5"/>
    <w:rsid w:val="00E2045A"/>
    <w:rsid w:val="00E20DBB"/>
    <w:rsid w:val="00E21833"/>
    <w:rsid w:val="00E24641"/>
    <w:rsid w:val="00E35F54"/>
    <w:rsid w:val="00E43437"/>
    <w:rsid w:val="00E43C04"/>
    <w:rsid w:val="00E4538A"/>
    <w:rsid w:val="00E45C63"/>
    <w:rsid w:val="00E70158"/>
    <w:rsid w:val="00E70FDD"/>
    <w:rsid w:val="00E71015"/>
    <w:rsid w:val="00E823C0"/>
    <w:rsid w:val="00E86082"/>
    <w:rsid w:val="00E91303"/>
    <w:rsid w:val="00EA0A77"/>
    <w:rsid w:val="00EA50F8"/>
    <w:rsid w:val="00EB3A14"/>
    <w:rsid w:val="00EB3EED"/>
    <w:rsid w:val="00EB6B52"/>
    <w:rsid w:val="00EC0C24"/>
    <w:rsid w:val="00ED5A1C"/>
    <w:rsid w:val="00EE463D"/>
    <w:rsid w:val="00EF267E"/>
    <w:rsid w:val="00EF320D"/>
    <w:rsid w:val="00F02193"/>
    <w:rsid w:val="00F06C60"/>
    <w:rsid w:val="00F10550"/>
    <w:rsid w:val="00F1428A"/>
    <w:rsid w:val="00F1540F"/>
    <w:rsid w:val="00F175FC"/>
    <w:rsid w:val="00F201A1"/>
    <w:rsid w:val="00F34809"/>
    <w:rsid w:val="00F40740"/>
    <w:rsid w:val="00F4172F"/>
    <w:rsid w:val="00F51D05"/>
    <w:rsid w:val="00F54551"/>
    <w:rsid w:val="00F62C05"/>
    <w:rsid w:val="00F67C46"/>
    <w:rsid w:val="00F77600"/>
    <w:rsid w:val="00F84227"/>
    <w:rsid w:val="00F842D1"/>
    <w:rsid w:val="00F9019C"/>
    <w:rsid w:val="00F92E50"/>
    <w:rsid w:val="00F932A0"/>
    <w:rsid w:val="00F961B3"/>
    <w:rsid w:val="00FA0AAA"/>
    <w:rsid w:val="00FA5631"/>
    <w:rsid w:val="00FA7190"/>
    <w:rsid w:val="00FB2B69"/>
    <w:rsid w:val="00FB5320"/>
    <w:rsid w:val="00FC344D"/>
    <w:rsid w:val="00FD191D"/>
    <w:rsid w:val="00FD2466"/>
    <w:rsid w:val="00FD39E6"/>
    <w:rsid w:val="00FD728F"/>
    <w:rsid w:val="00FE4BE2"/>
    <w:rsid w:val="00FE74B6"/>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2015-03-17T17:34:00Z</cp:lastPrinted>
  <dcterms:created xsi:type="dcterms:W3CDTF">2015-07-09T16:17:00Z</dcterms:created>
  <dcterms:modified xsi:type="dcterms:W3CDTF">2015-07-09T16:17:00Z</dcterms:modified>
</cp:coreProperties>
</file>