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2929341" w:rsidR="00E4538A" w:rsidRDefault="00123331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2DCBCD98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C77EE5" w:rsidRPr="00C103FD">
        <w:rPr>
          <w:rFonts w:asciiTheme="majorHAnsi" w:hAnsiTheme="majorHAnsi"/>
          <w:b/>
          <w:color w:val="FF0000"/>
          <w:sz w:val="22"/>
          <w:szCs w:val="22"/>
        </w:rPr>
        <w:t>October 12</w:t>
      </w:r>
      <w:r w:rsidR="006C5660" w:rsidRPr="00C103FD">
        <w:rPr>
          <w:rFonts w:asciiTheme="majorHAnsi" w:hAnsiTheme="majorHAnsi"/>
          <w:b/>
          <w:color w:val="FF0000"/>
          <w:sz w:val="22"/>
          <w:szCs w:val="22"/>
        </w:rPr>
        <w:t>, 2018</w:t>
      </w:r>
    </w:p>
    <w:p w14:paraId="2E9386DE" w14:textId="77777777" w:rsidR="00052EF8" w:rsidRPr="00C103FD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 w:rsidR="00900A7A" w:rsidRPr="00C103FD"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proofErr w:type="gramStart"/>
      <w:r w:rsidRPr="00C103FD">
        <w:rPr>
          <w:rFonts w:asciiTheme="majorHAnsi" w:hAnsiTheme="majorHAnsi"/>
          <w:b/>
          <w:color w:val="FF0000"/>
          <w:sz w:val="22"/>
          <w:szCs w:val="22"/>
        </w:rPr>
        <w:t>202</w:t>
      </w:r>
      <w:proofErr w:type="gramEnd"/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proofErr w:type="spellStart"/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>Eppley</w:t>
      </w:r>
      <w:proofErr w:type="spellEnd"/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Administration Building </w:t>
      </w:r>
    </w:p>
    <w:p w14:paraId="53095474" w14:textId="176E6964" w:rsidR="00123331" w:rsidRPr="00123331" w:rsidRDefault="00123331" w:rsidP="00052EF8">
      <w:pPr>
        <w:rPr>
          <w:rFonts w:asciiTheme="majorHAnsi" w:hAnsiTheme="majorHAnsi"/>
          <w:b/>
          <w:sz w:val="22"/>
          <w:szCs w:val="22"/>
        </w:rPr>
      </w:pPr>
      <w:r w:rsidRPr="007C7855">
        <w:rPr>
          <w:rFonts w:asciiTheme="majorHAnsi" w:hAnsiTheme="majorHAnsi"/>
          <w:b/>
          <w:sz w:val="22"/>
          <w:szCs w:val="22"/>
          <w:highlight w:val="green"/>
        </w:rPr>
        <w:t>Members present:</w:t>
      </w:r>
      <w:r>
        <w:rPr>
          <w:rFonts w:asciiTheme="majorHAnsi" w:hAnsiTheme="majorHAnsi"/>
          <w:b/>
          <w:sz w:val="22"/>
          <w:szCs w:val="22"/>
        </w:rPr>
        <w:t xml:space="preserve"> 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7376BC99" w14:textId="2D2E3524" w:rsidR="00D076D3" w:rsidRDefault="00D076D3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Discussion/Announcements</w:t>
      </w:r>
    </w:p>
    <w:p w14:paraId="24E4BC10" w14:textId="48EF8B12" w:rsidR="0069440E" w:rsidRDefault="0069440E" w:rsidP="0069440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Variable Credit Report (attached)</w:t>
      </w:r>
    </w:p>
    <w:p w14:paraId="760F6DAD" w14:textId="28B709E2" w:rsidR="0069440E" w:rsidRPr="00C103FD" w:rsidRDefault="0069440E" w:rsidP="0069440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Course Types (attached)</w:t>
      </w:r>
    </w:p>
    <w:p w14:paraId="3FAE0667" w14:textId="77777777" w:rsidR="00900A7A" w:rsidRPr="00C103FD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47F7924E" w14:textId="49C0847D" w:rsidR="00050D9E" w:rsidRPr="00C103FD" w:rsidRDefault="00F65714" w:rsidP="00050D9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Approved the </w:t>
      </w:r>
      <w:r w:rsidR="00050D9E" w:rsidRPr="00C103FD">
        <w:rPr>
          <w:rFonts w:ascii="Cambria" w:hAnsi="Cambria"/>
          <w:sz w:val="22"/>
          <w:szCs w:val="22"/>
        </w:rPr>
        <w:t>Sports Medicine Minor (action item)</w:t>
      </w:r>
    </w:p>
    <w:p w14:paraId="564D156A" w14:textId="663B7685" w:rsidR="005E7516" w:rsidRPr="00C103FD" w:rsidRDefault="005E7516" w:rsidP="00050D9E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BS in Gerontology-Online Delivery (report item)</w:t>
      </w:r>
    </w:p>
    <w:p w14:paraId="31932432" w14:textId="77777777" w:rsidR="00E27CC3" w:rsidRPr="00C103FD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716200D8" w14:textId="6DE59DEB" w:rsidR="00C00E54" w:rsidRPr="00C103FD" w:rsidRDefault="006B5B81" w:rsidP="00E025A1">
      <w:pPr>
        <w:autoSpaceDE w:val="0"/>
        <w:autoSpaceDN w:val="0"/>
        <w:adjustRightInd w:val="0"/>
        <w:ind w:left="360" w:firstLine="360"/>
        <w:rPr>
          <w:rFonts w:asciiTheme="majorHAnsi" w:hAnsiTheme="majorHAnsi" w:cs="Courier"/>
          <w:b/>
          <w:color w:val="0070C0"/>
          <w:sz w:val="22"/>
          <w:szCs w:val="22"/>
        </w:rPr>
      </w:pPr>
      <w:r>
        <w:rPr>
          <w:rFonts w:asciiTheme="majorHAnsi" w:hAnsiTheme="majorHAnsi" w:cs="Courier"/>
          <w:b/>
          <w:color w:val="0070C0"/>
          <w:sz w:val="22"/>
          <w:szCs w:val="22"/>
        </w:rPr>
        <w:t>The following n</w:t>
      </w:r>
      <w:r w:rsidR="00C00E54" w:rsidRPr="00C103FD">
        <w:rPr>
          <w:rFonts w:asciiTheme="majorHAnsi" w:hAnsiTheme="majorHAnsi" w:cs="Courier"/>
          <w:b/>
          <w:color w:val="0070C0"/>
          <w:sz w:val="22"/>
          <w:szCs w:val="22"/>
        </w:rPr>
        <w:t xml:space="preserve">ew 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c</w:t>
      </w:r>
      <w:r w:rsidR="00C00E54" w:rsidRPr="00C103FD">
        <w:rPr>
          <w:rFonts w:asciiTheme="majorHAnsi" w:hAnsiTheme="majorHAnsi" w:cs="Courier"/>
          <w:b/>
          <w:color w:val="0070C0"/>
          <w:sz w:val="22"/>
          <w:szCs w:val="22"/>
        </w:rPr>
        <w:t>ourse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(</w:t>
      </w:r>
      <w:r w:rsidR="00C00E54" w:rsidRPr="00C103FD">
        <w:rPr>
          <w:rFonts w:asciiTheme="majorHAnsi" w:hAnsiTheme="majorHAnsi" w:cs="Courier"/>
          <w:b/>
          <w:color w:val="0070C0"/>
          <w:sz w:val="22"/>
          <w:szCs w:val="22"/>
        </w:rPr>
        <w:t>s</w:t>
      </w:r>
      <w:r>
        <w:rPr>
          <w:rFonts w:asciiTheme="majorHAnsi" w:hAnsiTheme="majorHAnsi" w:cs="Courier"/>
          <w:b/>
          <w:color w:val="0070C0"/>
          <w:sz w:val="22"/>
          <w:szCs w:val="22"/>
        </w:rPr>
        <w:t xml:space="preserve">) </w:t>
      </w:r>
      <w:proofErr w:type="gramStart"/>
      <w:r>
        <w:rPr>
          <w:rFonts w:asciiTheme="majorHAnsi" w:hAnsiTheme="majorHAnsi" w:cs="Courier"/>
          <w:b/>
          <w:color w:val="0070C0"/>
          <w:sz w:val="22"/>
          <w:szCs w:val="22"/>
        </w:rPr>
        <w:t>were approved</w:t>
      </w:r>
      <w:proofErr w:type="gramEnd"/>
      <w:r>
        <w:rPr>
          <w:rFonts w:asciiTheme="majorHAnsi" w:hAnsiTheme="majorHAnsi" w:cs="Courier"/>
          <w:b/>
          <w:color w:val="0070C0"/>
          <w:sz w:val="22"/>
          <w:szCs w:val="22"/>
        </w:rPr>
        <w:t>:</w:t>
      </w:r>
    </w:p>
    <w:p w14:paraId="6CCC7FCE" w14:textId="7DB4D3CB" w:rsidR="00381640" w:rsidRPr="001E6743" w:rsidRDefault="00381640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1E6743">
        <w:rPr>
          <w:rFonts w:asciiTheme="majorHAnsi" w:hAnsiTheme="majorHAnsi" w:cs="Courier"/>
          <w:sz w:val="22"/>
          <w:szCs w:val="22"/>
        </w:rPr>
        <w:t xml:space="preserve">CRCJ 4110 Biosocial Criminology, 3 hrs.  </w:t>
      </w:r>
    </w:p>
    <w:p w14:paraId="0F7EBF68" w14:textId="37680B54" w:rsidR="0047083F" w:rsidRPr="001E6743" w:rsidRDefault="00381640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1E6743">
        <w:rPr>
          <w:rFonts w:asciiTheme="majorHAnsi" w:hAnsiTheme="majorHAnsi" w:cs="Courier"/>
          <w:sz w:val="22"/>
          <w:szCs w:val="22"/>
        </w:rPr>
        <w:t>HPER 2000 Medical Terminology, 1 hr.</w:t>
      </w:r>
    </w:p>
    <w:p w14:paraId="4B789BC8" w14:textId="450681CD" w:rsidR="00C5414C" w:rsidRPr="00C103FD" w:rsidRDefault="00C5414C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2380 Development and Learning in Adolescence, 3 hrs.</w:t>
      </w:r>
    </w:p>
    <w:p w14:paraId="26244197" w14:textId="77777777" w:rsidR="00DF1712" w:rsidRDefault="00DF1712" w:rsidP="00DF1712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123EC58E" w14:textId="57FCD443" w:rsidR="005E7516" w:rsidRDefault="00DF1712" w:rsidP="00DF1712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r w:rsidRPr="00DF1712">
        <w:rPr>
          <w:rFonts w:asciiTheme="majorHAnsi" w:hAnsiTheme="majorHAnsi" w:cs="Courier"/>
          <w:b/>
          <w:color w:val="0070C0"/>
          <w:sz w:val="22"/>
          <w:szCs w:val="22"/>
        </w:rPr>
        <w:t xml:space="preserve">The following new course(s) will be re-reviewed pending edits:  </w:t>
      </w:r>
      <w:r w:rsidR="005E7516" w:rsidRPr="00DF1712">
        <w:rPr>
          <w:rFonts w:asciiTheme="majorHAnsi" w:hAnsiTheme="majorHAnsi" w:cs="Courier"/>
          <w:b/>
          <w:color w:val="0070C0"/>
          <w:sz w:val="22"/>
          <w:szCs w:val="22"/>
        </w:rPr>
        <w:t xml:space="preserve"> </w:t>
      </w:r>
    </w:p>
    <w:p w14:paraId="4A1B4883" w14:textId="77777777" w:rsidR="00DF1712" w:rsidRDefault="00DF1712" w:rsidP="00DF17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BLST 8716 Brown V. Board of Education, 3 hrs.</w:t>
      </w:r>
    </w:p>
    <w:p w14:paraId="0A7A1B29" w14:textId="77777777" w:rsidR="00DF1712" w:rsidRDefault="00DF1712" w:rsidP="00DF17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 xml:space="preserve">US 2800 Career Competencies for Professional Success, 3 hrs. </w:t>
      </w:r>
    </w:p>
    <w:p w14:paraId="09911FBB" w14:textId="77777777" w:rsidR="00AC258B" w:rsidRPr="00C103FD" w:rsidRDefault="00AC258B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037136BC" w14:textId="4FFD4D3E" w:rsidR="00381640" w:rsidRPr="00C103FD" w:rsidRDefault="006B5B81" w:rsidP="00E025A1">
      <w:pPr>
        <w:autoSpaceDE w:val="0"/>
        <w:autoSpaceDN w:val="0"/>
        <w:adjustRightInd w:val="0"/>
        <w:ind w:firstLine="720"/>
        <w:rPr>
          <w:rFonts w:asciiTheme="majorHAnsi" w:hAnsiTheme="majorHAnsi" w:cs="Courier"/>
          <w:color w:val="0070C0"/>
          <w:sz w:val="22"/>
          <w:szCs w:val="22"/>
        </w:rPr>
      </w:pPr>
      <w:r>
        <w:rPr>
          <w:rFonts w:asciiTheme="majorHAnsi" w:hAnsiTheme="majorHAnsi" w:cs="Courier"/>
          <w:b/>
          <w:color w:val="0070C0"/>
          <w:sz w:val="22"/>
          <w:szCs w:val="22"/>
        </w:rPr>
        <w:t>The following r</w:t>
      </w:r>
      <w:r w:rsidR="00381640" w:rsidRPr="00C103FD">
        <w:rPr>
          <w:rFonts w:asciiTheme="majorHAnsi" w:hAnsiTheme="majorHAnsi" w:cs="Courier"/>
          <w:b/>
          <w:color w:val="0070C0"/>
          <w:sz w:val="22"/>
          <w:szCs w:val="22"/>
        </w:rPr>
        <w:t xml:space="preserve">evised 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c</w:t>
      </w:r>
      <w:r w:rsidR="00381640" w:rsidRPr="00C103FD">
        <w:rPr>
          <w:rFonts w:asciiTheme="majorHAnsi" w:hAnsiTheme="majorHAnsi" w:cs="Courier"/>
          <w:b/>
          <w:color w:val="0070C0"/>
          <w:sz w:val="22"/>
          <w:szCs w:val="22"/>
        </w:rPr>
        <w:t>ourse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(</w:t>
      </w:r>
      <w:r w:rsidR="00381640" w:rsidRPr="00C103FD">
        <w:rPr>
          <w:rFonts w:asciiTheme="majorHAnsi" w:hAnsiTheme="majorHAnsi" w:cs="Courier"/>
          <w:b/>
          <w:color w:val="0070C0"/>
          <w:sz w:val="22"/>
          <w:szCs w:val="22"/>
        </w:rPr>
        <w:t>s</w:t>
      </w:r>
      <w:r>
        <w:rPr>
          <w:rFonts w:asciiTheme="majorHAnsi" w:hAnsiTheme="majorHAnsi" w:cs="Courier"/>
          <w:b/>
          <w:color w:val="0070C0"/>
          <w:sz w:val="22"/>
          <w:szCs w:val="22"/>
        </w:rPr>
        <w:t xml:space="preserve">) </w:t>
      </w:r>
      <w:proofErr w:type="gramStart"/>
      <w:r>
        <w:rPr>
          <w:rFonts w:asciiTheme="majorHAnsi" w:hAnsiTheme="majorHAnsi" w:cs="Courier"/>
          <w:b/>
          <w:color w:val="0070C0"/>
          <w:sz w:val="22"/>
          <w:szCs w:val="22"/>
        </w:rPr>
        <w:t>were approved</w:t>
      </w:r>
      <w:proofErr w:type="gramEnd"/>
      <w:r>
        <w:rPr>
          <w:rFonts w:asciiTheme="majorHAnsi" w:hAnsiTheme="majorHAnsi" w:cs="Courier"/>
          <w:b/>
          <w:color w:val="0070C0"/>
          <w:sz w:val="22"/>
          <w:szCs w:val="22"/>
        </w:rPr>
        <w:t>:</w:t>
      </w:r>
    </w:p>
    <w:p w14:paraId="778B2C43" w14:textId="383F59A5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ACCT 8900 Independent Research, 1-3 hrs. (Changing from fixed to variable credit hrs.)</w:t>
      </w:r>
    </w:p>
    <w:p w14:paraId="51D6CB3A" w14:textId="60B076DA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BIOL 8776 Neuroethology, 3 hrs. (Adding graduate component)</w:t>
      </w:r>
    </w:p>
    <w:p w14:paraId="7C4FF047" w14:textId="56AFA6B4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CHEM 3030 Environmental Chemistry, 3 hrs. (syllabus has never been entered into systems)</w:t>
      </w:r>
    </w:p>
    <w:p w14:paraId="3A7C8964" w14:textId="071D27B4" w:rsidR="00381640" w:rsidRPr="00C103FD" w:rsidRDefault="00381640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MUS 1000 Applied Music Laboratory Recital, 0 hrs. (Changing from lecturer to lab)</w:t>
      </w:r>
    </w:p>
    <w:p w14:paraId="7149797C" w14:textId="1C98D7AC" w:rsidR="0080038A" w:rsidRPr="00C103FD" w:rsidRDefault="0080038A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MUS 8700 Conducting Practicum, 1-3 hours (Changing from fixed to variable credit hours).</w:t>
      </w:r>
    </w:p>
    <w:p w14:paraId="6A94C4B2" w14:textId="14651698" w:rsidR="00F428C7" w:rsidRPr="00C103FD" w:rsidRDefault="00F428C7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4800 Leadership and Management in Libraries, 3 hrs. ( Formerly dual-listed)</w:t>
      </w:r>
    </w:p>
    <w:p w14:paraId="1587C389" w14:textId="6F9EFA97" w:rsidR="00F428C7" w:rsidRPr="00C103FD" w:rsidRDefault="00F428C7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TED 8830 Leadership and Management in Libraries, 3 hrs. (Standalone graduate course)</w:t>
      </w:r>
    </w:p>
    <w:p w14:paraId="0658E94A" w14:textId="592B2B59" w:rsidR="005E7516" w:rsidRPr="00C103FD" w:rsidRDefault="005E7516" w:rsidP="0038164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C103FD">
        <w:rPr>
          <w:rFonts w:asciiTheme="majorHAnsi" w:hAnsiTheme="majorHAnsi" w:cs="Courier"/>
          <w:sz w:val="22"/>
          <w:szCs w:val="22"/>
        </w:rPr>
        <w:t>US 1010 Critical Thinking and Problem Solving for the Modern Day Student, 1 hr. (Changing meeting time from 90 minutes to 75 minutes).</w:t>
      </w:r>
    </w:p>
    <w:p w14:paraId="46795F79" w14:textId="77777777" w:rsidR="00381640" w:rsidRPr="00C103FD" w:rsidRDefault="00381640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sectPr w:rsidR="00381640" w:rsidRPr="00C103FD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D19B" w14:textId="77777777" w:rsidR="002B570C" w:rsidRDefault="002B570C" w:rsidP="00E77521">
      <w:r>
        <w:separator/>
      </w:r>
    </w:p>
  </w:endnote>
  <w:endnote w:type="continuationSeparator" w:id="0">
    <w:p w14:paraId="303F153E" w14:textId="77777777" w:rsidR="002B570C" w:rsidRDefault="002B570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6701323F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A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0377" w14:textId="77777777" w:rsidR="002B570C" w:rsidRDefault="002B570C" w:rsidP="00E77521">
      <w:r>
        <w:separator/>
      </w:r>
    </w:p>
  </w:footnote>
  <w:footnote w:type="continuationSeparator" w:id="0">
    <w:p w14:paraId="00CA6BF3" w14:textId="77777777" w:rsidR="002B570C" w:rsidRDefault="002B570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3331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3D24"/>
    <w:rsid w:val="001B5900"/>
    <w:rsid w:val="001E6743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3E2"/>
    <w:rsid w:val="002638AB"/>
    <w:rsid w:val="0027103B"/>
    <w:rsid w:val="002964E2"/>
    <w:rsid w:val="002A34CA"/>
    <w:rsid w:val="002A7E90"/>
    <w:rsid w:val="002B570C"/>
    <w:rsid w:val="002B666E"/>
    <w:rsid w:val="002D56FC"/>
    <w:rsid w:val="002F6AD1"/>
    <w:rsid w:val="003002A0"/>
    <w:rsid w:val="003158BD"/>
    <w:rsid w:val="00331455"/>
    <w:rsid w:val="003350AE"/>
    <w:rsid w:val="00341275"/>
    <w:rsid w:val="003504B7"/>
    <w:rsid w:val="00351F51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5CC"/>
    <w:rsid w:val="003D0171"/>
    <w:rsid w:val="003D386B"/>
    <w:rsid w:val="003E03BF"/>
    <w:rsid w:val="003E06ED"/>
    <w:rsid w:val="003E352B"/>
    <w:rsid w:val="003E3FF7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B5B81"/>
    <w:rsid w:val="006C3FFB"/>
    <w:rsid w:val="006C5660"/>
    <w:rsid w:val="006C629A"/>
    <w:rsid w:val="006D5988"/>
    <w:rsid w:val="006E5FCC"/>
    <w:rsid w:val="006F44A1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A5ABB"/>
    <w:rsid w:val="007C2C69"/>
    <w:rsid w:val="007C7855"/>
    <w:rsid w:val="007D1FEC"/>
    <w:rsid w:val="0080038A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03C30"/>
    <w:rsid w:val="0091518A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93429"/>
    <w:rsid w:val="009A50B2"/>
    <w:rsid w:val="009B0C9F"/>
    <w:rsid w:val="009B5D87"/>
    <w:rsid w:val="009C1713"/>
    <w:rsid w:val="009C6B3B"/>
    <w:rsid w:val="009E0BF4"/>
    <w:rsid w:val="009E1679"/>
    <w:rsid w:val="009E6C0D"/>
    <w:rsid w:val="009F0BC8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3913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E0425"/>
    <w:rsid w:val="00BF1164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5FA5"/>
    <w:rsid w:val="00C5414C"/>
    <w:rsid w:val="00C55E37"/>
    <w:rsid w:val="00C7390D"/>
    <w:rsid w:val="00C77EAD"/>
    <w:rsid w:val="00C77EE5"/>
    <w:rsid w:val="00C82B68"/>
    <w:rsid w:val="00C83AC5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CFE"/>
    <w:rsid w:val="00D076D3"/>
    <w:rsid w:val="00D122BE"/>
    <w:rsid w:val="00D20B8F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2E4B"/>
    <w:rsid w:val="00D631FC"/>
    <w:rsid w:val="00D802B0"/>
    <w:rsid w:val="00D9292F"/>
    <w:rsid w:val="00DA099A"/>
    <w:rsid w:val="00DA32BE"/>
    <w:rsid w:val="00DA3373"/>
    <w:rsid w:val="00DB1B7D"/>
    <w:rsid w:val="00DB56E0"/>
    <w:rsid w:val="00DC0289"/>
    <w:rsid w:val="00DC33A0"/>
    <w:rsid w:val="00DC5C8C"/>
    <w:rsid w:val="00DC772C"/>
    <w:rsid w:val="00DF1712"/>
    <w:rsid w:val="00DF380A"/>
    <w:rsid w:val="00DF6107"/>
    <w:rsid w:val="00DF70C5"/>
    <w:rsid w:val="00E025A1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4551"/>
    <w:rsid w:val="00F62C05"/>
    <w:rsid w:val="00F65714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2016-09-02T14:07:00Z</cp:lastPrinted>
  <dcterms:created xsi:type="dcterms:W3CDTF">2019-01-30T14:40:00Z</dcterms:created>
  <dcterms:modified xsi:type="dcterms:W3CDTF">2019-01-30T14:40:00Z</dcterms:modified>
</cp:coreProperties>
</file>