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461AB7" w:rsidP="00E4538A" w:rsidRDefault="00074427" w14:paraId="0758BF30" wp14:textId="77777777">
      <w:pPr>
        <w:pStyle w:val="Title"/>
        <w:rPr>
          <w:rFonts w:cs="Times New Roman" w:asciiTheme="majorHAnsi" w:hAnsiTheme="majorHAnsi"/>
          <w:sz w:val="24"/>
          <w:szCs w:val="24"/>
        </w:rPr>
      </w:pPr>
      <w:r>
        <w:rPr>
          <w:noProof/>
        </w:rPr>
        <mc:AlternateContent>
          <mc:Choice Requires="wpg">
            <w:drawing>
              <wp:anchor xmlns:wp14="http://schemas.microsoft.com/office/word/2010/wordprocessingDrawing" distT="0" distB="0" distL="114300" distR="114300" simplePos="0" relativeHeight="251659264" behindDoc="0" locked="0" layoutInCell="1" allowOverlap="1" wp14:anchorId="0C6F1C6C" wp14:editId="7777777">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w14:anchorId="0830CDB6">
              <v:group id="Group 1" style="position:absolute;margin-left:-44.4pt;margin-top:-37.4pt;width:195.75pt;height:53.95pt;z-index:251659264" coordsize="24389,7079" o:spid="_x0000_s1026" w14:anchorId="08AFBEF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6394;height:7079;visibility:visible;mso-wrap-style:square" alt="UNomaha"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v:imagedata o:title="UNomaha" r:id="rId9"/>
                </v:shape>
                <v:shape id="Picture 3" style="position:absolute;left:18287;top:198;width:6102;height:6650;visibility:visible;mso-wrap-style:square" o:spid="_x0000_s1028"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v:imagedata o:title="" r:id="rId10"/>
                </v:shape>
                <v:shapetype id="_x0000_t32" coordsize="21600,21600" o:oned="t" filled="f" o:spt="32" path="m,l21600,21600e">
                  <v:path fillok="f" arrowok="t" o:connecttype="none"/>
                  <o:lock v:ext="edit" shapetype="t"/>
                </v:shapetype>
                <v:shape id="AutoShape 5" style="position:absolute;left:17361;top:643;width:0;height:5864;visibility:visible;mso-wrap-style:square" o:spid="_x0000_s1029"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v:shadow color="#ccc"/>
                </v:shape>
              </v:group>
            </w:pict>
          </mc:Fallback>
        </mc:AlternateContent>
      </w:r>
    </w:p>
    <w:p xmlns:wp14="http://schemas.microsoft.com/office/word/2010/wordml" w:rsidRPr="002638AB" w:rsidR="00E4538A" w:rsidP="00E4538A" w:rsidRDefault="00E4538A" w14:paraId="31DE45D7" wp14:textId="77777777">
      <w:pPr>
        <w:pStyle w:val="Title"/>
        <w:rPr>
          <w:rFonts w:cs="Times New Roman" w:asciiTheme="majorHAnsi" w:hAnsiTheme="majorHAnsi"/>
          <w:sz w:val="24"/>
          <w:szCs w:val="24"/>
        </w:rPr>
      </w:pPr>
      <w:r w:rsidRPr="002638AB">
        <w:rPr>
          <w:rFonts w:cs="Times New Roman" w:asciiTheme="majorHAnsi" w:hAnsiTheme="majorHAnsi"/>
          <w:sz w:val="24"/>
          <w:szCs w:val="24"/>
        </w:rPr>
        <w:t>UNIVERSITY OF NEBRASKA AT OMAHA</w:t>
      </w:r>
    </w:p>
    <w:p xmlns:wp14="http://schemas.microsoft.com/office/word/2010/wordml" w:rsidRPr="002638AB" w:rsidR="00E4538A" w:rsidP="00E4538A" w:rsidRDefault="00E4538A" w14:paraId="3D3782D6" wp14:textId="77777777">
      <w:pPr>
        <w:pStyle w:val="Subtitle"/>
        <w:rPr>
          <w:rFonts w:cs="Times New Roman" w:asciiTheme="majorHAnsi" w:hAnsiTheme="majorHAnsi"/>
          <w:b/>
        </w:rPr>
      </w:pPr>
      <w:r w:rsidRPr="002638AB">
        <w:rPr>
          <w:rFonts w:cs="Times New Roman" w:asciiTheme="majorHAnsi" w:hAnsiTheme="majorHAnsi"/>
          <w:b/>
        </w:rPr>
        <w:t>EDUCATIONAL POLICY ADVISORY COMMITTEE</w:t>
      </w:r>
    </w:p>
    <w:p xmlns:wp14="http://schemas.microsoft.com/office/word/2010/wordml" w:rsidR="00E4538A" w:rsidP="00E4538A" w:rsidRDefault="00E4538A" w14:paraId="284FAE36" wp14:textId="77777777">
      <w:pPr>
        <w:pStyle w:val="BodyText"/>
        <w:jc w:val="center"/>
        <w:rPr>
          <w:rFonts w:asciiTheme="majorHAnsi" w:hAnsiTheme="majorHAnsi"/>
          <w:b/>
        </w:rPr>
      </w:pPr>
      <w:r w:rsidRPr="002638AB">
        <w:rPr>
          <w:rFonts w:asciiTheme="majorHAnsi" w:hAnsiTheme="majorHAnsi"/>
          <w:b/>
        </w:rPr>
        <w:t>AGENDA</w:t>
      </w:r>
    </w:p>
    <w:p xmlns:wp14="http://schemas.microsoft.com/office/word/2010/wordml" w:rsidRPr="002638AB" w:rsidR="00DC33A0" w:rsidP="00DC33A0" w:rsidRDefault="00902CA3" w14:paraId="75CA5E44" wp14:textId="77777777">
      <w:pPr>
        <w:pStyle w:val="Date"/>
        <w:rPr>
          <w:rFonts w:asciiTheme="majorHAnsi" w:hAnsiTheme="majorHAnsi"/>
          <w:b/>
          <w:color w:val="FF0000"/>
        </w:rPr>
      </w:pPr>
      <w:r>
        <w:rPr>
          <w:rFonts w:asciiTheme="majorHAnsi" w:hAnsiTheme="majorHAnsi"/>
          <w:b/>
          <w:color w:val="FF0000"/>
        </w:rPr>
        <w:t xml:space="preserve">Friday, </w:t>
      </w:r>
      <w:r w:rsidR="00E03A64">
        <w:rPr>
          <w:rFonts w:asciiTheme="majorHAnsi" w:hAnsiTheme="majorHAnsi"/>
          <w:b/>
          <w:color w:val="FF0000"/>
        </w:rPr>
        <w:t xml:space="preserve">September </w:t>
      </w:r>
      <w:r w:rsidR="00AC09D6">
        <w:rPr>
          <w:rFonts w:asciiTheme="majorHAnsi" w:hAnsiTheme="majorHAnsi"/>
          <w:b/>
          <w:color w:val="FF0000"/>
        </w:rPr>
        <w:t>8</w:t>
      </w:r>
      <w:r w:rsidR="00E03A64">
        <w:rPr>
          <w:rFonts w:asciiTheme="majorHAnsi" w:hAnsiTheme="majorHAnsi"/>
          <w:b/>
          <w:color w:val="FF0000"/>
        </w:rPr>
        <w:t>, 201</w:t>
      </w:r>
      <w:r w:rsidR="00AC09D6">
        <w:rPr>
          <w:rFonts w:asciiTheme="majorHAnsi" w:hAnsiTheme="majorHAnsi"/>
          <w:b/>
          <w:color w:val="FF0000"/>
        </w:rPr>
        <w:t>7</w:t>
      </w:r>
    </w:p>
    <w:p xmlns:wp14="http://schemas.microsoft.com/office/word/2010/wordml" w:rsidRPr="00DC0289" w:rsidR="00052EF8" w:rsidP="00052EF8" w:rsidRDefault="00AC09D6" w14:paraId="2E9386DE" wp14:textId="77777777">
      <w:pPr>
        <w:rPr>
          <w:rFonts w:asciiTheme="majorHAnsi" w:hAnsiTheme="majorHAnsi"/>
          <w:b/>
          <w:color w:val="FF0000"/>
        </w:rPr>
      </w:pPr>
      <w:r w:rsidRPr="00DC0289">
        <w:rPr>
          <w:rFonts w:asciiTheme="majorHAnsi" w:hAnsiTheme="majorHAnsi"/>
          <w:b/>
          <w:color w:val="FF0000"/>
        </w:rPr>
        <w:t>9</w:t>
      </w:r>
      <w:r w:rsidRPr="00DC0289" w:rsidR="00900A7A">
        <w:rPr>
          <w:rFonts w:asciiTheme="majorHAnsi" w:hAnsiTheme="majorHAnsi"/>
          <w:b/>
          <w:color w:val="FF0000"/>
        </w:rPr>
        <w:t>:00</w:t>
      </w:r>
      <w:r w:rsidRPr="00DC0289" w:rsidR="00DC33A0">
        <w:rPr>
          <w:rFonts w:asciiTheme="majorHAnsi" w:hAnsiTheme="majorHAnsi"/>
          <w:b/>
          <w:color w:val="FF0000"/>
        </w:rPr>
        <w:t xml:space="preserve"> AM</w:t>
      </w:r>
    </w:p>
    <w:p xmlns:wp14="http://schemas.microsoft.com/office/word/2010/wordml" w:rsidR="00DC33A0" w:rsidP="00052EF8" w:rsidRDefault="00052EF8" w14:paraId="5280F741" wp14:textId="77777777">
      <w:pPr>
        <w:rPr>
          <w:rFonts w:asciiTheme="majorHAnsi" w:hAnsiTheme="majorHAnsi"/>
          <w:b/>
          <w:color w:val="FF0000"/>
        </w:rPr>
      </w:pPr>
      <w:r>
        <w:rPr>
          <w:rFonts w:asciiTheme="majorHAnsi" w:hAnsiTheme="majorHAnsi"/>
          <w:b/>
          <w:color w:val="FF0000"/>
        </w:rPr>
        <w:t xml:space="preserve">202 </w:t>
      </w:r>
      <w:proofErr w:type="spellStart"/>
      <w:r w:rsidRPr="008461E9" w:rsidR="00DC33A0">
        <w:rPr>
          <w:rFonts w:asciiTheme="majorHAnsi" w:hAnsiTheme="majorHAnsi"/>
          <w:b/>
          <w:color w:val="FF0000"/>
        </w:rPr>
        <w:t>Eppley</w:t>
      </w:r>
      <w:proofErr w:type="spellEnd"/>
      <w:r w:rsidRPr="008461E9" w:rsidR="00DC33A0">
        <w:rPr>
          <w:rFonts w:asciiTheme="majorHAnsi" w:hAnsiTheme="majorHAnsi"/>
          <w:b/>
          <w:color w:val="FF0000"/>
        </w:rPr>
        <w:t xml:space="preserve"> Administration Building </w:t>
      </w:r>
    </w:p>
    <w:p xmlns:wp14="http://schemas.microsoft.com/office/word/2010/wordml" w:rsidRPr="008461E9" w:rsidR="00F966E8" w:rsidP="00052EF8" w:rsidRDefault="00F966E8" w14:paraId="3781B302" wp14:textId="77777777">
      <w:pPr>
        <w:rPr>
          <w:rFonts w:asciiTheme="majorHAnsi" w:hAnsiTheme="majorHAnsi"/>
          <w:b/>
          <w:color w:val="FF0000"/>
        </w:rPr>
      </w:pPr>
    </w:p>
    <w:p xmlns:wp14="http://schemas.microsoft.com/office/word/2010/wordml" w:rsidRPr="00CA5A35" w:rsidR="00DF380A" w:rsidP="00490560" w:rsidRDefault="00DF380A" w14:paraId="67D85D47" wp14:textId="77777777">
      <w:pPr>
        <w:pStyle w:val="List"/>
        <w:numPr>
          <w:ilvl w:val="0"/>
          <w:numId w:val="2"/>
        </w:numPr>
        <w:rPr>
          <w:rFonts w:ascii="Cambria" w:hAnsi="Cambria"/>
        </w:rPr>
      </w:pPr>
      <w:r w:rsidRPr="00CA5A35">
        <w:rPr>
          <w:rFonts w:ascii="Cambria" w:hAnsi="Cambria"/>
        </w:rPr>
        <w:t>Welcome</w:t>
      </w:r>
      <w:r w:rsidRPr="00CA5A35" w:rsidR="00924636">
        <w:rPr>
          <w:rFonts w:ascii="Cambria" w:hAnsi="Cambria"/>
        </w:rPr>
        <w:t>/Introductions</w:t>
      </w:r>
    </w:p>
    <w:p xmlns:wp14="http://schemas.microsoft.com/office/word/2010/wordml" w:rsidRPr="00CA5A35" w:rsidR="00C42559" w:rsidP="00490560" w:rsidRDefault="00C42559" w14:paraId="4BC46756" wp14:textId="77777777">
      <w:pPr>
        <w:pStyle w:val="List"/>
        <w:numPr>
          <w:ilvl w:val="0"/>
          <w:numId w:val="2"/>
        </w:numPr>
        <w:rPr>
          <w:rFonts w:ascii="Cambria" w:hAnsi="Cambria"/>
        </w:rPr>
      </w:pPr>
      <w:r w:rsidRPr="00CA5A35">
        <w:rPr>
          <w:rFonts w:ascii="Cambria" w:hAnsi="Cambria"/>
        </w:rPr>
        <w:t>Overview of EPAC Roles and Responsibilities’</w:t>
      </w:r>
    </w:p>
    <w:p xmlns:wp14="http://schemas.microsoft.com/office/word/2010/wordml" w:rsidRPr="00CA5A35" w:rsidR="00515591" w:rsidP="00490560" w:rsidRDefault="00902CA3" w14:paraId="3BA84720" wp14:textId="77777777">
      <w:pPr>
        <w:pStyle w:val="List"/>
        <w:numPr>
          <w:ilvl w:val="0"/>
          <w:numId w:val="2"/>
        </w:numPr>
        <w:rPr>
          <w:rFonts w:ascii="Cambria" w:hAnsi="Cambria"/>
        </w:rPr>
      </w:pPr>
      <w:r w:rsidRPr="00CA5A35">
        <w:rPr>
          <w:rFonts w:ascii="Cambria" w:hAnsi="Cambria"/>
        </w:rPr>
        <w:t>Discussion/Announcements</w:t>
      </w:r>
    </w:p>
    <w:p xmlns:wp14="http://schemas.microsoft.com/office/word/2010/wordml" w:rsidRPr="00CA5A35" w:rsidR="00AD6310" w:rsidP="00AD6310" w:rsidRDefault="00AD6310" w14:paraId="716E2191" wp14:textId="77777777">
      <w:pPr>
        <w:pStyle w:val="ListParagraph"/>
        <w:numPr>
          <w:ilvl w:val="1"/>
          <w:numId w:val="2"/>
        </w:numPr>
        <w:rPr>
          <w:rFonts w:ascii="Cambria" w:hAnsi="Cambria"/>
          <w:sz w:val="22"/>
          <w:szCs w:val="22"/>
        </w:rPr>
      </w:pPr>
      <w:r w:rsidRPr="00CA5A35">
        <w:rPr>
          <w:rFonts w:ascii="Cambria" w:hAnsi="Cambria"/>
        </w:rPr>
        <w:t xml:space="preserve">Credit hour definition </w:t>
      </w:r>
    </w:p>
    <w:p xmlns:wp14="http://schemas.microsoft.com/office/word/2010/wordml" w:rsidRPr="00CA5A35" w:rsidR="00AD6310" w:rsidP="00AD6310" w:rsidRDefault="00AD6310" w14:paraId="0A61DD98" wp14:textId="77777777">
      <w:pPr>
        <w:pStyle w:val="ListParagraph"/>
        <w:numPr>
          <w:ilvl w:val="1"/>
          <w:numId w:val="2"/>
        </w:numPr>
        <w:rPr>
          <w:rFonts w:ascii="Cambria" w:hAnsi="Cambria"/>
        </w:rPr>
      </w:pPr>
      <w:r w:rsidRPr="00CA5A35">
        <w:rPr>
          <w:rFonts w:ascii="Cambria" w:hAnsi="Cambria"/>
        </w:rPr>
        <w:t xml:space="preserve">College level course guidelines </w:t>
      </w:r>
    </w:p>
    <w:p xmlns:wp14="http://schemas.microsoft.com/office/word/2010/wordml" w:rsidR="00900A7A" w:rsidP="00EA3C84" w:rsidRDefault="009F41C6" w14:paraId="3FAE0667" wp14:textId="77777777">
      <w:pPr>
        <w:pStyle w:val="List"/>
        <w:numPr>
          <w:ilvl w:val="0"/>
          <w:numId w:val="2"/>
        </w:numPr>
        <w:rPr>
          <w:rFonts w:ascii="Cambria" w:hAnsi="Cambria"/>
        </w:rPr>
      </w:pPr>
      <w:r w:rsidRPr="00CA5A35">
        <w:rPr>
          <w:rFonts w:ascii="Cambria" w:hAnsi="Cambria"/>
        </w:rPr>
        <w:t>Curriculum</w:t>
      </w:r>
    </w:p>
    <w:p xmlns:wp14="http://schemas.microsoft.com/office/word/2010/wordml" w:rsidRPr="00AF23B1" w:rsidR="00AF23B1" w:rsidP="00AF23B1" w:rsidRDefault="00AF23B1" w14:paraId="5FE419D8" wp14:textId="77777777">
      <w:pPr>
        <w:pStyle w:val="ListParagraph"/>
        <w:numPr>
          <w:ilvl w:val="1"/>
          <w:numId w:val="2"/>
        </w:numPr>
        <w:contextualSpacing w:val="0"/>
        <w:rPr>
          <w:rFonts w:ascii="Cambria" w:hAnsi="Cambria" w:cs="Arial"/>
          <w:sz w:val="22"/>
          <w:szCs w:val="22"/>
        </w:rPr>
      </w:pPr>
      <w:r w:rsidRPr="00AF23B1">
        <w:rPr>
          <w:rFonts w:ascii="Cambria" w:hAnsi="Cambria" w:cs="Arial"/>
        </w:rPr>
        <w:t>Emergency Management alternative delivery (report)</w:t>
      </w:r>
    </w:p>
    <w:p xmlns:wp14="http://schemas.microsoft.com/office/word/2010/wordml" w:rsidRPr="00AF23B1" w:rsidR="00AF23B1" w:rsidP="00AF23B1" w:rsidRDefault="00AF23B1" w14:paraId="59D57CEE" wp14:textId="77777777">
      <w:pPr>
        <w:pStyle w:val="ListParagraph"/>
        <w:numPr>
          <w:ilvl w:val="1"/>
          <w:numId w:val="2"/>
        </w:numPr>
        <w:contextualSpacing w:val="0"/>
        <w:rPr>
          <w:rFonts w:ascii="Cambria" w:hAnsi="Cambria" w:cs="Arial"/>
        </w:rPr>
      </w:pPr>
      <w:r w:rsidRPr="00AF23B1">
        <w:rPr>
          <w:rFonts w:ascii="Cambria" w:hAnsi="Cambria" w:cs="Arial"/>
        </w:rPr>
        <w:t>Emergency Management new concentration in Logistics Management (report)</w:t>
      </w:r>
    </w:p>
    <w:p xmlns:wp14="http://schemas.microsoft.com/office/word/2010/wordml" w:rsidRPr="00AF23B1" w:rsidR="00AF23B1" w:rsidP="00AF23B1" w:rsidRDefault="00AF23B1" w14:paraId="707D4F55" wp14:textId="77777777">
      <w:pPr>
        <w:pStyle w:val="ListParagraph"/>
        <w:numPr>
          <w:ilvl w:val="1"/>
          <w:numId w:val="2"/>
        </w:numPr>
        <w:contextualSpacing w:val="0"/>
        <w:rPr>
          <w:rFonts w:ascii="Cambria" w:hAnsi="Cambria" w:cs="Arial"/>
        </w:rPr>
      </w:pPr>
      <w:r w:rsidRPr="00AF23B1">
        <w:rPr>
          <w:rFonts w:ascii="Cambria" w:hAnsi="Cambria" w:cs="Arial"/>
        </w:rPr>
        <w:t>Discontinuation of the BS in Athletic Training (report)</w:t>
      </w:r>
    </w:p>
    <w:p xmlns:wp14="http://schemas.microsoft.com/office/word/2010/wordml" w:rsidRPr="00AF23B1" w:rsidR="00AF23B1" w:rsidP="00AF23B1" w:rsidRDefault="00AF23B1" w14:paraId="19F70AAB" wp14:textId="77777777">
      <w:pPr>
        <w:pStyle w:val="ListParagraph"/>
        <w:numPr>
          <w:ilvl w:val="1"/>
          <w:numId w:val="2"/>
        </w:numPr>
        <w:contextualSpacing w:val="0"/>
        <w:rPr>
          <w:rFonts w:ascii="Cambria" w:hAnsi="Cambria" w:cs="Arial"/>
        </w:rPr>
      </w:pPr>
      <w:r w:rsidRPr="00AF23B1">
        <w:rPr>
          <w:rFonts w:ascii="Cambria" w:hAnsi="Cambria" w:cs="Arial"/>
        </w:rPr>
        <w:t>Aviation new concentration in Unmanned Aircraft Systems (report)</w:t>
      </w:r>
    </w:p>
    <w:p xmlns:wp14="http://schemas.microsoft.com/office/word/2010/wordml" w:rsidR="00AF23B1" w:rsidP="00AF23B1" w:rsidRDefault="00AF23B1" w14:paraId="418CE5EE" wp14:textId="77777777">
      <w:pPr>
        <w:pStyle w:val="ListParagraph"/>
        <w:numPr>
          <w:ilvl w:val="1"/>
          <w:numId w:val="2"/>
        </w:numPr>
        <w:contextualSpacing w:val="0"/>
        <w:rPr>
          <w:rFonts w:ascii="Cambria" w:hAnsi="Cambria" w:cs="Arial"/>
        </w:rPr>
      </w:pPr>
      <w:r w:rsidRPr="00AF23B1">
        <w:rPr>
          <w:rFonts w:ascii="Cambria" w:hAnsi="Cambria" w:cs="Arial"/>
        </w:rPr>
        <w:t xml:space="preserve">MS in Biomechanics </w:t>
      </w:r>
      <w:r w:rsidRPr="00AF23B1">
        <w:rPr>
          <w:rFonts w:ascii="Cambria" w:hAnsi="Cambria" w:cs="Arial"/>
          <w:highlight w:val="cyan"/>
        </w:rPr>
        <w:t>(action)</w:t>
      </w:r>
    </w:p>
    <w:p xmlns:wp14="http://schemas.microsoft.com/office/word/2010/wordml" w:rsidRPr="00AF23B1" w:rsidR="00E27CC3" w:rsidP="00E27CC3" w:rsidRDefault="00E27CC3" w14:paraId="31932432" wp14:textId="77777777">
      <w:pPr>
        <w:pStyle w:val="ListParagraph"/>
        <w:numPr>
          <w:ilvl w:val="0"/>
          <w:numId w:val="2"/>
        </w:numPr>
        <w:contextualSpacing w:val="0"/>
        <w:rPr>
          <w:rFonts w:ascii="Cambria" w:hAnsi="Cambria" w:cs="Arial"/>
        </w:rPr>
      </w:pPr>
      <w:r>
        <w:rPr>
          <w:rFonts w:ascii="Cambria" w:hAnsi="Cambria" w:cs="Arial"/>
        </w:rPr>
        <w:t>Course Syllabi</w:t>
      </w:r>
    </w:p>
    <w:p xmlns:wp14="http://schemas.microsoft.com/office/word/2010/wordml" w:rsidRPr="00FF631B" w:rsidR="00F84227" w:rsidP="00E27CC3" w:rsidRDefault="000D3281" w14:paraId="07842B5B" wp14:textId="77777777">
      <w:pPr>
        <w:pStyle w:val="List"/>
        <w:ind w:firstLine="360"/>
        <w:rPr>
          <w:rFonts w:asciiTheme="majorHAnsi" w:hAnsiTheme="majorHAnsi"/>
        </w:rPr>
      </w:pPr>
      <w:r>
        <w:rPr>
          <w:rFonts w:cs="Helv" w:asciiTheme="majorHAnsi" w:hAnsiTheme="majorHAnsi"/>
          <w:b/>
          <w:color w:val="FF0000"/>
        </w:rPr>
        <w:t>P</w:t>
      </w:r>
      <w:r w:rsidRPr="00FF631B" w:rsidR="00F84227">
        <w:rPr>
          <w:rFonts w:cs="Helv" w:asciiTheme="majorHAnsi" w:hAnsiTheme="majorHAnsi"/>
          <w:b/>
          <w:color w:val="FF0000"/>
        </w:rPr>
        <w:t xml:space="preserve">LEASE NOTE:  NEW URL to CCMS </w:t>
      </w:r>
    </w:p>
    <w:p xmlns:wp14="http://schemas.microsoft.com/office/word/2010/wordml" w:rsidRPr="00FF631B" w:rsidR="00F84227" w:rsidP="00E27CC3" w:rsidRDefault="00F84227" w14:paraId="67A87F53" wp14:textId="77777777">
      <w:pPr>
        <w:autoSpaceDE w:val="0"/>
        <w:autoSpaceDN w:val="0"/>
        <w:adjustRightInd w:val="0"/>
        <w:spacing w:line="240" w:lineRule="atLeast"/>
        <w:ind w:left="720"/>
        <w:rPr>
          <w:rFonts w:cs="Tms Rmn" w:asciiTheme="majorHAnsi" w:hAnsiTheme="majorHAnsi" w:eastAsiaTheme="minorHAnsi"/>
          <w:color w:val="000000"/>
        </w:rPr>
      </w:pPr>
      <w:r w:rsidRPr="00FF631B">
        <w:rPr>
          <w:rFonts w:cs="Tms Rmn" w:asciiTheme="majorHAnsi" w:hAnsiTheme="majorHAnsi" w:eastAsiaTheme="minorHAnsi"/>
          <w:color w:val="000000"/>
        </w:rPr>
        <w:t>You may access the system at</w:t>
      </w:r>
      <w:r w:rsidR="00C85FEC">
        <w:rPr>
          <w:rFonts w:cs="Tms Rmn" w:asciiTheme="majorHAnsi" w:hAnsiTheme="majorHAnsi" w:eastAsiaTheme="minorHAnsi"/>
          <w:color w:val="000000"/>
        </w:rPr>
        <w:t xml:space="preserve"> </w:t>
      </w:r>
      <w:hyperlink w:history="1" r:id="rId11">
        <w:r w:rsidRPr="00B52D8B" w:rsidR="00C85FEC">
          <w:rPr>
            <w:rStyle w:val="Hyperlink"/>
            <w:rFonts w:cs="Tms Rmn" w:asciiTheme="majorHAnsi" w:hAnsiTheme="majorHAnsi" w:eastAsiaTheme="minorHAnsi"/>
          </w:rPr>
          <w:t>http://www.unomaha.edu/my/</w:t>
        </w:r>
      </w:hyperlink>
      <w:r w:rsidR="00C85FEC">
        <w:rPr>
          <w:rFonts w:cs="Tms Rmn" w:asciiTheme="majorHAnsi" w:hAnsiTheme="majorHAnsi" w:eastAsiaTheme="minorHAnsi"/>
          <w:color w:val="000000"/>
        </w:rPr>
        <w:t xml:space="preserve"> scroll down</w:t>
      </w:r>
      <w:r w:rsidR="00B56EED">
        <w:rPr>
          <w:rFonts w:cs="Tms Rmn" w:asciiTheme="majorHAnsi" w:hAnsiTheme="majorHAnsi" w:eastAsiaTheme="minorHAnsi"/>
          <w:color w:val="000000"/>
        </w:rPr>
        <w:t xml:space="preserve"> to </w:t>
      </w:r>
      <w:r w:rsidRPr="00B56EED" w:rsidR="00B56EED">
        <w:rPr>
          <w:rFonts w:cs="Tms Rmn" w:asciiTheme="majorHAnsi" w:hAnsiTheme="majorHAnsi" w:eastAsiaTheme="minorHAnsi"/>
          <w:b/>
          <w:color w:val="000000"/>
          <w:highlight w:val="yellow"/>
        </w:rPr>
        <w:t>On the Job</w:t>
      </w:r>
      <w:r w:rsidR="00C85FEC">
        <w:rPr>
          <w:rFonts w:cs="Tms Rmn" w:asciiTheme="majorHAnsi" w:hAnsiTheme="majorHAnsi" w:eastAsiaTheme="minorHAnsi"/>
          <w:color w:val="000000"/>
        </w:rPr>
        <w:t xml:space="preserve"> and click on </w:t>
      </w:r>
      <w:r w:rsidR="00B56EED">
        <w:rPr>
          <w:rFonts w:cs="Tms Rmn" w:asciiTheme="majorHAnsi" w:hAnsiTheme="majorHAnsi" w:eastAsiaTheme="minorHAnsi"/>
          <w:color w:val="000000"/>
        </w:rPr>
        <w:t xml:space="preserve">CCMS and </w:t>
      </w:r>
      <w:r w:rsidR="00C85FEC">
        <w:rPr>
          <w:rFonts w:cs="Tms Rmn" w:asciiTheme="majorHAnsi" w:hAnsiTheme="majorHAnsi" w:eastAsiaTheme="minorHAnsi"/>
          <w:color w:val="000000"/>
        </w:rPr>
        <w:t>login</w:t>
      </w:r>
      <w:r w:rsidRPr="00FF631B">
        <w:rPr>
          <w:rFonts w:cs="Tms Rmn" w:asciiTheme="majorHAnsi" w:hAnsiTheme="majorHAnsi" w:eastAsiaTheme="minorHAnsi"/>
          <w:color w:val="000000"/>
        </w:rPr>
        <w:t xml:space="preserv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xmlns:wp14="http://schemas.microsoft.com/office/word/2010/wordml" w:rsidR="009E1679" w:rsidP="00867A64" w:rsidRDefault="009E1679" w14:paraId="17283395" wp14:textId="77777777">
      <w:pPr>
        <w:autoSpaceDE w:val="0"/>
        <w:autoSpaceDN w:val="0"/>
        <w:adjustRightInd w:val="0"/>
        <w:ind w:left="360"/>
        <w:rPr>
          <w:rFonts w:cs="Courier" w:asciiTheme="majorHAnsi" w:hAnsiTheme="majorHAnsi"/>
          <w:b/>
          <w:color w:val="0070C0"/>
        </w:rPr>
      </w:pPr>
    </w:p>
    <w:p xmlns:wp14="http://schemas.microsoft.com/office/word/2010/wordml" w:rsidR="00C00E54" w:rsidP="00867A64" w:rsidRDefault="00C00E54" w14:paraId="716200D8" wp14:textId="77777777">
      <w:pPr>
        <w:autoSpaceDE w:val="0"/>
        <w:autoSpaceDN w:val="0"/>
        <w:adjustRightInd w:val="0"/>
        <w:ind w:left="360"/>
        <w:rPr>
          <w:rFonts w:cs="Courier" w:asciiTheme="majorHAnsi" w:hAnsiTheme="majorHAnsi"/>
          <w:b/>
          <w:color w:val="0070C0"/>
        </w:rPr>
      </w:pPr>
      <w:r w:rsidRPr="00C00E54">
        <w:rPr>
          <w:rFonts w:cs="Courier" w:asciiTheme="majorHAnsi" w:hAnsiTheme="majorHAnsi"/>
          <w:b/>
          <w:color w:val="0070C0"/>
        </w:rPr>
        <w:t>New Courses</w:t>
      </w:r>
    </w:p>
    <w:p xmlns:wp14="http://schemas.microsoft.com/office/word/2010/wordml" w:rsidR="003E352B" w:rsidP="003E352B" w:rsidRDefault="003E352B" w14:paraId="1FDF1B7C" wp14:textId="77777777">
      <w:pPr>
        <w:pStyle w:val="ListParagraph"/>
        <w:numPr>
          <w:ilvl w:val="0"/>
          <w:numId w:val="14"/>
        </w:numPr>
        <w:autoSpaceDE w:val="0"/>
        <w:autoSpaceDN w:val="0"/>
        <w:adjustRightInd w:val="0"/>
        <w:rPr>
          <w:rFonts w:cs="Courier" w:asciiTheme="majorHAnsi" w:hAnsiTheme="majorHAnsi"/>
        </w:rPr>
      </w:pPr>
      <w:r>
        <w:rPr>
          <w:rFonts w:cs="Courier" w:asciiTheme="majorHAnsi" w:hAnsiTheme="majorHAnsi"/>
        </w:rPr>
        <w:t>HED 3060 Promoting Positive Health, 3 hrs.</w:t>
      </w:r>
    </w:p>
    <w:p xmlns:wp14="http://schemas.microsoft.com/office/word/2010/wordml" w:rsidR="00F8250D" w:rsidP="003E352B" w:rsidRDefault="00F8250D" w14:paraId="655D7027" wp14:textId="77777777">
      <w:pPr>
        <w:pStyle w:val="ListParagraph"/>
        <w:numPr>
          <w:ilvl w:val="0"/>
          <w:numId w:val="14"/>
        </w:numPr>
        <w:autoSpaceDE w:val="0"/>
        <w:autoSpaceDN w:val="0"/>
        <w:adjustRightInd w:val="0"/>
        <w:rPr>
          <w:rFonts w:cs="Courier" w:asciiTheme="majorHAnsi" w:hAnsiTheme="majorHAnsi"/>
        </w:rPr>
      </w:pPr>
      <w:r>
        <w:rPr>
          <w:rFonts w:cs="Courier" w:asciiTheme="majorHAnsi" w:hAnsiTheme="majorHAnsi"/>
        </w:rPr>
        <w:t xml:space="preserve">ENVN 2120 Sustainable Landscape Plants, 4 hrs.  </w:t>
      </w:r>
    </w:p>
    <w:p xmlns:wp14="http://schemas.microsoft.com/office/word/2010/wordml" w:rsidR="00F8250D" w:rsidP="00F8250D" w:rsidRDefault="00F8250D" w14:paraId="44F1A573" wp14:textId="77777777">
      <w:pPr>
        <w:pStyle w:val="ListParagraph"/>
        <w:numPr>
          <w:ilvl w:val="0"/>
          <w:numId w:val="14"/>
        </w:numPr>
        <w:autoSpaceDE w:val="0"/>
        <w:autoSpaceDN w:val="0"/>
        <w:adjustRightInd w:val="0"/>
        <w:rPr>
          <w:rFonts w:cs="Courier" w:asciiTheme="majorHAnsi" w:hAnsiTheme="majorHAnsi"/>
        </w:rPr>
      </w:pPr>
      <w:r>
        <w:rPr>
          <w:rFonts w:cs="Courier" w:asciiTheme="majorHAnsi" w:hAnsiTheme="majorHAnsi"/>
        </w:rPr>
        <w:t xml:space="preserve">RELI 2170 </w:t>
      </w:r>
      <w:r w:rsidRPr="00F8250D">
        <w:rPr>
          <w:rFonts w:cs="Courier" w:asciiTheme="majorHAnsi" w:hAnsiTheme="majorHAnsi"/>
        </w:rPr>
        <w:t>Qur'an</w:t>
      </w:r>
      <w:r>
        <w:rPr>
          <w:rFonts w:cs="Courier" w:asciiTheme="majorHAnsi" w:hAnsiTheme="majorHAnsi"/>
        </w:rPr>
        <w:t xml:space="preserve">, 3 hrs.  </w:t>
      </w:r>
    </w:p>
    <w:p xmlns:wp14="http://schemas.microsoft.com/office/word/2010/wordml" w:rsidR="00D9292F" w:rsidP="00F8250D" w:rsidRDefault="00D9292F" w14:paraId="05A8B4C7" wp14:textId="77777777">
      <w:pPr>
        <w:pStyle w:val="ListParagraph"/>
        <w:numPr>
          <w:ilvl w:val="0"/>
          <w:numId w:val="14"/>
        </w:numPr>
        <w:autoSpaceDE w:val="0"/>
        <w:autoSpaceDN w:val="0"/>
        <w:adjustRightInd w:val="0"/>
        <w:rPr>
          <w:rFonts w:cs="Courier" w:asciiTheme="majorHAnsi" w:hAnsiTheme="majorHAnsi"/>
        </w:rPr>
      </w:pPr>
      <w:r>
        <w:rPr>
          <w:rFonts w:cs="Courier" w:asciiTheme="majorHAnsi" w:hAnsiTheme="majorHAnsi"/>
        </w:rPr>
        <w:t xml:space="preserve">RELI 2060 </w:t>
      </w:r>
      <w:proofErr w:type="gramStart"/>
      <w:r>
        <w:rPr>
          <w:rFonts w:cs="Courier" w:asciiTheme="majorHAnsi" w:hAnsiTheme="majorHAnsi"/>
        </w:rPr>
        <w:t>The</w:t>
      </w:r>
      <w:proofErr w:type="gramEnd"/>
      <w:r>
        <w:rPr>
          <w:rFonts w:cs="Courier" w:asciiTheme="majorHAnsi" w:hAnsiTheme="majorHAnsi"/>
        </w:rPr>
        <w:t xml:space="preserve"> Religion of Ancient Egypt and Mesopotamia, 3 hrs.  </w:t>
      </w:r>
    </w:p>
    <w:p xmlns:wp14="http://schemas.microsoft.com/office/word/2010/wordml" w:rsidRPr="003E352B" w:rsidR="00251FD8" w:rsidP="22693A1B" w:rsidRDefault="00251FD8" w14:paraId="0A3CC640" wp14:textId="77777777">
      <w:pPr>
        <w:pStyle w:val="ListParagraph"/>
        <w:numPr>
          <w:ilvl w:val="0"/>
          <w:numId w:val="14"/>
        </w:numPr>
        <w:autoSpaceDE w:val="0"/>
        <w:autoSpaceDN w:val="0"/>
        <w:adjustRightInd w:val="0"/>
        <w:rPr>
          <w:rFonts w:ascii="Cambria" w:hAnsi="Cambria" w:cs="Courier" w:asciiTheme="majorAscii" w:hAnsiTheme="majorAscii"/>
        </w:rPr>
      </w:pPr>
      <w:r w:rsidRPr="22693A1B" w:rsidR="22693A1B">
        <w:rPr>
          <w:rFonts w:ascii="Cambria" w:hAnsi="Cambria" w:cs="Courier" w:asciiTheme="majorAscii" w:hAnsiTheme="majorAscii"/>
        </w:rPr>
        <w:t xml:space="preserve">BMCH 8990 Thesis in Biomechanics, 1-6 hrs.  </w:t>
      </w:r>
    </w:p>
    <w:p w:rsidR="22693A1B" w:rsidP="22693A1B" w:rsidRDefault="22693A1B" w14:noSpellErr="1" w14:paraId="13B522A9" w14:textId="612E03C8">
      <w:pPr>
        <w:pStyle w:val="ListParagraph"/>
        <w:numPr>
          <w:ilvl w:val="0"/>
          <w:numId w:val="14"/>
        </w:numPr>
        <w:rPr>
          <w:sz w:val="24"/>
          <w:szCs w:val="24"/>
        </w:rPr>
      </w:pPr>
      <w:r w:rsidRPr="22693A1B" w:rsidR="22693A1B">
        <w:rPr>
          <w:rFonts w:ascii="Cambria" w:hAnsi="Cambria" w:cs="Courier" w:asciiTheme="majorAscii" w:hAnsiTheme="majorAscii"/>
        </w:rPr>
        <w:t xml:space="preserve">BMCH 9031 </w:t>
      </w:r>
      <w:r w:rsidRPr="22693A1B" w:rsidR="22693A1B">
        <w:rPr>
          <w:noProof w:val="0"/>
          <w:lang w:val="en-US"/>
        </w:rPr>
        <w:t xml:space="preserve">Biostatistics in Biomechanics I, 3 hrs. </w:t>
      </w:r>
    </w:p>
    <w:p w:rsidR="22693A1B" w:rsidP="22693A1B" w:rsidRDefault="22693A1B" w14:noSpellErr="1" w14:paraId="67E9E13A" w14:textId="7343CCC1">
      <w:pPr>
        <w:pStyle w:val="ListParagraph"/>
        <w:numPr>
          <w:ilvl w:val="0"/>
          <w:numId w:val="14"/>
        </w:numPr>
        <w:rPr>
          <w:noProof w:val="0"/>
          <w:sz w:val="24"/>
          <w:szCs w:val="24"/>
          <w:lang w:val="en-US"/>
        </w:rPr>
      </w:pPr>
      <w:r w:rsidRPr="22693A1B" w:rsidR="22693A1B">
        <w:rPr>
          <w:noProof w:val="0"/>
          <w:lang w:val="en-US"/>
        </w:rPr>
        <w:t xml:space="preserve">BIOL 4110 </w:t>
      </w:r>
      <w:r w:rsidRPr="22693A1B" w:rsidR="22693A1B">
        <w:rPr>
          <w:noProof w:val="0"/>
          <w:lang w:val="en-US"/>
        </w:rPr>
        <w:t>Statistics for Biological Sciences, 4 hrs.</w:t>
      </w:r>
    </w:p>
    <w:p w:rsidR="22693A1B" w:rsidP="22693A1B" w:rsidRDefault="22693A1B" w14:noSpellErr="1" w14:paraId="3F93BC89" w14:textId="556C3F7D">
      <w:pPr>
        <w:pStyle w:val="ListParagraph"/>
        <w:numPr>
          <w:ilvl w:val="0"/>
          <w:numId w:val="14"/>
        </w:numPr>
        <w:rPr>
          <w:noProof w:val="0"/>
          <w:sz w:val="24"/>
          <w:szCs w:val="24"/>
          <w:lang w:val="en-US"/>
        </w:rPr>
      </w:pPr>
      <w:r w:rsidRPr="22693A1B" w:rsidR="22693A1B">
        <w:rPr>
          <w:noProof w:val="0"/>
          <w:lang w:val="en-US"/>
        </w:rPr>
        <w:t>MUS 8630 Research in Music Education, 3 hrs.</w:t>
      </w:r>
    </w:p>
    <w:p w:rsidR="22693A1B" w:rsidP="22693A1B" w:rsidRDefault="22693A1B" w14:noSpellErr="1" w14:paraId="61EDC490" w14:textId="66558116">
      <w:pPr>
        <w:pStyle w:val="ListParagraph"/>
        <w:numPr>
          <w:ilvl w:val="0"/>
          <w:numId w:val="14"/>
        </w:numPr>
        <w:rPr>
          <w:noProof w:val="0"/>
          <w:sz w:val="24"/>
          <w:szCs w:val="24"/>
          <w:lang w:val="en-US"/>
        </w:rPr>
      </w:pPr>
      <w:r w:rsidRPr="22693A1B" w:rsidR="22693A1B">
        <w:rPr>
          <w:noProof w:val="0"/>
          <w:lang w:val="en-US"/>
        </w:rPr>
        <w:t xml:space="preserve">CSTE 8910 </w:t>
      </w:r>
      <w:r w:rsidRPr="22693A1B" w:rsidR="22693A1B">
        <w:rPr>
          <w:noProof w:val="0"/>
          <w:lang w:val="en-US"/>
        </w:rPr>
        <w:t>Capstone in CS Education, 3 hrs.</w:t>
      </w:r>
    </w:p>
    <w:p w:rsidR="22693A1B" w:rsidP="22693A1B" w:rsidRDefault="22693A1B" w14:noSpellErr="1" w14:paraId="28515C2D" w14:textId="7487E696">
      <w:pPr>
        <w:pStyle w:val="ListParagraph"/>
        <w:numPr>
          <w:ilvl w:val="0"/>
          <w:numId w:val="14"/>
        </w:numPr>
        <w:rPr>
          <w:noProof w:val="0"/>
          <w:sz w:val="24"/>
          <w:szCs w:val="24"/>
          <w:lang w:val="en-US"/>
        </w:rPr>
      </w:pPr>
      <w:r w:rsidRPr="22693A1B" w:rsidR="22693A1B">
        <w:rPr>
          <w:noProof w:val="0"/>
          <w:lang w:val="en-US"/>
        </w:rPr>
        <w:t xml:space="preserve">CSTE 8960 </w:t>
      </w:r>
      <w:r w:rsidRPr="22693A1B" w:rsidR="22693A1B">
        <w:rPr>
          <w:noProof w:val="0"/>
          <w:lang w:val="en-US"/>
        </w:rPr>
        <w:t>CS Ed Research Project, 1-6 hrs.</w:t>
      </w:r>
    </w:p>
    <w:p w:rsidR="22693A1B" w:rsidP="22693A1B" w:rsidRDefault="22693A1B" w14:noSpellErr="1" w14:paraId="010DE524" w14:textId="5FBDD9FB">
      <w:pPr>
        <w:pStyle w:val="ListParagraph"/>
        <w:numPr>
          <w:ilvl w:val="0"/>
          <w:numId w:val="14"/>
        </w:numPr>
        <w:rPr>
          <w:noProof w:val="0"/>
          <w:sz w:val="24"/>
          <w:szCs w:val="24"/>
          <w:lang w:val="en-US"/>
        </w:rPr>
      </w:pPr>
      <w:r w:rsidRPr="22693A1B" w:rsidR="22693A1B">
        <w:rPr>
          <w:noProof w:val="0"/>
          <w:lang w:val="en-US"/>
        </w:rPr>
        <w:t xml:space="preserve">CSTE 8920 </w:t>
      </w:r>
      <w:r w:rsidRPr="22693A1B" w:rsidR="22693A1B">
        <w:rPr>
          <w:noProof w:val="0"/>
          <w:lang w:val="en-US"/>
        </w:rPr>
        <w:t>Seminar in CS Education: Special Topics, 1-3 hrs.</w:t>
      </w:r>
    </w:p>
    <w:p w:rsidR="22693A1B" w:rsidP="22693A1B" w:rsidRDefault="22693A1B" w14:noSpellErr="1" w14:paraId="27A51DCC" w14:textId="1B711382">
      <w:pPr>
        <w:pStyle w:val="ListParagraph"/>
        <w:numPr>
          <w:ilvl w:val="0"/>
          <w:numId w:val="14"/>
        </w:numPr>
        <w:rPr>
          <w:noProof w:val="0"/>
          <w:sz w:val="24"/>
          <w:szCs w:val="24"/>
          <w:lang w:val="en-US"/>
        </w:rPr>
      </w:pPr>
      <w:r w:rsidRPr="22693A1B" w:rsidR="22693A1B">
        <w:rPr>
          <w:noProof w:val="0"/>
          <w:lang w:val="en-US"/>
        </w:rPr>
        <w:t xml:space="preserve">ISQA 8030 </w:t>
      </w:r>
      <w:r w:rsidRPr="22693A1B" w:rsidR="22693A1B">
        <w:rPr>
          <w:noProof w:val="0"/>
          <w:lang w:val="en-US"/>
        </w:rPr>
        <w:t xml:space="preserve">Information Systems and Ethics, 3 hrs. </w:t>
      </w:r>
    </w:p>
    <w:p w:rsidR="22693A1B" w:rsidP="22693A1B" w:rsidRDefault="22693A1B" w14:noSpellErr="1" w14:paraId="6D702263" w14:textId="464FCF68">
      <w:pPr>
        <w:pStyle w:val="ListParagraph"/>
        <w:numPr>
          <w:ilvl w:val="0"/>
          <w:numId w:val="14"/>
        </w:numPr>
        <w:rPr>
          <w:noProof w:val="0"/>
          <w:sz w:val="24"/>
          <w:szCs w:val="24"/>
          <w:lang w:val="en-US"/>
        </w:rPr>
      </w:pPr>
      <w:r w:rsidRPr="70743180" w:rsidR="70743180">
        <w:rPr>
          <w:noProof w:val="0"/>
          <w:lang w:val="en-US"/>
        </w:rPr>
        <w:t>SOC 4910 Internship in Sociology, 1-3 hrs.</w:t>
      </w:r>
    </w:p>
    <w:p w:rsidR="70743180" w:rsidP="70743180" w:rsidRDefault="70743180" w14:noSpellErr="1" w14:paraId="76CAC487" w14:textId="418EFE1D">
      <w:pPr>
        <w:pStyle w:val="ListParagraph"/>
        <w:numPr>
          <w:ilvl w:val="0"/>
          <w:numId w:val="14"/>
        </w:numPr>
        <w:rPr>
          <w:noProof w:val="0"/>
          <w:sz w:val="24"/>
          <w:szCs w:val="24"/>
          <w:lang w:val="en-US"/>
        </w:rPr>
      </w:pPr>
      <w:r w:rsidRPr="70743180" w:rsidR="70743180">
        <w:rPr>
          <w:noProof w:val="0"/>
          <w:lang w:val="en-US"/>
        </w:rPr>
        <w:t xml:space="preserve">NAMS 4140 Indian Gaming, 3 </w:t>
      </w:r>
      <w:r w:rsidRPr="70743180" w:rsidR="70743180">
        <w:rPr>
          <w:noProof w:val="0"/>
          <w:lang w:val="en-US"/>
        </w:rPr>
        <w:t>hrs.</w:t>
      </w:r>
    </w:p>
    <w:p w:rsidR="70743180" w:rsidP="70743180" w:rsidRDefault="70743180" w14:noSpellErr="1" w14:paraId="3552B50B" w14:textId="3C52BA88">
      <w:pPr>
        <w:spacing w:line="240" w:lineRule="atLeast"/>
        <w:ind w:left="360"/>
        <w:rPr>
          <w:rFonts w:ascii="Cambria" w:hAnsi="Cambria" w:cs="Courier" w:asciiTheme="majorAscii" w:hAnsiTheme="majorAscii"/>
          <w:b w:val="1"/>
          <w:bCs w:val="1"/>
          <w:color w:val="0070C0"/>
        </w:rPr>
      </w:pPr>
    </w:p>
    <w:p xmlns:wp14="http://schemas.microsoft.com/office/word/2010/wordml" w:rsidR="00CA52BF" w:rsidP="00CA52BF" w:rsidRDefault="00C908F9" w14:paraId="479C3DA8" wp14:textId="77777777">
      <w:pPr>
        <w:autoSpaceDE w:val="0"/>
        <w:autoSpaceDN w:val="0"/>
        <w:adjustRightInd w:val="0"/>
        <w:spacing w:line="240" w:lineRule="atLeast"/>
        <w:ind w:left="360"/>
        <w:rPr>
          <w:rFonts w:cs="Courier" w:asciiTheme="majorHAnsi" w:hAnsiTheme="majorHAnsi"/>
          <w:b/>
          <w:color w:val="0070C0"/>
        </w:rPr>
      </w:pPr>
      <w:r w:rsidRPr="009E1679">
        <w:rPr>
          <w:rFonts w:cs="Courier" w:asciiTheme="majorHAnsi" w:hAnsiTheme="majorHAnsi"/>
          <w:b/>
          <w:color w:val="0070C0"/>
        </w:rPr>
        <w:t>Revised Courses</w:t>
      </w:r>
    </w:p>
    <w:p xmlns:wp14="http://schemas.microsoft.com/office/word/2010/wordml" w:rsidRPr="00A13C7B" w:rsidR="00237048" w:rsidP="70743180" w:rsidRDefault="00A13C7B" w14:paraId="780B6A8C" wp14:noSpellErr="1" wp14:textId="4C73480C">
      <w:pPr>
        <w:pStyle w:val="ListParagraph"/>
        <w:numPr>
          <w:ilvl w:val="0"/>
          <w:numId w:val="13"/>
        </w:numPr>
        <w:autoSpaceDE w:val="0"/>
        <w:autoSpaceDN w:val="0"/>
        <w:adjustRightInd w:val="0"/>
        <w:spacing w:line="240" w:lineRule="atLeast"/>
        <w:rPr>
          <w:sz w:val="24"/>
          <w:szCs w:val="24"/>
        </w:rPr>
      </w:pPr>
      <w:r w:rsidRPr="70743180" w:rsidR="70743180">
        <w:rPr>
          <w:rFonts w:ascii="Cambria" w:hAnsi="Cambria" w:cs="Courier" w:asciiTheme="majorAscii" w:hAnsiTheme="majorAscii"/>
        </w:rPr>
        <w:t xml:space="preserve">RELI 2010 Religion and Critical Thought, 3 hrs. </w:t>
      </w:r>
      <w:r w:rsidRPr="70743180" w:rsidR="70743180">
        <w:rPr>
          <w:rFonts w:ascii="Cambria" w:hAnsi="Cambria" w:cs="Courier" w:asciiTheme="majorAscii" w:hAnsiTheme="majorAscii"/>
          <w:i w:val="1"/>
          <w:iCs w:val="1"/>
          <w:sz w:val="20"/>
          <w:szCs w:val="20"/>
        </w:rPr>
        <w:t>(This class required for the major is being moved from 3000 level to 2000 level in order to introduce students to critical approaches to the study of religion at an earlier stage in the major.  The title of the course is changed to make clearer its focus.)</w:t>
      </w:r>
    </w:p>
    <w:p w:rsidR="70743180" w:rsidP="70743180" w:rsidRDefault="70743180" w14:noSpellErr="1" w14:paraId="7BC64B17" w14:textId="6BE9C2AC">
      <w:pPr>
        <w:pStyle w:val="Normal"/>
        <w:spacing w:line="240" w:lineRule="atLeast"/>
        <w:rPr>
          <w:rFonts w:ascii="Cambria" w:hAnsi="Cambria" w:cs="Courier" w:asciiTheme="majorAscii" w:hAnsiTheme="majorAscii"/>
          <w:i w:val="1"/>
          <w:iCs w:val="1"/>
          <w:sz w:val="20"/>
          <w:szCs w:val="20"/>
        </w:rPr>
      </w:pPr>
    </w:p>
    <w:p w:rsidR="70743180" w:rsidP="70743180" w:rsidRDefault="70743180" w14:noSpellErr="1" w14:paraId="3D4C69B7" w14:textId="301363D0">
      <w:pPr>
        <w:pStyle w:val="ListParagraph"/>
        <w:numPr>
          <w:ilvl w:val="0"/>
          <w:numId w:val="13"/>
        </w:numPr>
        <w:spacing w:line="240" w:lineRule="atLeast"/>
        <w:rPr>
          <w:sz w:val="24"/>
          <w:szCs w:val="24"/>
        </w:rPr>
      </w:pPr>
      <w:r w:rsidRPr="70743180" w:rsidR="70743180">
        <w:rPr>
          <w:rFonts w:ascii="Cambria" w:hAnsi="Cambria" w:cs="Courier" w:asciiTheme="majorAscii" w:hAnsiTheme="majorAscii"/>
          <w:i w:val="0"/>
          <w:iCs w:val="0"/>
          <w:sz w:val="24"/>
          <w:szCs w:val="24"/>
        </w:rPr>
        <w:t>GEOG 4260</w:t>
      </w:r>
      <w:r w:rsidRPr="70743180" w:rsidR="70743180">
        <w:rPr>
          <w:rFonts w:ascii="Cambria" w:hAnsi="Cambria" w:cs="Courier" w:asciiTheme="majorAscii" w:hAnsiTheme="majorAscii"/>
          <w:i w:val="0"/>
          <w:iCs w:val="0"/>
          <w:sz w:val="20"/>
          <w:szCs w:val="20"/>
        </w:rPr>
        <w:t xml:space="preserve"> </w:t>
      </w:r>
      <w:r w:rsidRPr="70743180" w:rsidR="70743180">
        <w:rPr>
          <w:noProof w:val="0"/>
          <w:lang w:val="en-US"/>
        </w:rPr>
        <w:t>Process Geomorphology, 4 hrs. (</w:t>
      </w:r>
      <w:r w:rsidRPr="70743180" w:rsidR="70743180">
        <w:rPr>
          <w:rFonts w:ascii="Cambria" w:hAnsi="Cambria" w:eastAsia="Cambria" w:cs="Cambria" w:asciiTheme="majorAscii" w:hAnsiTheme="majorAscii" w:eastAsiaTheme="majorAscii" w:cstheme="majorAscii"/>
          <w:i w:val="1"/>
          <w:iCs w:val="1"/>
          <w:noProof w:val="0"/>
          <w:sz w:val="20"/>
          <w:szCs w:val="20"/>
          <w:lang w:val="en-US"/>
        </w:rPr>
        <w:t xml:space="preserve">Add lab component and change from 3 </w:t>
      </w:r>
      <w:r w:rsidRPr="70743180" w:rsidR="70743180">
        <w:rPr>
          <w:rFonts w:ascii="Cambria" w:hAnsi="Cambria" w:eastAsia="Cambria" w:cs="Cambria" w:asciiTheme="majorAscii" w:hAnsiTheme="majorAscii" w:eastAsiaTheme="majorAscii" w:cstheme="majorAscii"/>
          <w:i w:val="1"/>
          <w:iCs w:val="1"/>
          <w:noProof w:val="0"/>
          <w:sz w:val="20"/>
          <w:szCs w:val="20"/>
          <w:lang w:val="en-US"/>
        </w:rPr>
        <w:t>credits</w:t>
      </w:r>
      <w:r w:rsidRPr="70743180" w:rsidR="70743180">
        <w:rPr>
          <w:rFonts w:ascii="Cambria" w:hAnsi="Cambria" w:eastAsia="Cambria" w:cs="Cambria" w:asciiTheme="majorAscii" w:hAnsiTheme="majorAscii" w:eastAsiaTheme="majorAscii" w:cstheme="majorAscii"/>
          <w:i w:val="1"/>
          <w:iCs w:val="1"/>
          <w:noProof w:val="0"/>
          <w:sz w:val="20"/>
          <w:szCs w:val="20"/>
          <w:lang w:val="en-US"/>
        </w:rPr>
        <w:t xml:space="preserve"> to 4 </w:t>
      </w:r>
      <w:r w:rsidRPr="70743180" w:rsidR="70743180">
        <w:rPr>
          <w:rFonts w:ascii="Cambria" w:hAnsi="Cambria" w:eastAsia="Cambria" w:cs="Cambria" w:asciiTheme="majorAscii" w:hAnsiTheme="majorAscii" w:eastAsiaTheme="majorAscii" w:cstheme="majorAscii"/>
          <w:i w:val="1"/>
          <w:iCs w:val="1"/>
          <w:noProof w:val="0"/>
          <w:sz w:val="20"/>
          <w:szCs w:val="20"/>
          <w:lang w:val="en-US"/>
        </w:rPr>
        <w:t>credits</w:t>
      </w:r>
      <w:r w:rsidRPr="70743180" w:rsidR="70743180">
        <w:rPr>
          <w:rFonts w:ascii="Cambria" w:hAnsi="Cambria" w:eastAsia="Cambria" w:cs="Cambria" w:asciiTheme="majorAscii" w:hAnsiTheme="majorAscii" w:eastAsiaTheme="majorAscii" w:cstheme="majorAscii"/>
          <w:i w:val="1"/>
          <w:iCs w:val="1"/>
          <w:noProof w:val="0"/>
          <w:sz w:val="20"/>
          <w:szCs w:val="20"/>
          <w:lang w:val="en-US"/>
        </w:rPr>
        <w:t>.)</w:t>
      </w:r>
    </w:p>
    <w:p w:rsidR="70743180" w:rsidP="70743180" w:rsidRDefault="70743180" w14:noSpellErr="1" w14:paraId="7F16EDAC" w14:textId="1B4F783A">
      <w:pPr>
        <w:pStyle w:val="Normal"/>
        <w:spacing w:line="240" w:lineRule="atLeast"/>
        <w:rPr>
          <w:rFonts w:ascii="Cambria" w:hAnsi="Cambria" w:eastAsia="Cambria" w:cs="Cambria" w:asciiTheme="majorAscii" w:hAnsiTheme="majorAscii" w:eastAsiaTheme="majorAscii" w:cstheme="majorAscii"/>
          <w:i w:val="1"/>
          <w:iCs w:val="1"/>
          <w:noProof w:val="0"/>
          <w:sz w:val="20"/>
          <w:szCs w:val="20"/>
          <w:lang w:val="en-US"/>
        </w:rPr>
      </w:pPr>
    </w:p>
    <w:p w:rsidR="70743180" w:rsidP="70743180" w:rsidRDefault="70743180" w14:noSpellErr="1" w14:paraId="09D3B3FB" w14:textId="0C0135D5">
      <w:pPr>
        <w:pStyle w:val="ListParagraph"/>
        <w:numPr>
          <w:ilvl w:val="0"/>
          <w:numId w:val="13"/>
        </w:numPr>
        <w:spacing w:line="240" w:lineRule="atLeast"/>
        <w:rPr>
          <w:noProof w:val="0"/>
          <w:sz w:val="24"/>
          <w:szCs w:val="24"/>
          <w:lang w:val="en-US"/>
        </w:rPr>
      </w:pPr>
      <w:r w:rsidRPr="70743180" w:rsidR="70743180">
        <w:rPr>
          <w:rFonts w:ascii="Cambria" w:hAnsi="Cambria" w:eastAsia="Cambria" w:cs="Cambria" w:asciiTheme="majorAscii" w:hAnsiTheme="majorAscii" w:eastAsiaTheme="majorAscii" w:cstheme="majorAscii"/>
          <w:i w:val="0"/>
          <w:iCs w:val="0"/>
          <w:noProof w:val="0"/>
          <w:sz w:val="24"/>
          <w:szCs w:val="24"/>
          <w:lang w:val="en-US"/>
        </w:rPr>
        <w:t xml:space="preserve">GEOG 4330 </w:t>
      </w:r>
      <w:r w:rsidRPr="70743180" w:rsidR="70743180">
        <w:rPr>
          <w:noProof w:val="0"/>
          <w:lang w:val="en-US"/>
        </w:rPr>
        <w:t xml:space="preserve">Soil Genesis, Morphology and Classification, 4 hrs. </w:t>
      </w:r>
      <w:r w:rsidRPr="70743180" w:rsidR="70743180">
        <w:rPr>
          <w:rFonts w:ascii="Cambria" w:hAnsi="Cambria" w:eastAsia="Cambria" w:cs="Cambria" w:asciiTheme="majorAscii" w:hAnsiTheme="majorAscii" w:eastAsiaTheme="majorAscii" w:cstheme="majorAscii"/>
          <w:i w:val="1"/>
          <w:iCs w:val="1"/>
          <w:noProof w:val="0"/>
          <w:sz w:val="20"/>
          <w:szCs w:val="20"/>
          <w:lang w:val="en-US"/>
        </w:rPr>
        <w:t>(</w:t>
      </w:r>
      <w:r w:rsidRPr="70743180" w:rsidR="70743180">
        <w:rPr>
          <w:rFonts w:ascii="Cambria" w:hAnsi="Cambria" w:eastAsia="Cambria" w:cs="Cambria" w:asciiTheme="majorAscii" w:hAnsiTheme="majorAscii" w:eastAsiaTheme="majorAscii" w:cstheme="majorAscii"/>
          <w:i w:val="1"/>
          <w:iCs w:val="1"/>
          <w:noProof w:val="0"/>
          <w:sz w:val="20"/>
          <w:szCs w:val="20"/>
          <w:lang w:val="en-US"/>
        </w:rPr>
        <w:t xml:space="preserve">Adding lab section to existing lecture course; changing from 3 </w:t>
      </w:r>
      <w:r w:rsidRPr="70743180" w:rsidR="70743180">
        <w:rPr>
          <w:rFonts w:ascii="Cambria" w:hAnsi="Cambria" w:eastAsia="Cambria" w:cs="Cambria" w:asciiTheme="majorAscii" w:hAnsiTheme="majorAscii" w:eastAsiaTheme="majorAscii" w:cstheme="majorAscii"/>
          <w:i w:val="1"/>
          <w:iCs w:val="1"/>
          <w:noProof w:val="0"/>
          <w:sz w:val="20"/>
          <w:szCs w:val="20"/>
          <w:lang w:val="en-US"/>
        </w:rPr>
        <w:t>credits</w:t>
      </w:r>
      <w:r w:rsidRPr="70743180" w:rsidR="70743180">
        <w:rPr>
          <w:rFonts w:ascii="Cambria" w:hAnsi="Cambria" w:eastAsia="Cambria" w:cs="Cambria" w:asciiTheme="majorAscii" w:hAnsiTheme="majorAscii" w:eastAsiaTheme="majorAscii" w:cstheme="majorAscii"/>
          <w:i w:val="1"/>
          <w:iCs w:val="1"/>
          <w:noProof w:val="0"/>
          <w:sz w:val="20"/>
          <w:szCs w:val="20"/>
          <w:lang w:val="en-US"/>
        </w:rPr>
        <w:t xml:space="preserve"> to 4 credits</w:t>
      </w:r>
      <w:r w:rsidRPr="70743180" w:rsidR="70743180">
        <w:rPr>
          <w:rFonts w:ascii="Cambria" w:hAnsi="Cambria" w:eastAsia="Cambria" w:cs="Cambria" w:asciiTheme="majorAscii" w:hAnsiTheme="majorAscii" w:eastAsiaTheme="majorAscii" w:cstheme="majorAscii"/>
          <w:i w:val="1"/>
          <w:iCs w:val="1"/>
          <w:noProof w:val="0"/>
          <w:sz w:val="20"/>
          <w:szCs w:val="20"/>
          <w:lang w:val="en-US"/>
        </w:rPr>
        <w:t>.)</w:t>
      </w:r>
      <w:r w:rsidRPr="70743180" w:rsidR="70743180">
        <w:rPr>
          <w:rFonts w:ascii="Cambria" w:hAnsi="Cambria" w:eastAsia="Cambria" w:cs="Cambria" w:asciiTheme="majorAscii" w:hAnsiTheme="majorAscii" w:eastAsiaTheme="majorAscii" w:cstheme="majorAscii"/>
          <w:i w:val="1"/>
          <w:iCs w:val="1"/>
          <w:noProof w:val="0"/>
          <w:sz w:val="20"/>
          <w:szCs w:val="20"/>
          <w:lang w:val="en-US"/>
        </w:rPr>
        <w:t xml:space="preserve"> </w:t>
      </w:r>
    </w:p>
    <w:p w:rsidR="70743180" w:rsidP="70743180" w:rsidRDefault="70743180" w14:noSpellErr="1" w14:paraId="288D51FC" w14:textId="391275C6">
      <w:pPr>
        <w:pStyle w:val="Normal"/>
        <w:spacing w:line="240" w:lineRule="atLeast"/>
        <w:rPr>
          <w:rFonts w:ascii="Cambria" w:hAnsi="Cambria" w:eastAsia="Cambria" w:cs="Cambria" w:asciiTheme="majorAscii" w:hAnsiTheme="majorAscii" w:eastAsiaTheme="majorAscii" w:cstheme="majorAscii"/>
          <w:i w:val="1"/>
          <w:iCs w:val="1"/>
          <w:noProof w:val="0"/>
          <w:sz w:val="20"/>
          <w:szCs w:val="20"/>
          <w:lang w:val="en-US"/>
        </w:rPr>
      </w:pPr>
    </w:p>
    <w:p w:rsidR="70743180" w:rsidP="70743180" w:rsidRDefault="70743180" w14:noSpellErr="1" w14:paraId="3D1D6EC1" w14:textId="15A3E6BF">
      <w:pPr>
        <w:pStyle w:val="ListParagraph"/>
        <w:numPr>
          <w:ilvl w:val="0"/>
          <w:numId w:val="13"/>
        </w:numPr>
        <w:spacing w:line="240" w:lineRule="atLeast"/>
        <w:rPr>
          <w:noProof w:val="0"/>
          <w:sz w:val="24"/>
          <w:szCs w:val="24"/>
          <w:lang w:val="en-US"/>
        </w:rPr>
      </w:pPr>
      <w:r w:rsidRPr="70743180" w:rsidR="70743180">
        <w:rPr>
          <w:noProof w:val="0"/>
          <w:lang w:val="en-US"/>
        </w:rPr>
        <w:t xml:space="preserve"> ISQA 8910 Information Systems Internship, 1-3 hrs.  (</w:t>
      </w:r>
      <w:r w:rsidRPr="70743180" w:rsidR="70743180">
        <w:rPr>
          <w:rFonts w:ascii="Cambria" w:hAnsi="Cambria" w:eastAsia="Cambria" w:cs="Cambria" w:asciiTheme="majorAscii" w:hAnsiTheme="majorAscii" w:eastAsiaTheme="majorAscii" w:cstheme="majorAscii"/>
          <w:i w:val="1"/>
          <w:iCs w:val="1"/>
          <w:noProof w:val="0"/>
          <w:sz w:val="20"/>
          <w:szCs w:val="20"/>
          <w:lang w:val="en-US"/>
        </w:rPr>
        <w:t xml:space="preserve">Set maximum hours to 3 hours as per GPC motion to allow students in their last semester to take 3 hours. Added "Permission by the instructor" as prerequisites to </w:t>
      </w:r>
      <w:r w:rsidRPr="70743180" w:rsidR="70743180">
        <w:rPr>
          <w:rFonts w:ascii="Cambria" w:hAnsi="Cambria" w:eastAsia="Cambria" w:cs="Cambria" w:asciiTheme="majorAscii" w:hAnsiTheme="majorAscii" w:eastAsiaTheme="majorAscii" w:cstheme="majorAscii"/>
          <w:i w:val="1"/>
          <w:iCs w:val="1"/>
          <w:noProof w:val="0"/>
          <w:sz w:val="20"/>
          <w:szCs w:val="20"/>
          <w:lang w:val="en-US"/>
        </w:rPr>
        <w:t>enforce existing policy)</w:t>
      </w:r>
    </w:p>
    <w:p w:rsidR="70743180" w:rsidP="70743180" w:rsidRDefault="70743180" w14:noSpellErr="1" w14:paraId="44AB0DE2" w14:textId="345D6052">
      <w:pPr>
        <w:pStyle w:val="Normal"/>
        <w:spacing w:line="240" w:lineRule="atLeast"/>
        <w:rPr>
          <w:rFonts w:ascii="Cambria" w:hAnsi="Cambria" w:eastAsia="Cambria" w:cs="Cambria" w:asciiTheme="majorAscii" w:hAnsiTheme="majorAscii" w:eastAsiaTheme="majorAscii" w:cstheme="majorAscii"/>
          <w:i w:val="1"/>
          <w:iCs w:val="1"/>
          <w:noProof w:val="0"/>
          <w:sz w:val="20"/>
          <w:szCs w:val="20"/>
          <w:lang w:val="en-US"/>
        </w:rPr>
      </w:pPr>
    </w:p>
    <w:p w:rsidR="70743180" w:rsidP="70743180" w:rsidRDefault="70743180" w14:noSpellErr="1" w14:paraId="5ADE6457" w14:textId="50116E79">
      <w:pPr>
        <w:pStyle w:val="ListParagraph"/>
        <w:numPr>
          <w:ilvl w:val="0"/>
          <w:numId w:val="13"/>
        </w:numPr>
        <w:spacing w:line="240" w:lineRule="atLeast"/>
        <w:rPr>
          <w:noProof w:val="0"/>
          <w:sz w:val="20"/>
          <w:szCs w:val="20"/>
          <w:lang w:val="en-US"/>
        </w:rPr>
      </w:pPr>
      <w:r w:rsidRPr="70743180" w:rsidR="70743180">
        <w:rPr>
          <w:rFonts w:ascii="Cambria" w:hAnsi="Cambria" w:eastAsia="Cambria" w:cs="Cambria" w:asciiTheme="majorAscii" w:hAnsiTheme="majorAscii" w:eastAsiaTheme="majorAscii" w:cstheme="majorAscii"/>
          <w:i w:val="0"/>
          <w:iCs w:val="0"/>
          <w:noProof w:val="0"/>
          <w:sz w:val="24"/>
          <w:szCs w:val="24"/>
          <w:lang w:val="en-US"/>
        </w:rPr>
        <w:t>RELI 8900 Readings in Religion, 1-6 hrs.  (</w:t>
      </w:r>
      <w:r w:rsidRPr="70743180" w:rsidR="70743180">
        <w:rPr>
          <w:rFonts w:ascii="Cambria" w:hAnsi="Cambria" w:eastAsia="Cambria" w:cs="Cambria" w:asciiTheme="majorAscii" w:hAnsiTheme="majorAscii" w:eastAsiaTheme="majorAscii" w:cstheme="majorAscii"/>
          <w:noProof w:val="0"/>
          <w:sz w:val="20"/>
          <w:szCs w:val="20"/>
          <w:lang w:val="en-US"/>
        </w:rPr>
        <w:t xml:space="preserve">We are changing the number of total hours permitted (from 9 to 18) because we are serving students who need courses that do not currently exist in our curriculum. In particular, we have Dual Enrollment instructors who need additional courses for credentialing purposes (up to 18 graduate hours in Religion). As an independent studies course, RELI 8900 Readings in Religion is critical in order to meet the needs of these students -- when the topic varies.  </w:t>
      </w:r>
      <w:r w:rsidRPr="70743180" w:rsidR="70743180">
        <w:rPr>
          <w:rFonts w:ascii="Cambria" w:hAnsi="Cambria" w:eastAsia="Cambria" w:cs="Cambria" w:asciiTheme="majorAscii" w:hAnsiTheme="majorAscii" w:eastAsiaTheme="majorAscii" w:cstheme="majorAscii"/>
          <w:noProof w:val="0"/>
          <w:sz w:val="20"/>
          <w:szCs w:val="20"/>
          <w:lang w:val="en-US"/>
        </w:rPr>
        <w:t>Our intention is to add graduate courses to the curriculum through CCMS so that this is not necessary in the future; however, under the current circumstances, our students need to take this course more than a total of 9 hours.)</w:t>
      </w:r>
    </w:p>
    <w:p w:rsidR="70743180" w:rsidP="70743180" w:rsidRDefault="70743180" w14:noSpellErr="1" w14:paraId="20522FCF" w14:textId="2312E40C">
      <w:pPr>
        <w:pStyle w:val="Normal"/>
        <w:spacing w:line="240" w:lineRule="atLeast"/>
        <w:rPr>
          <w:rFonts w:ascii="Cambria" w:hAnsi="Cambria" w:eastAsia="Cambria" w:cs="Cambria" w:asciiTheme="majorAscii" w:hAnsiTheme="majorAscii" w:eastAsiaTheme="majorAscii" w:cstheme="majorAscii"/>
          <w:noProof w:val="0"/>
          <w:sz w:val="20"/>
          <w:szCs w:val="20"/>
          <w:lang w:val="en-US"/>
        </w:rPr>
      </w:pPr>
    </w:p>
    <w:p w:rsidR="70743180" w:rsidP="70743180" w:rsidRDefault="70743180" w14:noSpellErr="1" w14:paraId="66E0EF24" w14:textId="03E7A93C">
      <w:pPr>
        <w:pStyle w:val="ListParagraph"/>
        <w:numPr>
          <w:ilvl w:val="0"/>
          <w:numId w:val="13"/>
        </w:numPr>
        <w:spacing w:line="240" w:lineRule="atLeast"/>
        <w:rPr>
          <w:noProof w:val="0"/>
          <w:sz w:val="20"/>
          <w:szCs w:val="20"/>
          <w:lang w:val="en-US"/>
        </w:rPr>
      </w:pPr>
      <w:r w:rsidRPr="70743180" w:rsidR="70743180">
        <w:rPr>
          <w:rFonts w:ascii="Cambria" w:hAnsi="Cambria" w:eastAsia="Cambria" w:cs="Cambria" w:asciiTheme="majorAscii" w:hAnsiTheme="majorAscii" w:eastAsiaTheme="majorAscii" w:cstheme="majorAscii"/>
          <w:noProof w:val="0"/>
          <w:sz w:val="24"/>
          <w:szCs w:val="24"/>
          <w:lang w:val="en-US"/>
        </w:rPr>
        <w:t xml:space="preserve">WRWS 4300 </w:t>
      </w:r>
      <w:r w:rsidRPr="70743180" w:rsidR="70743180">
        <w:rPr>
          <w:rFonts w:ascii="Cambria" w:hAnsi="Cambria" w:eastAsia="Cambria" w:cs="Cambria" w:asciiTheme="majorAscii" w:hAnsiTheme="majorAscii" w:eastAsiaTheme="majorAscii" w:cstheme="majorAscii"/>
          <w:noProof w:val="0"/>
          <w:sz w:val="24"/>
          <w:szCs w:val="24"/>
          <w:lang w:val="en-US"/>
        </w:rPr>
        <w:t xml:space="preserve">Advanced Creative Nonfiction Studio I, 4 hrs. </w:t>
      </w:r>
      <w:r w:rsidRPr="70743180" w:rsidR="70743180">
        <w:rPr>
          <w:rFonts w:ascii="Cambria" w:hAnsi="Cambria" w:eastAsia="Cambria" w:cs="Cambria" w:asciiTheme="majorAscii" w:hAnsiTheme="majorAscii" w:eastAsiaTheme="majorAscii" w:cstheme="majorAscii"/>
          <w:noProof w:val="0"/>
          <w:sz w:val="20"/>
          <w:szCs w:val="20"/>
          <w:lang w:val="en-US"/>
        </w:rPr>
        <w:t>(</w:t>
      </w:r>
      <w:r w:rsidRPr="70743180" w:rsidR="70743180">
        <w:rPr>
          <w:noProof w:val="0"/>
          <w:sz w:val="20"/>
          <w:szCs w:val="20"/>
          <w:lang w:val="en-US"/>
        </w:rPr>
        <w:t>Cross listing with graduate-level course)</w:t>
      </w:r>
    </w:p>
    <w:p w:rsidR="70743180" w:rsidP="70743180" w:rsidRDefault="70743180" w14:noSpellErr="1" w14:paraId="781B1D57" w14:textId="1CAF08BB">
      <w:pPr>
        <w:pStyle w:val="Normal"/>
        <w:spacing w:line="240" w:lineRule="atLeast"/>
        <w:rPr>
          <w:noProof w:val="0"/>
          <w:sz w:val="20"/>
          <w:szCs w:val="20"/>
          <w:lang w:val="en-US"/>
        </w:rPr>
      </w:pPr>
    </w:p>
    <w:p w:rsidR="70743180" w:rsidP="70743180" w:rsidRDefault="70743180" w14:noSpellErr="1" w14:paraId="60D15FA6" w14:textId="22FD37A4">
      <w:pPr>
        <w:pStyle w:val="ListParagraph"/>
        <w:numPr>
          <w:ilvl w:val="0"/>
          <w:numId w:val="13"/>
        </w:numPr>
        <w:spacing w:line="240" w:lineRule="atLeast"/>
        <w:rPr>
          <w:noProof w:val="0"/>
          <w:sz w:val="20"/>
          <w:szCs w:val="20"/>
          <w:lang w:val="en-US"/>
        </w:rPr>
      </w:pPr>
      <w:r w:rsidRPr="70743180" w:rsidR="70743180">
        <w:rPr>
          <w:rFonts w:ascii="Cambria" w:hAnsi="Cambria" w:eastAsia="Cambria" w:cs="Cambria" w:asciiTheme="majorAscii" w:hAnsiTheme="majorAscii" w:eastAsiaTheme="majorAscii" w:cstheme="majorAscii"/>
          <w:i w:val="0"/>
          <w:iCs w:val="0"/>
          <w:noProof w:val="0"/>
          <w:sz w:val="24"/>
          <w:szCs w:val="24"/>
          <w:lang w:val="en-US"/>
        </w:rPr>
        <w:t>BIOL 3150 Writing and Communication in the Biological Sciences, 3 hrs. (</w:t>
      </w:r>
      <w:r w:rsidRPr="70743180" w:rsidR="70743180">
        <w:rPr>
          <w:rFonts w:ascii="Cambria" w:hAnsi="Cambria" w:eastAsia="Cambria" w:cs="Cambria" w:asciiTheme="majorAscii" w:hAnsiTheme="majorAscii" w:eastAsiaTheme="majorAscii" w:cstheme="majorAscii"/>
          <w:i w:val="0"/>
          <w:iCs w:val="0"/>
          <w:noProof w:val="0"/>
          <w:sz w:val="20"/>
          <w:szCs w:val="20"/>
          <w:lang w:val="en-US"/>
        </w:rPr>
        <w:t>entry into CCMS.)</w:t>
      </w:r>
    </w:p>
    <w:p xmlns:wp14="http://schemas.microsoft.com/office/word/2010/wordml" w:rsidR="009E1679" w:rsidP="00CA52BF" w:rsidRDefault="009E1679" w14:paraId="76EBC6B5" wp14:textId="77777777">
      <w:pPr>
        <w:autoSpaceDE w:val="0"/>
        <w:autoSpaceDN w:val="0"/>
        <w:adjustRightInd w:val="0"/>
        <w:spacing w:line="240" w:lineRule="atLeast"/>
        <w:ind w:left="360"/>
        <w:rPr>
          <w:rFonts w:cs="Courier" w:asciiTheme="majorHAnsi" w:hAnsiTheme="majorHAnsi"/>
          <w:b/>
          <w:color w:val="0070C0"/>
        </w:rPr>
      </w:pPr>
    </w:p>
    <w:p xmlns:wp14="http://schemas.microsoft.com/office/word/2010/wordml" w:rsidR="00445A7F" w:rsidP="004B1D38" w:rsidRDefault="00A93676" w14:paraId="28FD63FD" wp14:textId="77777777">
      <w:pPr>
        <w:autoSpaceDE w:val="0"/>
        <w:autoSpaceDN w:val="0"/>
        <w:adjustRightInd w:val="0"/>
        <w:spacing w:line="240" w:lineRule="atLeast"/>
        <w:ind w:left="450" w:hanging="90"/>
        <w:rPr>
          <w:rFonts w:cs="Courier" w:asciiTheme="majorHAnsi" w:hAnsiTheme="majorHAnsi"/>
          <w:b/>
          <w:color w:val="0070C0"/>
        </w:rPr>
      </w:pPr>
      <w:r>
        <w:rPr>
          <w:rFonts w:cs="Courier" w:asciiTheme="majorHAnsi" w:hAnsiTheme="majorHAnsi"/>
          <w:b/>
          <w:color w:val="0070C0"/>
        </w:rPr>
        <w:t xml:space="preserve">Course Syllabi Description/Prerequisites: </w:t>
      </w:r>
    </w:p>
    <w:p xmlns:wp14="http://schemas.microsoft.com/office/word/2010/wordml" w:rsidR="00445A7F" w:rsidP="000C5663" w:rsidRDefault="00445A7F" w14:paraId="628F7690" wp14:textId="77777777">
      <w:pPr>
        <w:autoSpaceDE w:val="0"/>
        <w:autoSpaceDN w:val="0"/>
        <w:adjustRightInd w:val="0"/>
        <w:spacing w:line="240" w:lineRule="atLeast"/>
        <w:rPr>
          <w:rFonts w:cs="Courier" w:asciiTheme="majorHAnsi" w:hAnsiTheme="majorHAnsi"/>
          <w:b/>
          <w:color w:val="0070C0"/>
        </w:rPr>
      </w:pPr>
    </w:p>
    <w:p xmlns:wp14="http://schemas.microsoft.com/office/word/2010/wordml" w:rsidRPr="00786E98" w:rsidR="00EA50F8" w:rsidP="22693A1B" w:rsidRDefault="003E352B" w14:paraId="459F0C4A" wp14:textId="77777777">
      <w:pPr>
        <w:pStyle w:val="ListParagraph"/>
        <w:numPr>
          <w:ilvl w:val="0"/>
          <w:numId w:val="1"/>
        </w:numPr>
        <w:ind w:left="360" w:firstLine="0"/>
        <w:rPr>
          <w:rFonts w:ascii="Cambria" w:hAnsi="Cambria" w:cs="Calibri" w:asciiTheme="majorAscii" w:hAnsiTheme="majorAscii" w:cstheme="minorAscii"/>
          <w:b w:val="1"/>
          <w:bCs w:val="1"/>
          <w:color w:val="000000"/>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HED 3060 Promoting Positive Health, 3</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hr</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s</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w:t>
      </w:r>
    </w:p>
    <w:p xmlns:wp14="http://schemas.microsoft.com/office/word/2010/wordml" w:rsidRPr="00786E98" w:rsidR="00EA50F8" w:rsidP="00EA50F8" w:rsidRDefault="00EA50F8" w14:paraId="5FB1FAED" wp14:textId="77777777">
      <w:pPr>
        <w:pStyle w:val="ListParagraph"/>
        <w:ind w:left="360"/>
        <w:rPr>
          <w:rFonts w:asciiTheme="majorHAnsi" w:hAnsiTheme="majorHAnsi" w:cstheme="minorHAnsi"/>
          <w:b/>
          <w:color w:val="000000"/>
          <w:sz w:val="22"/>
          <w:szCs w:val="22"/>
          <w:u w:val="single"/>
        </w:rPr>
      </w:pPr>
    </w:p>
    <w:p xmlns:wp14="http://schemas.microsoft.com/office/word/2010/wordml" w:rsidR="006714CE" w:rsidP="00EA50F8" w:rsidRDefault="00EA50F8" w14:paraId="37AE612A" wp14:textId="7777777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Pr="003E352B" w:rsidR="003E352B">
        <w:rPr>
          <w:rFonts w:asciiTheme="majorHAnsi" w:hAnsiTheme="majorHAnsi" w:cstheme="minorHAnsi"/>
          <w:color w:val="000000"/>
          <w:sz w:val="22"/>
          <w:szCs w:val="22"/>
        </w:rPr>
        <w:t>The focus of this team taught, experiential course will be assisting individual students: a) determine what wellness and mindfulness changes they wish to make in their lives; b) assisting them in acquiring the skills and learning about theories of how to effectuate change, and c) assisting them in making the change.</w:t>
      </w:r>
    </w:p>
    <w:p xmlns:wp14="http://schemas.microsoft.com/office/word/2010/wordml" w:rsidR="003E352B" w:rsidP="00EA50F8" w:rsidRDefault="003E352B" w14:paraId="5DA7FBF2" wp14:textId="77777777">
      <w:pPr>
        <w:pStyle w:val="ListParagraph"/>
        <w:ind w:left="360"/>
        <w:rPr>
          <w:rFonts w:asciiTheme="majorHAnsi" w:hAnsiTheme="majorHAnsi" w:cstheme="minorHAnsi"/>
          <w:b/>
          <w:sz w:val="22"/>
          <w:szCs w:val="22"/>
        </w:rPr>
      </w:pPr>
    </w:p>
    <w:p xmlns:wp14="http://schemas.microsoft.com/office/word/2010/wordml" w:rsidRPr="003E352B" w:rsidR="003E352B" w:rsidP="003E352B" w:rsidRDefault="00EA50F8" w14:paraId="40B8D295" wp14:textId="7777777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3E352B" w:rsidR="003E352B">
        <w:rPr>
          <w:rFonts w:asciiTheme="majorHAnsi" w:hAnsiTheme="majorHAnsi" w:cstheme="minorHAnsi"/>
          <w:sz w:val="22"/>
          <w:szCs w:val="22"/>
        </w:rPr>
        <w:t xml:space="preserve">Nutrition, Stress Management, and Holistic Health – Eastern Perspectives. </w:t>
      </w:r>
      <w:r w:rsidR="003E352B">
        <w:rPr>
          <w:rFonts w:asciiTheme="majorHAnsi" w:hAnsiTheme="majorHAnsi" w:cstheme="minorHAnsi"/>
          <w:sz w:val="22"/>
          <w:szCs w:val="22"/>
        </w:rPr>
        <w:t xml:space="preserve">  At least two of the following: Yoga, Tai Chi, Qi Gong, or Meditation.  One additional PEA course (may not be from the previous category or basketball or volleyball.)</w:t>
      </w:r>
    </w:p>
    <w:p xmlns:wp14="http://schemas.microsoft.com/office/word/2010/wordml" w:rsidR="003E352B" w:rsidP="003E352B" w:rsidRDefault="003E352B" w14:paraId="0C72E4A0" wp14:textId="77777777">
      <w:pPr>
        <w:pStyle w:val="ListParagraph"/>
        <w:ind w:left="360"/>
        <w:rPr>
          <w:rFonts w:asciiTheme="majorHAnsi" w:hAnsiTheme="majorHAnsi" w:cstheme="minorHAnsi"/>
          <w:sz w:val="22"/>
          <w:szCs w:val="22"/>
        </w:rPr>
      </w:pPr>
      <w:r w:rsidRPr="003E352B">
        <w:rPr>
          <w:rFonts w:asciiTheme="majorHAnsi" w:hAnsiTheme="majorHAnsi" w:cstheme="minorHAnsi"/>
          <w:sz w:val="22"/>
          <w:szCs w:val="22"/>
        </w:rPr>
        <w:tab/>
      </w:r>
    </w:p>
    <w:p xmlns:wp14="http://schemas.microsoft.com/office/word/2010/wordml" w:rsidR="003E352B" w:rsidP="003E352B" w:rsidRDefault="003E352B" w14:paraId="27A9B514" wp14:textId="77777777">
      <w:pPr>
        <w:pStyle w:val="ListParagraph"/>
        <w:ind w:left="360"/>
        <w:rPr>
          <w:rFonts w:asciiTheme="majorHAnsi" w:hAnsiTheme="majorHAnsi" w:cstheme="minorHAnsi"/>
          <w:sz w:val="22"/>
          <w:szCs w:val="22"/>
        </w:rPr>
      </w:pPr>
    </w:p>
    <w:p xmlns:wp14="http://schemas.microsoft.com/office/word/2010/wordml" w:rsidR="006714CE" w:rsidP="00DC5C8C" w:rsidRDefault="006714CE" w14:paraId="0E3E8E30" wp14:textId="77777777">
      <w:pPr>
        <w:pStyle w:val="ListParagraph"/>
        <w:ind w:left="360"/>
        <w:rPr>
          <w:rFonts w:asciiTheme="majorHAnsi" w:hAnsiTheme="majorHAnsi" w:cstheme="minorHAnsi"/>
          <w:b/>
          <w:color w:val="000000"/>
          <w:sz w:val="22"/>
          <w:szCs w:val="22"/>
          <w:u w:val="single"/>
        </w:rPr>
      </w:pPr>
    </w:p>
    <w:p xmlns:wp14="http://schemas.microsoft.com/office/word/2010/wordml" w:rsidRPr="00786E98" w:rsidR="00F84227" w:rsidP="22693A1B" w:rsidRDefault="00F8250D" w14:paraId="72F8FA8E" wp14:textId="77777777">
      <w:pPr>
        <w:pStyle w:val="ListParagraph"/>
        <w:numPr>
          <w:ilvl w:val="0"/>
          <w:numId w:val="1"/>
        </w:numPr>
        <w:ind w:left="360" w:firstLine="0"/>
        <w:rPr>
          <w:rFonts w:ascii="Cambria" w:hAnsi="Cambria" w:cs="Calibri" w:asciiTheme="majorAscii" w:hAnsiTheme="majorAscii" w:cstheme="minorAscii"/>
          <w:b w:val="1"/>
          <w:bCs w:val="1"/>
          <w:color w:val="000000"/>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ENVN 2120 Sustainable Landscape Plants, 4</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hrs</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w:t>
      </w:r>
    </w:p>
    <w:p xmlns:wp14="http://schemas.microsoft.com/office/word/2010/wordml" w:rsidRPr="00786E98" w:rsidR="00F84227" w:rsidP="00F84227" w:rsidRDefault="00F84227" w14:paraId="2617FC23" wp14:textId="77777777">
      <w:pPr>
        <w:pStyle w:val="ListParagraph"/>
        <w:ind w:left="360"/>
        <w:rPr>
          <w:rFonts w:asciiTheme="majorHAnsi" w:hAnsiTheme="majorHAnsi" w:cstheme="minorHAnsi"/>
          <w:b/>
          <w:color w:val="000000"/>
          <w:sz w:val="22"/>
          <w:szCs w:val="22"/>
          <w:u w:val="single"/>
        </w:rPr>
      </w:pPr>
    </w:p>
    <w:p xmlns:wp14="http://schemas.microsoft.com/office/word/2010/wordml" w:rsidR="007434DB" w:rsidP="00F84227" w:rsidRDefault="00F84227" w14:paraId="7DCEB16E" wp14:textId="7777777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8250D" w:rsidR="00F8250D">
        <w:rPr>
          <w:rFonts w:asciiTheme="majorHAnsi" w:hAnsiTheme="majorHAnsi" w:cstheme="minorHAnsi"/>
          <w:color w:val="000000"/>
          <w:sz w:val="22"/>
          <w:szCs w:val="22"/>
        </w:rPr>
        <w:t>This course focuses on the identification of native and adapted landscape plants, including herbaceous perennials, groundcovers, vines, trees and shrubs in natural and urbanized landscapes. In addition, it covers the ecological and design contexts for the landscape roles, sustainable usage and management of identified plants in the Great Plains region.</w:t>
      </w:r>
    </w:p>
    <w:p xmlns:wp14="http://schemas.microsoft.com/office/word/2010/wordml" w:rsidR="00F8250D" w:rsidP="00F84227" w:rsidRDefault="00F8250D" w14:paraId="38F4C2B2" wp14:textId="77777777">
      <w:pPr>
        <w:pStyle w:val="ListParagraph"/>
        <w:ind w:left="360"/>
        <w:rPr>
          <w:rFonts w:asciiTheme="majorHAnsi" w:hAnsiTheme="majorHAnsi" w:cstheme="minorHAnsi"/>
          <w:b/>
          <w:sz w:val="22"/>
          <w:szCs w:val="22"/>
        </w:rPr>
      </w:pPr>
    </w:p>
    <w:p xmlns:wp14="http://schemas.microsoft.com/office/word/2010/wordml" w:rsidR="00BF3907" w:rsidP="00F84227" w:rsidRDefault="00F84227" w14:paraId="75478A86" wp14:textId="7777777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8250D" w:rsidR="00F8250D">
        <w:rPr>
          <w:rFonts w:asciiTheme="majorHAnsi" w:hAnsiTheme="majorHAnsi" w:cstheme="minorHAnsi"/>
          <w:sz w:val="22"/>
          <w:szCs w:val="22"/>
        </w:rPr>
        <w:t>High school biology</w:t>
      </w:r>
    </w:p>
    <w:p xmlns:wp14="http://schemas.microsoft.com/office/word/2010/wordml" w:rsidR="00FC1DD1" w:rsidP="00F84227" w:rsidRDefault="00FC1DD1" w14:paraId="5B099C93" wp14:textId="77777777">
      <w:pPr>
        <w:pStyle w:val="ListParagraph"/>
        <w:ind w:left="360"/>
        <w:rPr>
          <w:rFonts w:asciiTheme="majorHAnsi" w:hAnsiTheme="majorHAnsi" w:cstheme="minorHAnsi"/>
          <w:sz w:val="22"/>
          <w:szCs w:val="22"/>
        </w:rPr>
      </w:pPr>
    </w:p>
    <w:p xmlns:wp14="http://schemas.microsoft.com/office/word/2010/wordml" w:rsidRPr="00786E98" w:rsidR="005F6FD2" w:rsidP="22693A1B" w:rsidRDefault="00F8250D" w14:paraId="2E18A337" wp14:textId="77777777">
      <w:pPr>
        <w:pStyle w:val="ListParagraph"/>
        <w:numPr>
          <w:ilvl w:val="0"/>
          <w:numId w:val="1"/>
        </w:numPr>
        <w:ind w:left="360" w:firstLine="0"/>
        <w:rPr>
          <w:rFonts w:ascii="Cambria" w:hAnsi="Cambria" w:cs="Calibri" w:asciiTheme="majorAscii" w:hAnsiTheme="majorAscii" w:cstheme="minorAscii"/>
          <w:b w:val="1"/>
          <w:bCs w:val="1"/>
          <w:color w:val="000000"/>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RELI 2170 </w:t>
      </w:r>
      <w:proofErr w:type="spellStart"/>
      <w:r w:rsidRPr="22693A1B" w:rsidR="22693A1B">
        <w:rPr>
          <w:rFonts w:ascii="Cambria" w:hAnsi="Cambria" w:cs="Calibri" w:asciiTheme="majorAscii" w:hAnsiTheme="majorAscii" w:cstheme="minorAscii"/>
          <w:b w:val="1"/>
          <w:bCs w:val="1"/>
          <w:color w:val="000000" w:themeColor="text1" w:themeTint="FF" w:themeShade="FF"/>
          <w:sz w:val="22"/>
          <w:szCs w:val="22"/>
          <w:u w:val="single"/>
        </w:rPr>
        <w:t>Qu’ran</w:t>
      </w:r>
      <w:proofErr w:type="spellEnd"/>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3 hrs. </w:t>
      </w:r>
    </w:p>
    <w:p xmlns:wp14="http://schemas.microsoft.com/office/word/2010/wordml" w:rsidRPr="00786E98" w:rsidR="005F6FD2" w:rsidP="005F6FD2" w:rsidRDefault="005F6FD2" w14:paraId="0ED75D1B" wp14:textId="77777777">
      <w:pPr>
        <w:pStyle w:val="ListParagraph"/>
        <w:ind w:left="360"/>
        <w:rPr>
          <w:rFonts w:asciiTheme="majorHAnsi" w:hAnsiTheme="majorHAnsi" w:cstheme="minorHAnsi"/>
          <w:b/>
          <w:color w:val="000000"/>
          <w:sz w:val="22"/>
          <w:szCs w:val="22"/>
          <w:u w:val="single"/>
        </w:rPr>
      </w:pPr>
    </w:p>
    <w:p xmlns:wp14="http://schemas.microsoft.com/office/word/2010/wordml" w:rsidR="005C3744" w:rsidP="005F6FD2" w:rsidRDefault="005F6FD2" w14:paraId="44445809" wp14:textId="7777777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Pr="00F8250D" w:rsidR="00F8250D">
        <w:rPr>
          <w:rFonts w:asciiTheme="majorHAnsi" w:hAnsiTheme="majorHAnsi" w:cstheme="minorHAnsi"/>
          <w:color w:val="000000"/>
          <w:sz w:val="22"/>
          <w:szCs w:val="22"/>
        </w:rPr>
        <w:t>This course provides an introduction to the academic study of the Qur’an, its uses, interpretations, and applications in society from its earliest appearance up to the present.</w:t>
      </w:r>
    </w:p>
    <w:p xmlns:wp14="http://schemas.microsoft.com/office/word/2010/wordml" w:rsidR="00F8250D" w:rsidP="005F6FD2" w:rsidRDefault="00F8250D" w14:paraId="2446ACAC" wp14:textId="77777777">
      <w:pPr>
        <w:pStyle w:val="ListParagraph"/>
        <w:ind w:left="360"/>
        <w:rPr>
          <w:rFonts w:asciiTheme="majorHAnsi" w:hAnsiTheme="majorHAnsi" w:cstheme="minorHAnsi"/>
          <w:b/>
          <w:sz w:val="22"/>
          <w:szCs w:val="22"/>
        </w:rPr>
      </w:pPr>
    </w:p>
    <w:p xmlns:wp14="http://schemas.microsoft.com/office/word/2010/wordml" w:rsidR="00FC1DD1" w:rsidP="00FC1DD1" w:rsidRDefault="005F6FD2" w14:paraId="55C59AFD" wp14:textId="7777777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C3744">
        <w:rPr>
          <w:rFonts w:asciiTheme="majorHAnsi" w:hAnsiTheme="majorHAnsi" w:cstheme="minorHAnsi"/>
          <w:sz w:val="22"/>
          <w:szCs w:val="22"/>
        </w:rPr>
        <w:t>None</w:t>
      </w:r>
    </w:p>
    <w:p xmlns:wp14="http://schemas.microsoft.com/office/word/2010/wordml" w:rsidR="00FC1DD1" w:rsidP="00FC1DD1" w:rsidRDefault="00FC1DD1" w14:paraId="04EAF111" wp14:textId="77777777">
      <w:pPr>
        <w:pStyle w:val="ListParagraph"/>
        <w:ind w:left="360"/>
        <w:rPr>
          <w:rFonts w:asciiTheme="majorHAnsi" w:hAnsiTheme="majorHAnsi" w:cstheme="minorHAnsi"/>
          <w:b/>
          <w:color w:val="000000"/>
          <w:sz w:val="22"/>
          <w:szCs w:val="22"/>
          <w:u w:val="single"/>
        </w:rPr>
      </w:pPr>
    </w:p>
    <w:p xmlns:wp14="http://schemas.microsoft.com/office/word/2010/wordml" w:rsidR="00B57DB6" w:rsidP="00FC1DD1" w:rsidRDefault="00B57DB6" w14:paraId="20884E62" wp14:textId="77777777">
      <w:pPr>
        <w:pStyle w:val="ListParagraph"/>
        <w:ind w:left="360"/>
        <w:rPr>
          <w:rFonts w:asciiTheme="majorHAnsi" w:hAnsiTheme="majorHAnsi" w:cstheme="minorHAnsi"/>
          <w:b/>
          <w:color w:val="000000"/>
          <w:sz w:val="22"/>
          <w:szCs w:val="22"/>
          <w:u w:val="single"/>
        </w:rPr>
      </w:pPr>
    </w:p>
    <w:p xmlns:wp14="http://schemas.microsoft.com/office/word/2010/wordml" w:rsidRPr="00786E98" w:rsidR="00F84227" w:rsidP="22693A1B" w:rsidRDefault="00BA1180" w14:paraId="1AB61242" wp14:textId="77777777">
      <w:pPr>
        <w:pStyle w:val="ListParagraph"/>
        <w:numPr>
          <w:ilvl w:val="0"/>
          <w:numId w:val="1"/>
        </w:numPr>
        <w:ind w:left="360" w:firstLine="0"/>
        <w:rPr>
          <w:rFonts w:ascii="Cambria" w:hAnsi="Cambria" w:cs="Calibri" w:asciiTheme="majorAscii" w:hAnsiTheme="majorAscii" w:cstheme="minorAscii"/>
          <w:b w:val="1"/>
          <w:bCs w:val="1"/>
          <w:color w:val="000000"/>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RELI 2060 </w:t>
      </w:r>
      <w:proofErr w:type="gramStart"/>
      <w:r w:rsidRPr="22693A1B" w:rsidR="22693A1B">
        <w:rPr>
          <w:rFonts w:ascii="Cambria" w:hAnsi="Cambria" w:cs="Calibri" w:asciiTheme="majorAscii" w:hAnsiTheme="majorAscii" w:cstheme="minorAscii"/>
          <w:b w:val="1"/>
          <w:bCs w:val="1"/>
          <w:color w:val="000000" w:themeColor="text1" w:themeTint="FF" w:themeShade="FF"/>
          <w:sz w:val="22"/>
          <w:szCs w:val="22"/>
          <w:u w:val="single"/>
        </w:rPr>
        <w:t>The</w:t>
      </w:r>
      <w:proofErr w:type="gramEnd"/>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Religion of Ancient Egypt and Mesopotamia, 3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hrs.</w:t>
      </w:r>
    </w:p>
    <w:p xmlns:wp14="http://schemas.microsoft.com/office/word/2010/wordml" w:rsidRPr="00786E98" w:rsidR="00F84227" w:rsidP="00F84227" w:rsidRDefault="00F84227" w14:paraId="4BD581FD" wp14:textId="77777777">
      <w:pPr>
        <w:pStyle w:val="ListParagraph"/>
        <w:ind w:left="360"/>
        <w:rPr>
          <w:rFonts w:asciiTheme="majorHAnsi" w:hAnsiTheme="majorHAnsi" w:cstheme="minorHAnsi"/>
          <w:b/>
          <w:color w:val="000000"/>
          <w:sz w:val="22"/>
          <w:szCs w:val="22"/>
          <w:u w:val="single"/>
        </w:rPr>
      </w:pPr>
    </w:p>
    <w:p xmlns:wp14="http://schemas.microsoft.com/office/word/2010/wordml" w:rsidR="00085285" w:rsidP="00F84227" w:rsidRDefault="00F84227" w14:paraId="087092BA" wp14:textId="7777777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A1180" w:rsidR="00BA1180">
        <w:rPr>
          <w:rFonts w:asciiTheme="majorHAnsi" w:hAnsiTheme="majorHAnsi" w:cstheme="minorHAnsi"/>
          <w:color w:val="000000"/>
          <w:sz w:val="22"/>
          <w:szCs w:val="22"/>
        </w:rPr>
        <w:t>This course is designed to familiarize the student with the religions of ancient Egypt and Mesopotamia. The course will use archaeological discoveries together with ancient Egyptian and Mesopotamian texts to explore the religions of these two civilizations. It will deal with Mesopotamian and Egyptian beliefs surrounding issues such as creation, afterlife, ethics, morality and rituals.</w:t>
      </w:r>
    </w:p>
    <w:p xmlns:wp14="http://schemas.microsoft.com/office/word/2010/wordml" w:rsidR="00BA1180" w:rsidP="00F84227" w:rsidRDefault="00BA1180" w14:paraId="106CEE1D" wp14:textId="77777777">
      <w:pPr>
        <w:pStyle w:val="ListParagraph"/>
        <w:ind w:left="360"/>
        <w:rPr>
          <w:rFonts w:asciiTheme="majorHAnsi" w:hAnsiTheme="majorHAnsi" w:cstheme="minorHAnsi"/>
          <w:b/>
          <w:sz w:val="22"/>
          <w:szCs w:val="22"/>
        </w:rPr>
      </w:pPr>
    </w:p>
    <w:p xmlns:wp14="http://schemas.microsoft.com/office/word/2010/wordml" w:rsidR="00FC1DD1" w:rsidP="00F84227" w:rsidRDefault="00F84227" w14:paraId="69A1E16A" wp14:textId="7777777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A1180" w:rsidR="00BA1180">
        <w:rPr>
          <w:rFonts w:asciiTheme="majorHAnsi" w:hAnsiTheme="majorHAnsi" w:cstheme="minorHAnsi"/>
          <w:sz w:val="22"/>
          <w:szCs w:val="22"/>
        </w:rPr>
        <w:t>Intro to World Religion is recommended but not necessary.</w:t>
      </w:r>
    </w:p>
    <w:p xmlns:wp14="http://schemas.microsoft.com/office/word/2010/wordml" w:rsidR="00AC258B" w:rsidP="00F84227" w:rsidRDefault="00AC258B" w14:paraId="4CD8427A" wp14:textId="77777777">
      <w:pPr>
        <w:pStyle w:val="ListParagraph"/>
        <w:ind w:left="360"/>
        <w:rPr>
          <w:rFonts w:asciiTheme="majorHAnsi" w:hAnsiTheme="majorHAnsi" w:cstheme="minorHAnsi"/>
          <w:sz w:val="22"/>
          <w:szCs w:val="22"/>
        </w:rPr>
      </w:pPr>
    </w:p>
    <w:p xmlns:wp14="http://schemas.microsoft.com/office/word/2010/wordml" w:rsidR="00AC258B" w:rsidP="00F84227" w:rsidRDefault="00AC258B" w14:paraId="2D44ECC2" wp14:textId="77777777">
      <w:pPr>
        <w:pStyle w:val="ListParagraph"/>
        <w:ind w:left="360"/>
        <w:rPr>
          <w:rFonts w:asciiTheme="majorHAnsi" w:hAnsiTheme="majorHAnsi" w:cstheme="minorHAnsi"/>
          <w:sz w:val="22"/>
          <w:szCs w:val="22"/>
        </w:rPr>
      </w:pPr>
      <w:bookmarkStart w:name="_GoBack" w:id="0"/>
      <w:bookmarkEnd w:id="0"/>
    </w:p>
    <w:p xmlns:wp14="http://schemas.microsoft.com/office/word/2010/wordml" w:rsidRPr="00786E98" w:rsidR="00D122BE" w:rsidP="22693A1B" w:rsidRDefault="00251FD8" w14:paraId="2775E2E2" wp14:textId="77777777">
      <w:pPr>
        <w:pStyle w:val="ListParagraph"/>
        <w:numPr>
          <w:ilvl w:val="0"/>
          <w:numId w:val="1"/>
        </w:numPr>
        <w:ind w:left="360" w:firstLine="0"/>
        <w:rPr>
          <w:rFonts w:ascii="Cambria" w:hAnsi="Cambria" w:cs="Calibri" w:asciiTheme="majorAscii" w:hAnsiTheme="majorAscii" w:cstheme="minorAscii"/>
          <w:b w:val="1"/>
          <w:bCs w:val="1"/>
          <w:color w:val="000000"/>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BMCH 8990 Thesis in Biomechanics, 1-6</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hrs.</w:t>
      </w:r>
    </w:p>
    <w:p xmlns:wp14="http://schemas.microsoft.com/office/word/2010/wordml" w:rsidRPr="00786E98" w:rsidR="00D122BE" w:rsidP="00D122BE" w:rsidRDefault="00D122BE" w14:paraId="042829AE" wp14:textId="77777777">
      <w:pPr>
        <w:pStyle w:val="ListParagraph"/>
        <w:ind w:left="360"/>
        <w:rPr>
          <w:rFonts w:asciiTheme="majorHAnsi" w:hAnsiTheme="majorHAnsi" w:cstheme="minorHAnsi"/>
          <w:b/>
          <w:color w:val="000000"/>
          <w:sz w:val="22"/>
          <w:szCs w:val="22"/>
          <w:u w:val="single"/>
        </w:rPr>
      </w:pPr>
    </w:p>
    <w:p xmlns:wp14="http://schemas.microsoft.com/office/word/2010/wordml" w:rsidR="00D122BE" w:rsidP="00D122BE" w:rsidRDefault="00D122BE" w14:paraId="439CDC93" wp14:textId="7777777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251FD8" w:rsidR="00251FD8">
        <w:rPr>
          <w:rFonts w:asciiTheme="majorHAnsi" w:hAnsiTheme="majorHAnsi" w:cstheme="minorHAnsi"/>
          <w:color w:val="000000"/>
          <w:sz w:val="22"/>
          <w:szCs w:val="22"/>
        </w:rPr>
        <w:t>A research project, designed and executed under the supervision of the chair and approval by members of the graduate student’s advisory committee.  In this project the student will develop skills in research design, research conduct, data analysis, and reporting.  The final product of this course will be an original thesis of independent scientific investigation.</w:t>
      </w:r>
    </w:p>
    <w:p xmlns:wp14="http://schemas.microsoft.com/office/word/2010/wordml" w:rsidR="00251FD8" w:rsidP="00D122BE" w:rsidRDefault="00251FD8" w14:paraId="7A825ADB" wp14:textId="77777777">
      <w:pPr>
        <w:pStyle w:val="ListParagraph"/>
        <w:ind w:left="360"/>
        <w:rPr>
          <w:rFonts w:asciiTheme="majorHAnsi" w:hAnsiTheme="majorHAnsi" w:cstheme="minorHAnsi"/>
          <w:b/>
          <w:sz w:val="22"/>
          <w:szCs w:val="22"/>
        </w:rPr>
      </w:pPr>
    </w:p>
    <w:p xmlns:wp14="http://schemas.microsoft.com/office/word/2010/wordml" w:rsidR="00D122BE" w:rsidP="00D122BE" w:rsidRDefault="00D122BE" w14:paraId="6164799A" wp14:textId="7777777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251FD8" w:rsidR="00251FD8">
        <w:rPr>
          <w:rFonts w:asciiTheme="majorHAnsi" w:hAnsiTheme="majorHAnsi" w:cstheme="minorHAnsi"/>
          <w:sz w:val="22"/>
          <w:szCs w:val="22"/>
        </w:rPr>
        <w:t>Department Permission</w:t>
      </w:r>
    </w:p>
    <w:p xmlns:wp14="http://schemas.microsoft.com/office/word/2010/wordml" w:rsidR="00D122BE" w:rsidP="00D122BE" w:rsidRDefault="00D122BE" w14:paraId="5D1E8FD6" wp14:textId="77777777">
      <w:pPr>
        <w:pStyle w:val="ListParagraph"/>
        <w:ind w:left="360"/>
        <w:rPr>
          <w:rFonts w:asciiTheme="majorHAnsi" w:hAnsiTheme="majorHAnsi" w:cstheme="minorHAnsi"/>
          <w:sz w:val="22"/>
          <w:szCs w:val="22"/>
        </w:rPr>
      </w:pPr>
    </w:p>
    <w:p xmlns:wp14="http://schemas.microsoft.com/office/word/2010/wordml" w:rsidR="005C3744" w:rsidP="00F84227" w:rsidRDefault="005C3744" w14:paraId="1A450D8E" wp14:textId="77777777">
      <w:pPr>
        <w:pStyle w:val="ListParagraph"/>
        <w:ind w:left="360"/>
        <w:rPr>
          <w:rFonts w:asciiTheme="majorHAnsi" w:hAnsiTheme="majorHAnsi" w:cstheme="minorHAnsi"/>
          <w:sz w:val="22"/>
          <w:szCs w:val="22"/>
        </w:rPr>
      </w:pPr>
    </w:p>
    <w:p xmlns:wp14="http://schemas.microsoft.com/office/word/2010/wordml" w:rsidRPr="00786E98" w:rsidR="00A755CD" w:rsidP="22693A1B" w:rsidRDefault="00A755CD" w14:paraId="7A238200" wp14:noSpellErr="1" wp14:textId="1AAD5671">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BMCH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9031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Biostatistics in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Biomechanics I, 3</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hrs.</w:t>
      </w:r>
    </w:p>
    <w:p xmlns:wp14="http://schemas.microsoft.com/office/word/2010/wordml" w:rsidRPr="00786E98" w:rsidR="00A755CD" w:rsidP="00A755CD" w:rsidRDefault="00A755CD" w14:paraId="38CEEE2B" wp14:textId="77777777">
      <w:pPr>
        <w:pStyle w:val="ListParagraph"/>
        <w:ind w:left="360"/>
        <w:rPr>
          <w:rFonts w:asciiTheme="majorHAnsi" w:hAnsiTheme="majorHAnsi" w:cstheme="minorHAnsi"/>
          <w:b/>
          <w:color w:val="000000"/>
          <w:sz w:val="22"/>
          <w:szCs w:val="22"/>
          <w:u w:val="single"/>
        </w:rPr>
      </w:pPr>
    </w:p>
    <w:p w:rsidR="22693A1B" w:rsidP="22693A1B" w:rsidRDefault="22693A1B" w14:noSpellErr="1" w14:paraId="1542371E" w14:textId="3892CBA2">
      <w:pPr>
        <w:pStyle w:val="ListParagraph"/>
        <w:ind w:left="360"/>
        <w:rPr>
          <w:rFonts w:ascii="Cambria" w:hAnsi="Cambria" w:cs="Calibri" w:asciiTheme="majorAscii" w:hAnsiTheme="majorAscii" w:cstheme="minorAscii"/>
          <w:color w:val="000000" w:themeColor="text1" w:themeTint="FF" w:themeShade="FF"/>
          <w:sz w:val="22"/>
          <w:szCs w:val="22"/>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The focus of the course is to prepare students to understand and apply research and biostatistical methods needed in the design and analysis of biomechanical investigations. The major topics to be covered include research design and multiple linear regression.</w:t>
      </w:r>
    </w:p>
    <w:p xmlns:wp14="http://schemas.microsoft.com/office/word/2010/wordml" w:rsidR="00A755CD" w:rsidP="00A755CD" w:rsidRDefault="00A755CD" w14:paraId="00D41359" wp14:textId="77777777">
      <w:pPr>
        <w:pStyle w:val="ListParagraph"/>
        <w:ind w:left="360"/>
        <w:rPr>
          <w:rFonts w:asciiTheme="majorHAnsi" w:hAnsiTheme="majorHAnsi" w:cstheme="minorHAnsi"/>
          <w:b/>
          <w:sz w:val="22"/>
          <w:szCs w:val="22"/>
        </w:rPr>
      </w:pPr>
    </w:p>
    <w:p w:rsidR="22693A1B" w:rsidP="22693A1B" w:rsidRDefault="22693A1B" w14:noSpellErr="1" w14:paraId="679DF427" w14:textId="2BB25CB1">
      <w:pPr>
        <w:pStyle w:val="ListParagraph"/>
        <w:ind w:left="360"/>
        <w:rPr>
          <w:rFonts w:ascii="Cambria" w:hAnsi="Cambria" w:cs="Calibri" w:asciiTheme="majorAscii" w:hAnsiTheme="majorAscii" w:cstheme="minorAscii"/>
          <w:sz w:val="22"/>
          <w:szCs w:val="22"/>
        </w:rPr>
      </w:pPr>
      <w:r w:rsidRPr="22693A1B" w:rsidR="22693A1B">
        <w:rPr>
          <w:rFonts w:ascii="Cambria" w:hAnsi="Cambria" w:cs="Calibri" w:asciiTheme="majorAscii" w:hAnsiTheme="majorAscii" w:cstheme="minorAscii"/>
          <w:b w:val="1"/>
          <w:bCs w:val="1"/>
          <w:sz w:val="22"/>
          <w:szCs w:val="22"/>
        </w:rPr>
        <w:t>Prerequisites:</w:t>
      </w:r>
      <w:r w:rsidRPr="22693A1B" w:rsidR="22693A1B">
        <w:rPr>
          <w:rFonts w:ascii="Cambria" w:hAnsi="Cambria" w:cs="Calibri" w:asciiTheme="majorAscii" w:hAnsiTheme="majorAscii" w:cstheme="minorAscii"/>
          <w:sz w:val="22"/>
          <w:szCs w:val="22"/>
        </w:rPr>
        <w:t xml:space="preserve"> </w:t>
      </w:r>
      <w:r w:rsidRPr="22693A1B" w:rsidR="22693A1B">
        <w:rPr>
          <w:noProof w:val="0"/>
          <w:lang w:val="en-US"/>
        </w:rPr>
        <w:t>Graduate Standing in Biomechanics program or Department Permission.</w:t>
      </w:r>
    </w:p>
    <w:p xmlns:wp14="http://schemas.microsoft.com/office/word/2010/wordml" w:rsidR="005C3744" w:rsidP="00F84227" w:rsidRDefault="005C3744" w14:paraId="5FDA7646" wp14:textId="77777777">
      <w:pPr>
        <w:pStyle w:val="ListParagraph"/>
        <w:ind w:left="360"/>
        <w:rPr>
          <w:rFonts w:asciiTheme="majorHAnsi" w:hAnsiTheme="majorHAnsi" w:cstheme="minorHAnsi"/>
          <w:sz w:val="22"/>
          <w:szCs w:val="22"/>
        </w:rPr>
      </w:pPr>
    </w:p>
    <w:p xmlns:wp14="http://schemas.microsoft.com/office/word/2010/wordml" w:rsidR="005C3744" w:rsidP="00F84227" w:rsidRDefault="005C3744" w14:paraId="5969F123" wp14:textId="77777777">
      <w:pPr>
        <w:pStyle w:val="ListParagraph"/>
        <w:ind w:left="360"/>
        <w:rPr>
          <w:rFonts w:asciiTheme="majorHAnsi" w:hAnsiTheme="majorHAnsi" w:cstheme="minorHAnsi"/>
          <w:sz w:val="22"/>
          <w:szCs w:val="22"/>
        </w:rPr>
      </w:pPr>
    </w:p>
    <w:p w:rsidR="22693A1B" w:rsidP="22693A1B" w:rsidRDefault="22693A1B" w14:noSpellErr="1" w14:paraId="1803925B" w14:textId="5A3A46EC">
      <w:pPr>
        <w:pStyle w:val="ListParagraph"/>
        <w:numPr>
          <w:ilvl w:val="0"/>
          <w:numId w:val="1"/>
        </w:numPr>
        <w:bidi w:val="0"/>
        <w:spacing w:before="0" w:beforeAutospacing="off" w:after="0" w:afterAutospacing="off" w:line="240" w:lineRule="auto"/>
        <w:ind w:left="360" w:right="0"/>
        <w:jc w:val="left"/>
        <w:rPr>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BIOL 4110 Statistics for Biological Sciences, 4 hrs. </w:t>
      </w:r>
    </w:p>
    <w:p xmlns:wp14="http://schemas.microsoft.com/office/word/2010/wordml" w:rsidRPr="00786E98" w:rsidR="00A24930" w:rsidP="00A24930" w:rsidRDefault="00A24930" w14:paraId="4B4A04B5" wp14:textId="77777777">
      <w:pPr>
        <w:pStyle w:val="ListParagraph"/>
        <w:ind w:left="360"/>
        <w:rPr>
          <w:rFonts w:asciiTheme="majorHAnsi" w:hAnsiTheme="majorHAnsi" w:cstheme="minorHAnsi"/>
          <w:b/>
          <w:color w:val="000000"/>
          <w:sz w:val="22"/>
          <w:szCs w:val="22"/>
          <w:u w:val="single"/>
        </w:rPr>
      </w:pPr>
    </w:p>
    <w:p w:rsidR="22693A1B" w:rsidP="22693A1B" w:rsidRDefault="22693A1B" w14:noSpellErr="1" w14:paraId="142AF659" w14:textId="42E134F6">
      <w:pPr>
        <w:pStyle w:val="ListParagraph"/>
        <w:ind w:left="360"/>
        <w:rPr>
          <w:rFonts w:ascii="Cambria" w:hAnsi="Cambria" w:cs="Calibri" w:asciiTheme="majorAscii" w:hAnsiTheme="majorAscii" w:cstheme="minorAscii"/>
          <w:color w:val="000000" w:themeColor="text1" w:themeTint="FF" w:themeShade="FF"/>
          <w:sz w:val="22"/>
          <w:szCs w:val="22"/>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Introduction to statistical methods and software used to display, summarize, analyze, and interpret biological and medical data.</w:t>
      </w:r>
    </w:p>
    <w:p xmlns:wp14="http://schemas.microsoft.com/office/word/2010/wordml" w:rsidR="00A24930" w:rsidP="00A24930" w:rsidRDefault="00A24930" w14:paraId="2C68AD75" wp14:textId="77777777">
      <w:pPr>
        <w:pStyle w:val="ListParagraph"/>
        <w:ind w:left="360"/>
        <w:rPr>
          <w:rFonts w:asciiTheme="majorHAnsi" w:hAnsiTheme="majorHAnsi" w:cstheme="minorHAnsi"/>
          <w:b/>
          <w:sz w:val="22"/>
          <w:szCs w:val="22"/>
        </w:rPr>
      </w:pPr>
    </w:p>
    <w:p w:rsidR="22693A1B" w:rsidP="22693A1B" w:rsidRDefault="22693A1B" w14:noSpellErr="1" w14:paraId="7973D7A6" w14:textId="25F6E75E">
      <w:pPr>
        <w:pStyle w:val="ListParagraph"/>
        <w:ind w:left="360"/>
        <w:rPr>
          <w:rFonts w:ascii="Cambria" w:hAnsi="Cambria" w:cs="Calibri" w:asciiTheme="majorAscii" w:hAnsiTheme="majorAscii" w:cstheme="minorAscii"/>
          <w:sz w:val="22"/>
          <w:szCs w:val="22"/>
        </w:rPr>
      </w:pPr>
      <w:r w:rsidRPr="22693A1B" w:rsidR="22693A1B">
        <w:rPr>
          <w:rFonts w:ascii="Cambria" w:hAnsi="Cambria" w:cs="Calibri" w:asciiTheme="majorAscii" w:hAnsiTheme="majorAscii" w:cstheme="minorAscii"/>
          <w:b w:val="1"/>
          <w:bCs w:val="1"/>
          <w:sz w:val="22"/>
          <w:szCs w:val="22"/>
        </w:rPr>
        <w:t>Prerequisites:</w:t>
      </w:r>
      <w:r w:rsidRPr="22693A1B" w:rsidR="22693A1B">
        <w:rPr>
          <w:rFonts w:ascii="Cambria" w:hAnsi="Cambria" w:cs="Calibri" w:asciiTheme="majorAscii" w:hAnsiTheme="majorAscii" w:cstheme="minorAscii"/>
          <w:sz w:val="22"/>
          <w:szCs w:val="22"/>
        </w:rPr>
        <w:t xml:space="preserve"> </w:t>
      </w:r>
      <w:r w:rsidRPr="22693A1B" w:rsidR="22693A1B">
        <w:rPr>
          <w:noProof w:val="0"/>
          <w:lang w:val="en-US"/>
        </w:rPr>
        <w:t>Undergraduate and Graduate: BIOL 1450 and BIOL 1750, and Math 1310 or equivalent, or permission by the instructor.</w:t>
      </w:r>
    </w:p>
    <w:p xmlns:wp14="http://schemas.microsoft.com/office/word/2010/wordml" w:rsidR="005C3744" w:rsidP="00F84227" w:rsidRDefault="005C3744" w14:paraId="2A9F1833" wp14:textId="77777777">
      <w:pPr>
        <w:pStyle w:val="ListParagraph"/>
        <w:ind w:left="360"/>
        <w:rPr>
          <w:rFonts w:asciiTheme="majorHAnsi" w:hAnsiTheme="majorHAnsi" w:cstheme="minorHAnsi"/>
          <w:sz w:val="22"/>
          <w:szCs w:val="22"/>
        </w:rPr>
      </w:pPr>
    </w:p>
    <w:p xmlns:wp14="http://schemas.microsoft.com/office/word/2010/wordml" w:rsidR="00AC258B" w:rsidP="00F84227" w:rsidRDefault="00AC258B" w14:paraId="5C242308" wp14:textId="77777777">
      <w:pPr>
        <w:pStyle w:val="ListParagraph"/>
        <w:ind w:left="360"/>
        <w:rPr>
          <w:rFonts w:asciiTheme="majorHAnsi" w:hAnsiTheme="majorHAnsi" w:cstheme="minorHAnsi"/>
          <w:sz w:val="22"/>
          <w:szCs w:val="22"/>
        </w:rPr>
      </w:pPr>
    </w:p>
    <w:p xmlns:wp14="http://schemas.microsoft.com/office/word/2010/wordml" w:rsidRPr="00786E98" w:rsidR="00A24930" w:rsidP="22693A1B" w:rsidRDefault="00A24930" w14:paraId="318B1D4A" wp14:noSpellErr="1" wp14:textId="3399E708">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MUS 8630 Research in Music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Education,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3</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hrs.</w:t>
      </w:r>
    </w:p>
    <w:p xmlns:wp14="http://schemas.microsoft.com/office/word/2010/wordml" w:rsidRPr="00786E98" w:rsidR="00A24930" w:rsidP="00A24930" w:rsidRDefault="00A24930" w14:paraId="0357E59F" wp14:textId="77777777">
      <w:pPr>
        <w:pStyle w:val="ListParagraph"/>
        <w:ind w:left="360"/>
        <w:rPr>
          <w:rFonts w:asciiTheme="majorHAnsi" w:hAnsiTheme="majorHAnsi" w:cstheme="minorHAnsi"/>
          <w:b/>
          <w:color w:val="000000"/>
          <w:sz w:val="22"/>
          <w:szCs w:val="22"/>
          <w:u w:val="single"/>
        </w:rPr>
      </w:pPr>
    </w:p>
    <w:p w:rsidR="22693A1B" w:rsidP="22693A1B" w:rsidRDefault="22693A1B" w14:noSpellErr="1" w14:paraId="13D74237" w14:textId="5F5CB5C2">
      <w:pPr>
        <w:pStyle w:val="ListParagraph"/>
        <w:ind w:left="360"/>
        <w:rPr>
          <w:rFonts w:ascii="Cambria" w:hAnsi="Cambria" w:cs="Calibri" w:asciiTheme="majorAscii" w:hAnsiTheme="majorAscii" w:cstheme="minorAscii"/>
          <w:color w:val="000000" w:themeColor="text1" w:themeTint="FF" w:themeShade="FF"/>
          <w:sz w:val="22"/>
          <w:szCs w:val="22"/>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 xml:space="preserve">The purpose of this course is to provide a study of research techniques and literature </w:t>
      </w:r>
      <w:r w:rsidRPr="22693A1B" w:rsidR="22693A1B">
        <w:rPr>
          <w:noProof w:val="0"/>
          <w:lang w:val="en-US"/>
        </w:rPr>
        <w:t xml:space="preserve">in </w:t>
      </w:r>
      <w:r w:rsidRPr="22693A1B" w:rsidR="22693A1B">
        <w:rPr>
          <w:noProof w:val="0"/>
          <w:lang w:val="en-US"/>
        </w:rPr>
        <w:t>music</w:t>
      </w:r>
      <w:r w:rsidRPr="22693A1B" w:rsidR="22693A1B">
        <w:rPr>
          <w:noProof w:val="0"/>
          <w:lang w:val="en-US"/>
        </w:rPr>
        <w:t xml:space="preserve"> and music education toward the objectives of reading and evaluating music education research and doing </w:t>
      </w:r>
      <w:r w:rsidRPr="22693A1B" w:rsidR="22693A1B">
        <w:rPr>
          <w:noProof w:val="0"/>
          <w:lang w:val="en-US"/>
        </w:rPr>
        <w:t>independent</w:t>
      </w:r>
      <w:r w:rsidRPr="22693A1B" w:rsidR="22693A1B">
        <w:rPr>
          <w:noProof w:val="0"/>
          <w:lang w:val="en-US"/>
        </w:rPr>
        <w:t xml:space="preserve"> work</w:t>
      </w:r>
      <w:r w:rsidRPr="22693A1B" w:rsidR="22693A1B">
        <w:rPr>
          <w:noProof w:val="0"/>
          <w:lang w:val="en-US"/>
        </w:rPr>
        <w:t xml:space="preserve"> in the area.</w:t>
      </w:r>
    </w:p>
    <w:p xmlns:wp14="http://schemas.microsoft.com/office/word/2010/wordml" w:rsidR="00A24930" w:rsidP="00A24930" w:rsidRDefault="00A24930" w14:paraId="21262BB8" wp14:textId="77777777">
      <w:pPr>
        <w:pStyle w:val="ListParagraph"/>
        <w:ind w:left="360"/>
        <w:rPr>
          <w:rFonts w:asciiTheme="majorHAnsi" w:hAnsiTheme="majorHAnsi" w:cstheme="minorHAnsi"/>
          <w:b/>
          <w:sz w:val="22"/>
          <w:szCs w:val="22"/>
        </w:rPr>
      </w:pPr>
    </w:p>
    <w:p w:rsidR="22693A1B" w:rsidP="22693A1B" w:rsidRDefault="22693A1B" w14:noSpellErr="1" w14:paraId="51C5ECDF" w14:textId="4DC7E357">
      <w:pPr>
        <w:pStyle w:val="ListParagraph"/>
        <w:ind w:left="360"/>
        <w:rPr>
          <w:rFonts w:ascii="Cambria" w:hAnsi="Cambria" w:cs="Calibri" w:asciiTheme="majorAscii" w:hAnsiTheme="majorAscii" w:cstheme="minorAscii"/>
          <w:sz w:val="22"/>
          <w:szCs w:val="22"/>
        </w:rPr>
      </w:pPr>
      <w:r w:rsidRPr="22693A1B" w:rsidR="22693A1B">
        <w:rPr>
          <w:rFonts w:ascii="Cambria" w:hAnsi="Cambria" w:cs="Calibri" w:asciiTheme="majorAscii" w:hAnsiTheme="majorAscii" w:cstheme="minorAscii"/>
          <w:b w:val="1"/>
          <w:bCs w:val="1"/>
          <w:sz w:val="22"/>
          <w:szCs w:val="22"/>
        </w:rPr>
        <w:t>Prerequisites:</w:t>
      </w:r>
      <w:r w:rsidRPr="22693A1B" w:rsidR="22693A1B">
        <w:rPr>
          <w:rFonts w:ascii="Cambria" w:hAnsi="Cambria" w:cs="Calibri" w:asciiTheme="majorAscii" w:hAnsiTheme="majorAscii" w:cstheme="minorAscii"/>
          <w:sz w:val="22"/>
          <w:szCs w:val="22"/>
        </w:rPr>
        <w:t xml:space="preserve"> </w:t>
      </w:r>
      <w:r w:rsidRPr="22693A1B" w:rsidR="22693A1B">
        <w:rPr>
          <w:noProof w:val="0"/>
          <w:lang w:val="en-US"/>
        </w:rPr>
        <w:t>The prerequisite for this course is graduate standing in the UNO School of Music.</w:t>
      </w:r>
    </w:p>
    <w:p xmlns:wp14="http://schemas.microsoft.com/office/word/2010/wordml" w:rsidR="00AC258B" w:rsidP="00F84227" w:rsidRDefault="00AC258B" w14:paraId="4207282E" wp14:textId="77777777">
      <w:pPr>
        <w:pStyle w:val="ListParagraph"/>
        <w:ind w:left="360"/>
        <w:rPr>
          <w:rFonts w:asciiTheme="majorHAnsi" w:hAnsiTheme="majorHAnsi" w:cstheme="minorHAnsi"/>
          <w:sz w:val="22"/>
          <w:szCs w:val="22"/>
        </w:rPr>
      </w:pPr>
    </w:p>
    <w:p xmlns:wp14="http://schemas.microsoft.com/office/word/2010/wordml" w:rsidR="00B57DB6" w:rsidP="00F84227" w:rsidRDefault="00B57DB6" w14:paraId="13DC78F0" wp14:textId="77777777">
      <w:pPr>
        <w:pStyle w:val="ListParagraph"/>
        <w:ind w:left="360"/>
        <w:rPr>
          <w:rFonts w:asciiTheme="majorHAnsi" w:hAnsiTheme="majorHAnsi" w:cstheme="minorHAnsi"/>
          <w:sz w:val="22"/>
          <w:szCs w:val="22"/>
        </w:rPr>
      </w:pPr>
    </w:p>
    <w:p xmlns:wp14="http://schemas.microsoft.com/office/word/2010/wordml" w:rsidRPr="00786E98" w:rsidR="00C77EAD" w:rsidP="22693A1B" w:rsidRDefault="00C77EAD" w14:paraId="2F3DCE70" wp14:noSpellErr="1" wp14:textId="6DA09744">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CSTE 8910 Capstone in CS Education, 3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hr</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s.</w:t>
      </w:r>
    </w:p>
    <w:p xmlns:wp14="http://schemas.microsoft.com/office/word/2010/wordml" w:rsidRPr="00786E98" w:rsidR="00C77EAD" w:rsidP="00C77EAD" w:rsidRDefault="00C77EAD" w14:paraId="4D3B0DD5" wp14:textId="77777777">
      <w:pPr>
        <w:pStyle w:val="ListParagraph"/>
        <w:ind w:left="360"/>
        <w:rPr>
          <w:rFonts w:asciiTheme="majorHAnsi" w:hAnsiTheme="majorHAnsi" w:cstheme="minorHAnsi"/>
          <w:b/>
          <w:color w:val="000000"/>
          <w:sz w:val="22"/>
          <w:szCs w:val="22"/>
          <w:u w:val="single"/>
        </w:rPr>
      </w:pPr>
    </w:p>
    <w:p w:rsidR="22693A1B" w:rsidP="22693A1B" w:rsidRDefault="22693A1B" w14:noSpellErr="1" w14:paraId="1355DBCF" w14:textId="219A10AF">
      <w:pPr>
        <w:pStyle w:val="ListParagraph"/>
        <w:ind w:left="360"/>
        <w:rPr>
          <w:rFonts w:ascii="Cambria" w:hAnsi="Cambria" w:cs="Calibri" w:asciiTheme="majorAscii" w:hAnsiTheme="majorAscii" w:cstheme="minorAscii"/>
          <w:color w:val="000000" w:themeColor="text1" w:themeTint="FF" w:themeShade="FF"/>
          <w:sz w:val="22"/>
          <w:szCs w:val="22"/>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This course is designed for an individual or group study and analysis of specific problems in schools dealing with curriculum and instruction in areas which have a broad scope of application rather than a specific level.</w:t>
      </w:r>
    </w:p>
    <w:p w:rsidR="22693A1B" w:rsidP="22693A1B" w:rsidRDefault="22693A1B" w14:paraId="465F88D0" w14:textId="6A109592">
      <w:pPr>
        <w:pStyle w:val="ListParagraph"/>
        <w:ind w:left="360"/>
        <w:rPr>
          <w:noProof w:val="0"/>
          <w:lang w:val="en-US"/>
        </w:rPr>
      </w:pPr>
    </w:p>
    <w:p w:rsidR="22693A1B" w:rsidP="22693A1B" w:rsidRDefault="22693A1B" w14:noSpellErr="1" w14:paraId="0F501B15" w14:textId="20B30D2C">
      <w:pPr>
        <w:pStyle w:val="ListParagraph"/>
        <w:ind w:left="360"/>
        <w:rPr>
          <w:rFonts w:ascii="Cambria" w:hAnsi="Cambria" w:cs="Calibri" w:asciiTheme="majorAscii" w:hAnsiTheme="majorAscii" w:cstheme="minorAscii"/>
          <w:sz w:val="22"/>
          <w:szCs w:val="22"/>
        </w:rPr>
      </w:pPr>
      <w:r w:rsidRPr="22693A1B" w:rsidR="22693A1B">
        <w:rPr>
          <w:rFonts w:ascii="Cambria" w:hAnsi="Cambria" w:cs="Calibri" w:asciiTheme="majorAscii" w:hAnsiTheme="majorAscii" w:cstheme="minorAscii"/>
          <w:b w:val="1"/>
          <w:bCs w:val="1"/>
          <w:sz w:val="22"/>
          <w:szCs w:val="22"/>
        </w:rPr>
        <w:t>Prerequisites:</w:t>
      </w:r>
      <w:r w:rsidRPr="22693A1B" w:rsidR="22693A1B">
        <w:rPr>
          <w:rFonts w:ascii="Cambria" w:hAnsi="Cambria" w:cs="Calibri" w:asciiTheme="majorAscii" w:hAnsiTheme="majorAscii" w:cstheme="minorAscii"/>
          <w:sz w:val="22"/>
          <w:szCs w:val="22"/>
        </w:rPr>
        <w:t xml:space="preserve"> </w:t>
      </w:r>
      <w:r w:rsidRPr="22693A1B" w:rsidR="22693A1B">
        <w:rPr>
          <w:noProof w:val="0"/>
          <w:lang w:val="en-US"/>
        </w:rPr>
        <w:t>The student must have completed at least 21 credit hours in the Masters of CS Education program.</w:t>
      </w:r>
    </w:p>
    <w:p xmlns:wp14="http://schemas.microsoft.com/office/word/2010/wordml" w:rsidR="00C77EAD" w:rsidP="00F84227" w:rsidRDefault="00C77EAD" w14:paraId="66C8AB4D" wp14:textId="77777777">
      <w:pPr>
        <w:pStyle w:val="ListParagraph"/>
        <w:ind w:left="360"/>
        <w:rPr>
          <w:rFonts w:asciiTheme="majorHAnsi" w:hAnsiTheme="majorHAnsi" w:cstheme="minorHAnsi"/>
          <w:sz w:val="22"/>
          <w:szCs w:val="22"/>
        </w:rPr>
      </w:pPr>
    </w:p>
    <w:p xmlns:wp14="http://schemas.microsoft.com/office/word/2010/wordml" w:rsidR="00C77EAD" w:rsidP="00F84227" w:rsidRDefault="00C77EAD" w14:paraId="6ED0D0E0" wp14:textId="77777777">
      <w:pPr>
        <w:pStyle w:val="ListParagraph"/>
        <w:ind w:left="360"/>
        <w:rPr>
          <w:rFonts w:asciiTheme="majorHAnsi" w:hAnsiTheme="majorHAnsi" w:cstheme="minorHAnsi"/>
          <w:sz w:val="22"/>
          <w:szCs w:val="22"/>
        </w:rPr>
      </w:pPr>
    </w:p>
    <w:p xmlns:wp14="http://schemas.microsoft.com/office/word/2010/wordml" w:rsidRPr="00786E98" w:rsidR="00B57DB6" w:rsidP="22693A1B" w:rsidRDefault="00B57DB6" w14:paraId="627B1F8F" wp14:noSpellErr="1" wp14:textId="58E63868">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CSTE 8960 CS Ed Research Project, 1-6 hrs</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w:t>
      </w:r>
    </w:p>
    <w:p xmlns:wp14="http://schemas.microsoft.com/office/word/2010/wordml" w:rsidRPr="00786E98" w:rsidR="00B57DB6" w:rsidP="00B57DB6" w:rsidRDefault="00B57DB6" w14:paraId="034C5693" wp14:textId="77777777">
      <w:pPr>
        <w:pStyle w:val="ListParagraph"/>
        <w:ind w:left="360"/>
        <w:rPr>
          <w:rFonts w:asciiTheme="majorHAnsi" w:hAnsiTheme="majorHAnsi" w:cstheme="minorHAnsi"/>
          <w:b/>
          <w:color w:val="000000"/>
          <w:sz w:val="22"/>
          <w:szCs w:val="22"/>
          <w:u w:val="single"/>
        </w:rPr>
      </w:pPr>
    </w:p>
    <w:p w:rsidR="22693A1B" w:rsidP="22693A1B" w:rsidRDefault="22693A1B" w14:noSpellErr="1" w14:paraId="180AF9F9" w14:textId="5723562E">
      <w:pPr>
        <w:pStyle w:val="ListParagraph"/>
        <w:ind w:left="360"/>
        <w:rPr>
          <w:rFonts w:ascii="Cambria" w:hAnsi="Cambria" w:cs="Calibri" w:asciiTheme="majorAscii" w:hAnsiTheme="majorAscii" w:cstheme="minorAscii"/>
          <w:color w:val="000000" w:themeColor="text1" w:themeTint="FF" w:themeShade="FF"/>
          <w:sz w:val="22"/>
          <w:szCs w:val="22"/>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This course is designed for an individual research project involving the study and analysis of specific problems in schools concerning computing education or the development of software or curricular materials for a computing education course. Both oral and written findings from the study or pilot testing of the software or curriculum must be completed. Project credits must be completed over two or more academic terms.</w:t>
      </w:r>
    </w:p>
    <w:p xmlns:wp14="http://schemas.microsoft.com/office/word/2010/wordml" w:rsidR="00B57DB6" w:rsidP="00B57DB6" w:rsidRDefault="00B57DB6" w14:paraId="1828FAB0" wp14:textId="77777777">
      <w:pPr>
        <w:pStyle w:val="ListParagraph"/>
        <w:ind w:left="360"/>
        <w:rPr>
          <w:rFonts w:asciiTheme="majorHAnsi" w:hAnsiTheme="majorHAnsi" w:cstheme="minorHAnsi"/>
          <w:b/>
          <w:sz w:val="22"/>
          <w:szCs w:val="22"/>
        </w:rPr>
      </w:pPr>
    </w:p>
    <w:p xmlns:wp14="http://schemas.microsoft.com/office/word/2010/wordml" w:rsidR="00C77EAD" w:rsidP="22693A1B" w:rsidRDefault="00B57DB6" w14:paraId="40C48F05" wp14:noSpellErr="1" wp14:textId="38434543">
      <w:pPr>
        <w:pStyle w:val="ListParagraph"/>
        <w:ind w:left="360"/>
        <w:rPr>
          <w:rFonts w:ascii="Cambria" w:hAnsi="Cambria" w:cs="Calibri" w:asciiTheme="majorAscii" w:hAnsiTheme="majorAscii" w:cstheme="minorAscii"/>
          <w:sz w:val="22"/>
          <w:szCs w:val="22"/>
        </w:rPr>
      </w:pPr>
      <w:r w:rsidRPr="22693A1B" w:rsidR="22693A1B">
        <w:rPr>
          <w:rFonts w:ascii="Cambria" w:hAnsi="Cambria" w:cs="Calibri" w:asciiTheme="majorAscii" w:hAnsiTheme="majorAscii" w:cstheme="minorAscii"/>
          <w:b w:val="1"/>
          <w:bCs w:val="1"/>
          <w:sz w:val="22"/>
          <w:szCs w:val="22"/>
        </w:rPr>
        <w:t>Prerequisites:</w:t>
      </w:r>
      <w:r w:rsidRPr="22693A1B" w:rsidR="22693A1B">
        <w:rPr>
          <w:rFonts w:ascii="Cambria" w:hAnsi="Cambria" w:cs="Calibri" w:asciiTheme="majorAscii" w:hAnsiTheme="majorAscii" w:cstheme="minorAscii"/>
          <w:sz w:val="22"/>
          <w:szCs w:val="22"/>
        </w:rPr>
        <w:t xml:space="preserve"> </w:t>
      </w:r>
      <w:r w:rsidRPr="22693A1B" w:rsidR="22693A1B">
        <w:rPr>
          <w:noProof w:val="0"/>
          <w:lang w:val="en-US"/>
        </w:rPr>
        <w:t>Completion of required Core courses and approval of advisor.</w:t>
      </w:r>
    </w:p>
    <w:p w:rsidR="22693A1B" w:rsidP="22693A1B" w:rsidRDefault="22693A1B" w14:paraId="10F4C88E" w14:textId="4E72CEF0">
      <w:pPr>
        <w:pStyle w:val="ListParagraph"/>
        <w:ind w:left="360"/>
        <w:rPr>
          <w:noProof w:val="0"/>
          <w:lang w:val="en-US"/>
        </w:rPr>
      </w:pPr>
    </w:p>
    <w:p w:rsidR="22693A1B" w:rsidP="22693A1B" w:rsidRDefault="22693A1B" w14:paraId="3C88EFDA" w14:textId="1C9AB8C7">
      <w:pPr>
        <w:pStyle w:val="ListParagraph"/>
        <w:ind w:left="360"/>
        <w:rPr>
          <w:noProof w:val="0"/>
          <w:lang w:val="en-US"/>
        </w:rPr>
      </w:pPr>
    </w:p>
    <w:p w:rsidR="22693A1B" w:rsidP="22693A1B" w:rsidRDefault="22693A1B" w14:paraId="3224897E" w14:textId="0CED2A77">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CSTE 89</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20 Seminar in CS </w:t>
      </w:r>
      <w:proofErr w:type="spellStart"/>
      <w:r w:rsidRPr="22693A1B" w:rsidR="22693A1B">
        <w:rPr>
          <w:rFonts w:ascii="Cambria" w:hAnsi="Cambria" w:cs="Calibri" w:asciiTheme="majorAscii" w:hAnsiTheme="majorAscii" w:cstheme="minorAscii"/>
          <w:b w:val="1"/>
          <w:bCs w:val="1"/>
          <w:color w:val="000000" w:themeColor="text1" w:themeTint="FF" w:themeShade="FF"/>
          <w:sz w:val="22"/>
          <w:szCs w:val="22"/>
          <w:u w:val="single"/>
        </w:rPr>
        <w:t>Educatio</w:t>
      </w:r>
      <w:proofErr w:type="spellEnd"/>
      <w:r w:rsidRPr="22693A1B" w:rsidR="22693A1B">
        <w:rPr>
          <w:rFonts w:ascii="Cambria" w:hAnsi="Cambria" w:cs="Calibri" w:asciiTheme="majorAscii" w:hAnsiTheme="majorAscii" w:cstheme="minorAscii"/>
          <w:b w:val="1"/>
          <w:bCs w:val="1"/>
          <w:color w:val="000000" w:themeColor="text1" w:themeTint="FF" w:themeShade="FF"/>
          <w:sz w:val="22"/>
          <w:szCs w:val="22"/>
          <w:u w:val="single"/>
        </w:rPr>
        <w:t>:</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Special Topics</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1-</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3</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 hrs</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w:t>
      </w:r>
    </w:p>
    <w:p w:rsidR="22693A1B" w:rsidP="22693A1B" w:rsidRDefault="22693A1B" w14:noSpellErr="1" w14:paraId="4B0F391C">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22693A1B" w:rsidP="22693A1B" w:rsidRDefault="22693A1B" w14:noSpellErr="1" w14:paraId="11835A3C" w14:textId="756A226E">
      <w:pPr>
        <w:pStyle w:val="ListParagraph"/>
        <w:ind w:left="360"/>
        <w:rPr>
          <w:noProof w:val="0"/>
          <w:lang w:val="en-US"/>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 xml:space="preserve">This is a variable content course focusing on CS education topics of current relevance to PK-12 </w:t>
      </w:r>
      <w:r w:rsidRPr="22693A1B" w:rsidR="22693A1B">
        <w:rPr>
          <w:noProof w:val="0"/>
          <w:lang w:val="en-US"/>
        </w:rPr>
        <w:t>teachers.</w:t>
      </w:r>
    </w:p>
    <w:p w:rsidR="22693A1B" w:rsidP="22693A1B" w:rsidRDefault="22693A1B" w14:noSpellErr="1" w14:paraId="599C4900">
      <w:pPr>
        <w:pStyle w:val="ListParagraph"/>
        <w:ind w:left="360"/>
        <w:rPr>
          <w:rFonts w:ascii="Cambria" w:hAnsi="Cambria" w:cs="Calibri" w:asciiTheme="majorAscii" w:hAnsiTheme="majorAscii" w:cstheme="minorAscii"/>
          <w:b w:val="1"/>
          <w:bCs w:val="1"/>
          <w:sz w:val="22"/>
          <w:szCs w:val="22"/>
        </w:rPr>
      </w:pPr>
    </w:p>
    <w:p w:rsidR="22693A1B" w:rsidP="22693A1B" w:rsidRDefault="22693A1B" w14:noSpellErr="1" w14:paraId="50199E25" w14:textId="13242006">
      <w:pPr>
        <w:pStyle w:val="ListParagraph"/>
        <w:ind w:left="360"/>
        <w:rPr>
          <w:rFonts w:ascii="Cambria" w:hAnsi="Cambria" w:cs="Calibri" w:asciiTheme="majorAscii" w:hAnsiTheme="majorAscii" w:cstheme="minorAscii"/>
          <w:sz w:val="22"/>
          <w:szCs w:val="22"/>
        </w:rPr>
      </w:pPr>
      <w:r w:rsidRPr="22693A1B" w:rsidR="22693A1B">
        <w:rPr>
          <w:rFonts w:ascii="Cambria" w:hAnsi="Cambria" w:cs="Calibri" w:asciiTheme="majorAscii" w:hAnsiTheme="majorAscii" w:cstheme="minorAscii"/>
          <w:b w:val="1"/>
          <w:bCs w:val="1"/>
          <w:sz w:val="22"/>
          <w:szCs w:val="22"/>
        </w:rPr>
        <w:t>Prerequisites:</w:t>
      </w:r>
      <w:r w:rsidRPr="22693A1B" w:rsidR="22693A1B">
        <w:rPr>
          <w:rFonts w:ascii="Cambria" w:hAnsi="Cambria" w:cs="Calibri" w:asciiTheme="majorAscii" w:hAnsiTheme="majorAscii" w:cstheme="minorAscii"/>
          <w:sz w:val="22"/>
          <w:szCs w:val="22"/>
        </w:rPr>
        <w:t xml:space="preserve"> </w:t>
      </w:r>
      <w:r w:rsidRPr="22693A1B" w:rsidR="22693A1B">
        <w:rPr>
          <w:noProof w:val="0"/>
          <w:lang w:val="en-US"/>
        </w:rPr>
        <w:t>Advisor and/or instructor approval.</w:t>
      </w:r>
    </w:p>
    <w:p w:rsidR="22693A1B" w:rsidP="22693A1B" w:rsidRDefault="22693A1B" w14:paraId="63CFA2E4" w14:textId="01DFED34">
      <w:pPr>
        <w:pStyle w:val="ListParagraph"/>
        <w:ind w:left="360"/>
        <w:rPr>
          <w:noProof w:val="0"/>
          <w:lang w:val="en-US"/>
        </w:rPr>
      </w:pPr>
    </w:p>
    <w:p w:rsidR="22693A1B" w:rsidP="22693A1B" w:rsidRDefault="22693A1B" w14:paraId="01647F85" w14:textId="15D7F107">
      <w:pPr>
        <w:pStyle w:val="ListParagraph"/>
        <w:ind w:left="360"/>
        <w:rPr>
          <w:noProof w:val="0"/>
          <w:lang w:val="en-US"/>
        </w:rPr>
      </w:pPr>
    </w:p>
    <w:p w:rsidR="22693A1B" w:rsidP="22693A1B" w:rsidRDefault="22693A1B" w14:noSpellErr="1" w14:paraId="472E9061" w14:textId="0F0440B8">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 xml:space="preserve">ISQA 8030 Information Systems and Ethics, 3 </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hrs</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w:t>
      </w:r>
    </w:p>
    <w:p w:rsidR="22693A1B" w:rsidP="22693A1B" w:rsidRDefault="22693A1B" w14:noSpellErr="1" w14:paraId="08CDA9C6">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22693A1B" w:rsidP="22693A1B" w:rsidRDefault="22693A1B" w14:noSpellErr="1" w14:paraId="6F98649F" w14:textId="09B080FC">
      <w:pPr>
        <w:pStyle w:val="ListParagraph"/>
        <w:ind w:left="360"/>
        <w:rPr>
          <w:rFonts w:ascii="Cambria" w:hAnsi="Cambria" w:cs="Calibri" w:asciiTheme="majorAscii" w:hAnsiTheme="majorAscii" w:cstheme="minorAscii"/>
          <w:color w:val="000000" w:themeColor="text1" w:themeTint="FF" w:themeShade="FF"/>
          <w:sz w:val="22"/>
          <w:szCs w:val="22"/>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This course gives you an introduction to organizations and the role that information and information systems play in supporting an organization’s operations, decision-making processes, quality management, and strategic activities.  The course provides an introduction to the management of information systems function, the strategic and regulatory issues of telecommunications, and ethical and legal issues related to information systems.</w:t>
      </w:r>
    </w:p>
    <w:p w:rsidR="22693A1B" w:rsidP="22693A1B" w:rsidRDefault="22693A1B" w14:noSpellErr="1" w14:paraId="607F2B81">
      <w:pPr>
        <w:pStyle w:val="ListParagraph"/>
        <w:ind w:left="360"/>
        <w:rPr>
          <w:rFonts w:ascii="Cambria" w:hAnsi="Cambria" w:cs="Calibri" w:asciiTheme="majorAscii" w:hAnsiTheme="majorAscii" w:cstheme="minorAscii"/>
          <w:b w:val="1"/>
          <w:bCs w:val="1"/>
          <w:sz w:val="22"/>
          <w:szCs w:val="22"/>
        </w:rPr>
      </w:pPr>
    </w:p>
    <w:p w:rsidR="22693A1B" w:rsidP="22693A1B" w:rsidRDefault="22693A1B" w14:noSpellErr="1" w14:paraId="411D0130" w14:textId="47CB2876">
      <w:pPr>
        <w:pStyle w:val="ListParagraph"/>
        <w:ind w:left="360"/>
        <w:rPr>
          <w:noProof w:val="0"/>
          <w:lang w:val="en-US"/>
        </w:rPr>
      </w:pPr>
      <w:r w:rsidRPr="22693A1B" w:rsidR="22693A1B">
        <w:rPr>
          <w:rFonts w:ascii="Cambria" w:hAnsi="Cambria" w:cs="Calibri" w:asciiTheme="majorAscii" w:hAnsiTheme="majorAscii" w:cstheme="minorAscii"/>
          <w:b w:val="1"/>
          <w:bCs w:val="1"/>
          <w:sz w:val="22"/>
          <w:szCs w:val="22"/>
        </w:rPr>
        <w:t>Prerequisites:</w:t>
      </w:r>
      <w:r w:rsidRPr="22693A1B" w:rsidR="22693A1B">
        <w:rPr>
          <w:rFonts w:ascii="Cambria" w:hAnsi="Cambria" w:cs="Calibri" w:asciiTheme="majorAscii" w:hAnsiTheme="majorAscii" w:cstheme="minorAscii"/>
          <w:sz w:val="22"/>
          <w:szCs w:val="22"/>
        </w:rPr>
        <w:t xml:space="preserve"> </w:t>
      </w:r>
      <w:r w:rsidRPr="22693A1B" w:rsidR="22693A1B">
        <w:rPr>
          <w:rFonts w:ascii="Cambria" w:hAnsi="Cambria" w:cs="Calibri" w:asciiTheme="majorAscii" w:hAnsiTheme="majorAscii" w:cstheme="minorAscii"/>
          <w:sz w:val="22"/>
          <w:szCs w:val="22"/>
        </w:rPr>
        <w:t>Admission into the MS in MIS program.</w:t>
      </w:r>
    </w:p>
    <w:p w:rsidR="22693A1B" w:rsidP="22693A1B" w:rsidRDefault="22693A1B" w14:paraId="1ECB75E7" w14:textId="33F4467F">
      <w:pPr>
        <w:pStyle w:val="ListParagraph"/>
        <w:ind w:left="360"/>
        <w:rPr>
          <w:rFonts w:ascii="Cambria" w:hAnsi="Cambria" w:cs="Calibri" w:asciiTheme="majorAscii" w:hAnsiTheme="majorAscii" w:cstheme="minorAscii"/>
          <w:sz w:val="22"/>
          <w:szCs w:val="22"/>
        </w:rPr>
      </w:pPr>
    </w:p>
    <w:p w:rsidR="22693A1B" w:rsidP="22693A1B" w:rsidRDefault="22693A1B" w14:paraId="24D9BA8B" w14:textId="22A74D1F">
      <w:pPr>
        <w:pStyle w:val="ListParagraph"/>
        <w:ind w:left="360"/>
        <w:rPr>
          <w:noProof w:val="0"/>
          <w:lang w:val="en-US"/>
        </w:rPr>
      </w:pPr>
    </w:p>
    <w:p w:rsidR="22693A1B" w:rsidP="22693A1B" w:rsidRDefault="22693A1B" w14:noSpellErr="1" w14:paraId="27FA1CDB" w14:textId="58E63868">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22693A1B" w:rsidR="22693A1B">
        <w:rPr>
          <w:rFonts w:ascii="Cambria" w:hAnsi="Cambria" w:cs="Calibri" w:asciiTheme="majorAscii" w:hAnsiTheme="majorAscii" w:cstheme="minorAscii"/>
          <w:b w:val="1"/>
          <w:bCs w:val="1"/>
          <w:color w:val="000000" w:themeColor="text1" w:themeTint="FF" w:themeShade="FF"/>
          <w:sz w:val="22"/>
          <w:szCs w:val="22"/>
          <w:u w:val="single"/>
        </w:rPr>
        <w:t>CSTE 8960 CS Ed Research Project, 1-6 hrs</w:t>
      </w:r>
      <w:r w:rsidRPr="22693A1B" w:rsidR="22693A1B">
        <w:rPr>
          <w:rFonts w:ascii="Cambria" w:hAnsi="Cambria" w:cs="Calibri" w:asciiTheme="majorAscii" w:hAnsiTheme="majorAscii" w:cstheme="minorAscii"/>
          <w:b w:val="1"/>
          <w:bCs w:val="1"/>
          <w:color w:val="000000" w:themeColor="text1" w:themeTint="FF" w:themeShade="FF"/>
          <w:sz w:val="22"/>
          <w:szCs w:val="22"/>
          <w:u w:val="single"/>
        </w:rPr>
        <w:t>.</w:t>
      </w:r>
    </w:p>
    <w:p w:rsidR="22693A1B" w:rsidP="22693A1B" w:rsidRDefault="22693A1B" w14:noSpellErr="1" w14:paraId="7C73FB0D">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22693A1B" w:rsidP="22693A1B" w:rsidRDefault="22693A1B" w14:noSpellErr="1" w14:paraId="6165C7BA" w14:textId="5723562E">
      <w:pPr>
        <w:pStyle w:val="ListParagraph"/>
        <w:ind w:left="360"/>
        <w:rPr>
          <w:rFonts w:ascii="Cambria" w:hAnsi="Cambria" w:cs="Calibri" w:asciiTheme="majorAscii" w:hAnsiTheme="majorAscii" w:cstheme="minorAscii"/>
          <w:color w:val="000000" w:themeColor="text1" w:themeTint="FF" w:themeShade="FF"/>
          <w:sz w:val="22"/>
          <w:szCs w:val="22"/>
        </w:rPr>
      </w:pPr>
      <w:r w:rsidRPr="22693A1B" w:rsidR="22693A1B">
        <w:rPr>
          <w:rFonts w:ascii="Cambria" w:hAnsi="Cambria" w:cs="Calibri" w:asciiTheme="majorAscii" w:hAnsiTheme="majorAscii" w:cstheme="minorAscii"/>
          <w:b w:val="1"/>
          <w:bCs w:val="1"/>
          <w:color w:val="000000" w:themeColor="text1" w:themeTint="FF" w:themeShade="FF"/>
          <w:sz w:val="22"/>
          <w:szCs w:val="22"/>
        </w:rPr>
        <w:t>Description</w:t>
      </w:r>
      <w:r w:rsidRPr="22693A1B" w:rsidR="22693A1B">
        <w:rPr>
          <w:rFonts w:ascii="Cambria" w:hAnsi="Cambria" w:cs="Calibri" w:asciiTheme="majorAscii" w:hAnsiTheme="majorAscii" w:cstheme="minorAscii"/>
          <w:color w:val="000000" w:themeColor="text1" w:themeTint="FF" w:themeShade="FF"/>
          <w:sz w:val="22"/>
          <w:szCs w:val="22"/>
        </w:rPr>
        <w:t xml:space="preserve">: </w:t>
      </w:r>
      <w:r w:rsidRPr="22693A1B" w:rsidR="22693A1B">
        <w:rPr>
          <w:noProof w:val="0"/>
          <w:lang w:val="en-US"/>
        </w:rPr>
        <w:t>This course is designed for an individual research project involving the study and analysis of specific problems in schools concerning computing education or the development of software or curricular materials for a computing education course. Both oral and written findings from the study or pilot testing of the software or curriculum must be completed. Project credits must be completed over two or more academic terms.</w:t>
      </w:r>
    </w:p>
    <w:p w:rsidR="22693A1B" w:rsidP="22693A1B" w:rsidRDefault="22693A1B" w14:noSpellErr="1" w14:paraId="20BA444C">
      <w:pPr>
        <w:pStyle w:val="ListParagraph"/>
        <w:ind w:left="360"/>
        <w:rPr>
          <w:rFonts w:ascii="Cambria" w:hAnsi="Cambria" w:cs="Calibri" w:asciiTheme="majorAscii" w:hAnsiTheme="majorAscii" w:cstheme="minorAscii"/>
          <w:b w:val="1"/>
          <w:bCs w:val="1"/>
          <w:sz w:val="22"/>
          <w:szCs w:val="22"/>
        </w:rPr>
      </w:pPr>
    </w:p>
    <w:p w:rsidR="70743180" w:rsidP="70743180" w:rsidRDefault="70743180" w14:noSpellErr="1" w14:paraId="46121A0B" w14:textId="68861AE6">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Completion of required Core courses and approval of advisor.</w:t>
      </w:r>
    </w:p>
    <w:p w:rsidR="70743180" w:rsidP="70743180" w:rsidRDefault="70743180" w14:noSpellErr="1" w14:paraId="2DD1AEC0" w14:textId="418E4E70">
      <w:pPr>
        <w:pStyle w:val="ListParagraph"/>
        <w:ind w:left="360"/>
        <w:rPr>
          <w:noProof w:val="0"/>
          <w:lang w:val="en-US"/>
        </w:rPr>
      </w:pPr>
    </w:p>
    <w:p w:rsidR="22693A1B" w:rsidP="22693A1B" w:rsidRDefault="22693A1B" w14:paraId="079619BC" w14:textId="4B19E05E">
      <w:pPr>
        <w:pStyle w:val="ListParagraph"/>
        <w:ind w:left="360"/>
        <w:rPr>
          <w:noProof w:val="0"/>
          <w:lang w:val="en-US"/>
        </w:rPr>
      </w:pPr>
    </w:p>
    <w:p w:rsidR="22693A1B" w:rsidP="70743180" w:rsidRDefault="22693A1B" w14:paraId="0DEB5BD8" w14:noSpellErr="1" w14:textId="1A20B36E">
      <w:pPr>
        <w:pStyle w:val="ListParagraph"/>
        <w:numPr>
          <w:ilvl w:val="0"/>
          <w:numId w:val="1"/>
        </w:numPr>
        <w:ind w:left="360" w:firstLine="0"/>
        <w:rPr>
          <w:rFonts w:ascii="Cambria" w:hAnsi="Cambria" w:cs="Calibri" w:asciiTheme="majorAscii" w:hAnsiTheme="majorAscii" w:cstheme="minorAscii"/>
          <w:b w:val="1"/>
          <w:bCs w:val="1"/>
          <w:color w:val="000000" w:themeColor="text1" w:themeTint="FF" w:themeShade="FF"/>
          <w:sz w:val="22"/>
          <w:szCs w:val="22"/>
          <w:u w:val="single"/>
        </w:rPr>
      </w:pP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NAMS 4140 Indian Gaming, 3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hrs</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w:t>
      </w:r>
    </w:p>
    <w:p w:rsidR="22693A1B" w:rsidP="22693A1B" w:rsidRDefault="22693A1B" w14:noSpellErr="1" w14:paraId="4A57650D">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70743180" w:rsidP="70743180" w:rsidRDefault="70743180" w14:noSpellErr="1" w14:paraId="5DE70F42" w14:textId="0C2FEE64">
      <w:pPr>
        <w:pStyle w:val="ListParagraph"/>
        <w:ind w:left="360"/>
        <w:rPr>
          <w:rFonts w:ascii="Cambria" w:hAnsi="Cambria" w:cs="Calibri" w:asciiTheme="majorAscii" w:hAnsiTheme="majorAscii" w:cstheme="minorAscii"/>
          <w:color w:val="000000" w:themeColor="text1" w:themeTint="FF" w:themeShade="FF"/>
          <w:sz w:val="22"/>
          <w:szCs w:val="22"/>
        </w:rPr>
      </w:pPr>
      <w:r w:rsidRPr="70743180" w:rsidR="70743180">
        <w:rPr>
          <w:rFonts w:ascii="Cambria" w:hAnsi="Cambria" w:cs="Calibri" w:asciiTheme="majorAscii" w:hAnsiTheme="majorAscii" w:cstheme="minorAscii"/>
          <w:b w:val="1"/>
          <w:bCs w:val="1"/>
          <w:color w:val="000000" w:themeColor="text1" w:themeTint="FF" w:themeShade="FF"/>
          <w:sz w:val="22"/>
          <w:szCs w:val="22"/>
        </w:rPr>
        <w:t>Description</w:t>
      </w:r>
      <w:r w:rsidRPr="70743180" w:rsidR="70743180">
        <w:rPr>
          <w:rFonts w:ascii="Cambria" w:hAnsi="Cambria" w:cs="Calibri" w:asciiTheme="majorAscii" w:hAnsiTheme="majorAscii" w:cstheme="minorAscii"/>
          <w:color w:val="000000" w:themeColor="text1" w:themeTint="FF" w:themeShade="FF"/>
          <w:sz w:val="22"/>
          <w:szCs w:val="22"/>
        </w:rPr>
        <w:t xml:space="preserve">: </w:t>
      </w:r>
      <w:r w:rsidRPr="70743180" w:rsidR="70743180">
        <w:rPr>
          <w:noProof w:val="0"/>
          <w:lang w:val="en-US"/>
        </w:rPr>
        <w:t>In depth study of the history and development of Indian Gaming law and policy.</w:t>
      </w:r>
    </w:p>
    <w:p w:rsidR="70743180" w:rsidP="70743180" w:rsidRDefault="70743180" w14:paraId="49303E81" w14:textId="7D579B72">
      <w:pPr>
        <w:pStyle w:val="ListParagraph"/>
        <w:ind w:left="360"/>
        <w:rPr>
          <w:noProof w:val="0"/>
          <w:lang w:val="en-US"/>
        </w:rPr>
      </w:pPr>
    </w:p>
    <w:p xmlns:wp14="http://schemas.microsoft.com/office/word/2010/wordml" w:rsidR="005C3744" w:rsidP="70743180" w:rsidRDefault="005C3744" w14:paraId="33F52136" wp14:noSpellErr="1" wp14:textId="20BD88F0">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Intro to Native American Studies (NAMS 1100), or permission of the Instructor.</w:t>
      </w:r>
    </w:p>
    <w:p xmlns:wp14="http://schemas.microsoft.com/office/word/2010/wordml" w:rsidR="005143FA" w:rsidP="00F84227" w:rsidRDefault="005143FA" w14:paraId="56086EEF" wp14:textId="77777777">
      <w:pPr>
        <w:pStyle w:val="ListParagraph"/>
        <w:ind w:left="360"/>
        <w:rPr>
          <w:rFonts w:asciiTheme="majorHAnsi" w:hAnsiTheme="majorHAnsi" w:cstheme="minorHAnsi"/>
          <w:b/>
          <w:color w:val="0070C0"/>
          <w:sz w:val="32"/>
          <w:szCs w:val="32"/>
        </w:rPr>
      </w:pPr>
    </w:p>
    <w:p xmlns:wp14="http://schemas.microsoft.com/office/word/2010/wordml" w:rsidRPr="00AC258B" w:rsidR="0084543D" w:rsidP="00F84227" w:rsidRDefault="0084543D" w14:paraId="07F54951" wp14:textId="77777777">
      <w:pPr>
        <w:pStyle w:val="ListParagraph"/>
        <w:ind w:left="360"/>
        <w:rPr>
          <w:rFonts w:asciiTheme="majorHAnsi" w:hAnsiTheme="majorHAnsi" w:cstheme="minorHAnsi"/>
          <w:b/>
          <w:color w:val="0070C0"/>
          <w:sz w:val="32"/>
          <w:szCs w:val="32"/>
        </w:rPr>
      </w:pPr>
      <w:r w:rsidRPr="00AC258B">
        <w:rPr>
          <w:rFonts w:asciiTheme="majorHAnsi" w:hAnsiTheme="majorHAnsi" w:cstheme="minorHAnsi"/>
          <w:b/>
          <w:color w:val="0070C0"/>
          <w:sz w:val="32"/>
          <w:szCs w:val="32"/>
        </w:rPr>
        <w:t>Revised Courses</w:t>
      </w:r>
    </w:p>
    <w:p xmlns:wp14="http://schemas.microsoft.com/office/word/2010/wordml" w:rsidR="0084543D" w:rsidP="00F84227" w:rsidRDefault="0084543D" w14:paraId="23729953" wp14:textId="77777777">
      <w:pPr>
        <w:pStyle w:val="ListParagraph"/>
        <w:ind w:left="360"/>
        <w:rPr>
          <w:rFonts w:asciiTheme="majorHAnsi" w:hAnsiTheme="majorHAnsi" w:cstheme="minorHAnsi"/>
          <w:b/>
          <w:color w:val="0070C0"/>
          <w:sz w:val="22"/>
          <w:szCs w:val="22"/>
        </w:rPr>
      </w:pPr>
    </w:p>
    <w:p xmlns:wp14="http://schemas.microsoft.com/office/word/2010/wordml" w:rsidRPr="00786E98" w:rsidR="0084543D" w:rsidP="00490560" w:rsidRDefault="004B0757" w14:paraId="30A55B6B" wp14:textId="77777777">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RELI 2010 Religion and Critical Thought</w:t>
      </w:r>
      <w:r w:rsidR="00C7390D">
        <w:rPr>
          <w:rFonts w:asciiTheme="majorHAnsi" w:hAnsiTheme="majorHAnsi" w:cstheme="minorHAnsi"/>
          <w:b/>
          <w:color w:val="000000"/>
          <w:sz w:val="22"/>
          <w:szCs w:val="22"/>
          <w:u w:val="single"/>
        </w:rPr>
        <w:t xml:space="preserve">, 3 </w:t>
      </w:r>
      <w:r w:rsidR="009E1679">
        <w:rPr>
          <w:rFonts w:asciiTheme="majorHAnsi" w:hAnsiTheme="majorHAnsi" w:cstheme="minorHAnsi"/>
          <w:b/>
          <w:color w:val="000000"/>
          <w:sz w:val="22"/>
          <w:szCs w:val="22"/>
          <w:u w:val="single"/>
        </w:rPr>
        <w:t>hrs.</w:t>
      </w:r>
    </w:p>
    <w:p xmlns:wp14="http://schemas.microsoft.com/office/word/2010/wordml" w:rsidRPr="00786E98" w:rsidR="0084543D" w:rsidP="0084543D" w:rsidRDefault="0084543D" w14:paraId="25107ACA" wp14:textId="77777777">
      <w:pPr>
        <w:pStyle w:val="ListParagraph"/>
        <w:ind w:left="360"/>
        <w:rPr>
          <w:rFonts w:asciiTheme="majorHAnsi" w:hAnsiTheme="majorHAnsi" w:cstheme="minorHAnsi"/>
          <w:b/>
          <w:color w:val="000000"/>
          <w:sz w:val="22"/>
          <w:szCs w:val="22"/>
          <w:u w:val="single"/>
        </w:rPr>
      </w:pPr>
    </w:p>
    <w:p xmlns:wp14="http://schemas.microsoft.com/office/word/2010/wordml" w:rsidR="00C7390D" w:rsidP="009E1679" w:rsidRDefault="0084543D" w14:paraId="471E5D3E" wp14:textId="7777777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4B0757" w:rsidR="004B0757">
        <w:rPr>
          <w:rFonts w:asciiTheme="majorHAnsi" w:hAnsiTheme="majorHAnsi" w:cstheme="minorHAnsi"/>
          <w:color w:val="000000"/>
          <w:sz w:val="22"/>
          <w:szCs w:val="22"/>
        </w:rPr>
        <w:t>This class introduces students to critical approaches to the study of religion.  Students are exposed to a variety of social scientific, scientific, philosophical, indigenous, and critical literary approaches to the study of wide-ranging religious beliefs and practices. The course is required for majors and recommended for minors in Religion as well as others with high interest in the field of Religious Studies.</w:t>
      </w:r>
    </w:p>
    <w:p xmlns:wp14="http://schemas.microsoft.com/office/word/2010/wordml" w:rsidR="00C7390D" w:rsidP="009E1679" w:rsidRDefault="00C7390D" w14:paraId="7686D93B" wp14:textId="77777777">
      <w:pPr>
        <w:pStyle w:val="ListParagraph"/>
        <w:ind w:left="360"/>
        <w:rPr>
          <w:rFonts w:asciiTheme="majorHAnsi" w:hAnsiTheme="majorHAnsi" w:cstheme="minorHAnsi"/>
          <w:b/>
          <w:sz w:val="22"/>
          <w:szCs w:val="22"/>
        </w:rPr>
      </w:pPr>
    </w:p>
    <w:p xmlns:wp14="http://schemas.microsoft.com/office/word/2010/wordml" w:rsidR="007432DA" w:rsidP="004B0757" w:rsidRDefault="0084543D" w14:paraId="008B7D48" wp14:textId="7777777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4B0757" w:rsidR="004B0757">
        <w:rPr>
          <w:rFonts w:asciiTheme="majorHAnsi" w:hAnsiTheme="majorHAnsi" w:cstheme="minorHAnsi"/>
          <w:sz w:val="22"/>
          <w:szCs w:val="22"/>
        </w:rPr>
        <w:t>3 hours in Religion or permission of instructor.</w:t>
      </w:r>
    </w:p>
    <w:p xmlns:wp14="http://schemas.microsoft.com/office/word/2010/wordml" w:rsidR="004B0757" w:rsidP="004B0757" w:rsidRDefault="004B0757" w14:paraId="666028AC" wp14:textId="77777777">
      <w:pPr>
        <w:pStyle w:val="ListParagraph"/>
        <w:ind w:left="360"/>
        <w:rPr>
          <w:rFonts w:asciiTheme="majorHAnsi" w:hAnsiTheme="majorHAnsi" w:cstheme="minorHAnsi"/>
          <w:sz w:val="22"/>
          <w:szCs w:val="22"/>
        </w:rPr>
      </w:pPr>
    </w:p>
    <w:p xmlns:wp14="http://schemas.microsoft.com/office/word/2010/wordml" w:rsidR="004B0757" w:rsidP="004B0757" w:rsidRDefault="004B0757" w14:paraId="640440A7" wp14:textId="77777777">
      <w:pPr>
        <w:pStyle w:val="ListParagraph"/>
        <w:ind w:left="360"/>
        <w:rPr>
          <w:rFonts w:asciiTheme="majorHAnsi" w:hAnsiTheme="majorHAnsi" w:cstheme="minorHAnsi"/>
          <w:sz w:val="22"/>
          <w:szCs w:val="22"/>
        </w:rPr>
      </w:pPr>
    </w:p>
    <w:p xmlns:wp14="http://schemas.microsoft.com/office/word/2010/wordml" w:rsidRPr="00786E98" w:rsidR="00B40608" w:rsidP="70743180" w:rsidRDefault="00B40608" w14:paraId="19F7C67E" wp14:noSpellErr="1" wp14:textId="6E22FC7A">
      <w:pPr>
        <w:pStyle w:val="ListParagraph"/>
        <w:numPr>
          <w:ilvl w:val="0"/>
          <w:numId w:val="4"/>
        </w:numPr>
        <w:ind/>
        <w:rPr>
          <w:color w:val="000000" w:themeColor="text1" w:themeTint="FF" w:themeShade="FF"/>
          <w:sz w:val="22"/>
          <w:szCs w:val="22"/>
          <w:u w:val="single"/>
        </w:rPr>
      </w:pP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GEOG 4260 Process </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Geomor</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pho</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l</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og</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xml:space="preserve">y, </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xml:space="preserve">4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hr</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s.</w:t>
      </w:r>
    </w:p>
    <w:p xmlns:wp14="http://schemas.microsoft.com/office/word/2010/wordml" w:rsidRPr="00786E98" w:rsidR="00B40608" w:rsidP="00B40608" w:rsidRDefault="00B40608" w14:paraId="22392A47" wp14:textId="77777777">
      <w:pPr>
        <w:pStyle w:val="ListParagraph"/>
        <w:ind w:left="360"/>
        <w:rPr>
          <w:rFonts w:asciiTheme="majorHAnsi" w:hAnsiTheme="majorHAnsi" w:cstheme="minorHAnsi"/>
          <w:b/>
          <w:color w:val="000000"/>
          <w:sz w:val="22"/>
          <w:szCs w:val="22"/>
          <w:u w:val="single"/>
        </w:rPr>
      </w:pPr>
    </w:p>
    <w:p w:rsidR="70743180" w:rsidP="70743180" w:rsidRDefault="70743180" w14:noSpellErr="1" w14:paraId="77E6BF8A" w14:textId="1A6AB497">
      <w:pPr>
        <w:pStyle w:val="ListParagraph"/>
        <w:ind w:left="360"/>
        <w:rPr>
          <w:rFonts w:ascii="Cambria" w:hAnsi="Cambria" w:cs="Calibri" w:asciiTheme="majorAscii" w:hAnsiTheme="majorAscii" w:cstheme="minorAscii"/>
          <w:color w:val="000000" w:themeColor="text1" w:themeTint="FF" w:themeShade="FF"/>
          <w:sz w:val="22"/>
          <w:szCs w:val="22"/>
        </w:rPr>
      </w:pPr>
      <w:r w:rsidRPr="70743180" w:rsidR="70743180">
        <w:rPr>
          <w:rFonts w:ascii="Cambria" w:hAnsi="Cambria" w:cs="Calibri" w:asciiTheme="majorAscii" w:hAnsiTheme="majorAscii" w:cstheme="minorAscii"/>
          <w:b w:val="1"/>
          <w:bCs w:val="1"/>
          <w:color w:val="000000" w:themeColor="text1" w:themeTint="FF" w:themeShade="FF"/>
          <w:sz w:val="22"/>
          <w:szCs w:val="22"/>
        </w:rPr>
        <w:t>Description</w:t>
      </w:r>
      <w:r w:rsidRPr="70743180" w:rsidR="70743180">
        <w:rPr>
          <w:rFonts w:ascii="Cambria" w:hAnsi="Cambria" w:cs="Calibri" w:asciiTheme="majorAscii" w:hAnsiTheme="majorAscii" w:cstheme="minorAscii"/>
          <w:color w:val="000000" w:themeColor="text1" w:themeTint="FF" w:themeShade="FF"/>
          <w:sz w:val="22"/>
          <w:szCs w:val="22"/>
        </w:rPr>
        <w:t xml:space="preserve">: </w:t>
      </w:r>
      <w:r w:rsidRPr="70743180" w:rsidR="70743180">
        <w:rPr>
          <w:noProof w:val="0"/>
          <w:lang w:val="en-US"/>
        </w:rPr>
        <w:t>A lecture and laboratory course focused on understanding Earth surface processes and the evolution of landforms across spatial and temporal scales. The course emphasizes applying unifying concepts in geomorphology, quantitative methodology and modern process-oriented geomorphology to interpret landscape evolution.</w:t>
      </w:r>
    </w:p>
    <w:p xmlns:wp14="http://schemas.microsoft.com/office/word/2010/wordml" w:rsidR="00B40608" w:rsidP="00B40608" w:rsidRDefault="00B40608" w14:paraId="75EAC597" wp14:textId="77777777">
      <w:pPr>
        <w:pStyle w:val="ListParagraph"/>
        <w:ind w:left="360"/>
        <w:rPr>
          <w:rFonts w:asciiTheme="majorHAnsi" w:hAnsiTheme="majorHAnsi" w:cstheme="minorHAnsi"/>
          <w:b/>
          <w:sz w:val="22"/>
          <w:szCs w:val="22"/>
        </w:rPr>
      </w:pPr>
    </w:p>
    <w:p w:rsidR="70743180" w:rsidP="70743180" w:rsidRDefault="70743180" w14:noSpellErr="1" w14:paraId="63AA50E4" w14:textId="7F1A0D4C">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GEOL 1010, GEOL 1170, GEOG 1030, GEOG 1050 or instructor permission.</w:t>
      </w:r>
    </w:p>
    <w:p xmlns:wp14="http://schemas.microsoft.com/office/word/2010/wordml" w:rsidR="007432DA" w:rsidP="00177404" w:rsidRDefault="007432DA" w14:paraId="6FD81EB2" wp14:textId="77777777">
      <w:pPr>
        <w:pStyle w:val="ListParagraph"/>
        <w:rPr>
          <w:rFonts w:asciiTheme="majorHAnsi" w:hAnsiTheme="majorHAnsi" w:cstheme="minorHAnsi"/>
          <w:sz w:val="22"/>
          <w:szCs w:val="22"/>
        </w:rPr>
      </w:pPr>
    </w:p>
    <w:p w:rsidR="70743180" w:rsidP="70743180" w:rsidRDefault="70743180" w14:noSpellErr="1" w14:paraId="4BA13EE0">
      <w:pPr>
        <w:pStyle w:val="ListParagraph"/>
        <w:ind w:left="360"/>
        <w:rPr>
          <w:rFonts w:ascii="Cambria" w:hAnsi="Cambria" w:cs="Calibri" w:asciiTheme="majorAscii" w:hAnsiTheme="majorAscii" w:cstheme="minorAscii"/>
          <w:sz w:val="22"/>
          <w:szCs w:val="22"/>
        </w:rPr>
      </w:pPr>
    </w:p>
    <w:p w:rsidR="70743180" w:rsidP="70743180" w:rsidRDefault="70743180" w14:noSpellErr="1" w14:paraId="504AB0A5" w14:textId="10D956DC">
      <w:pPr>
        <w:pStyle w:val="ListParagraph"/>
        <w:numPr>
          <w:ilvl w:val="0"/>
          <w:numId w:val="4"/>
        </w:numPr>
        <w:rPr>
          <w:color w:val="000000" w:themeColor="text1" w:themeTint="FF" w:themeShade="FF"/>
          <w:sz w:val="22"/>
          <w:szCs w:val="22"/>
          <w:u w:val="single"/>
        </w:rPr>
      </w:pPr>
      <w:r w:rsidRPr="70743180" w:rsidR="70743180">
        <w:rPr>
          <w:rFonts w:ascii="Cambria" w:hAnsi="Cambria" w:cs="Calibri" w:asciiTheme="majorAscii" w:hAnsiTheme="majorAscii" w:cstheme="minorAscii"/>
          <w:b w:val="1"/>
          <w:bCs w:val="1"/>
          <w:color w:val="000000" w:themeColor="text1" w:themeTint="FF" w:themeShade="FF"/>
          <w:sz w:val="22"/>
          <w:szCs w:val="22"/>
          <w:u w:val="single"/>
        </w:rPr>
        <w:t>GEOG 4</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330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Soil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Genesis, Morphology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and Classification, </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4</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xml:space="preserve">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hr</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s.</w:t>
      </w:r>
    </w:p>
    <w:p w:rsidR="70743180" w:rsidP="70743180" w:rsidRDefault="70743180" w14:noSpellErr="1" w14:paraId="5ED933A9">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70743180" w:rsidP="70743180" w:rsidRDefault="70743180" w14:noSpellErr="1" w14:paraId="33A59A56" w14:textId="4203A523">
      <w:pPr>
        <w:pStyle w:val="ListParagraph"/>
        <w:ind w:left="360"/>
        <w:rPr>
          <w:rFonts w:ascii="Cambria" w:hAnsi="Cambria" w:cs="Calibri" w:asciiTheme="majorAscii" w:hAnsiTheme="majorAscii" w:cstheme="minorAscii"/>
          <w:color w:val="000000" w:themeColor="text1" w:themeTint="FF" w:themeShade="FF"/>
          <w:sz w:val="22"/>
          <w:szCs w:val="22"/>
        </w:rPr>
      </w:pPr>
      <w:r w:rsidRPr="70743180" w:rsidR="70743180">
        <w:rPr>
          <w:rFonts w:ascii="Cambria" w:hAnsi="Cambria" w:cs="Calibri" w:asciiTheme="majorAscii" w:hAnsiTheme="majorAscii" w:cstheme="minorAscii"/>
          <w:b w:val="1"/>
          <w:bCs w:val="1"/>
          <w:color w:val="000000" w:themeColor="text1" w:themeTint="FF" w:themeShade="FF"/>
          <w:sz w:val="22"/>
          <w:szCs w:val="22"/>
        </w:rPr>
        <w:t>Description</w:t>
      </w:r>
      <w:r w:rsidRPr="70743180" w:rsidR="70743180">
        <w:rPr>
          <w:rFonts w:ascii="Cambria" w:hAnsi="Cambria" w:cs="Calibri" w:asciiTheme="majorAscii" w:hAnsiTheme="majorAscii" w:cstheme="minorAscii"/>
          <w:color w:val="000000" w:themeColor="text1" w:themeTint="FF" w:themeShade="FF"/>
          <w:sz w:val="22"/>
          <w:szCs w:val="22"/>
        </w:rPr>
        <w:t xml:space="preserve">: </w:t>
      </w:r>
      <w:r w:rsidRPr="70743180" w:rsidR="70743180">
        <w:rPr>
          <w:noProof w:val="0"/>
          <w:lang w:val="en-US"/>
        </w:rPr>
        <w:t>This course is designed to familiarize students with basic soil chemical, physical and biological properties, soil morphological characteristics, soil classification and soil forming processes. The course focuses on relationships between soils and environmental factors and how such factors alter soil forming processes. The lab will focus on developing basic field skills, including soil morphological descriptions and soil mapping, as well as common laboratory methods used to analyze soils.</w:t>
      </w:r>
    </w:p>
    <w:p w:rsidR="70743180" w:rsidP="70743180" w:rsidRDefault="70743180" w14:paraId="1798BB8D" w14:textId="5289634C">
      <w:pPr>
        <w:pStyle w:val="ListParagraph"/>
        <w:ind w:left="360"/>
        <w:rPr>
          <w:noProof w:val="0"/>
          <w:lang w:val="en-US"/>
        </w:rPr>
      </w:pPr>
    </w:p>
    <w:p w:rsidR="70743180" w:rsidP="70743180" w:rsidRDefault="70743180" w14:noSpellErr="1" w14:paraId="4AAF8F49" w14:textId="2B029D82">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GEOG 1030, GEOG 1050, GEOL 1010, GEOL 1170 or instructor permission.</w:t>
      </w:r>
    </w:p>
    <w:p w:rsidR="70743180" w:rsidP="70743180" w:rsidRDefault="70743180" w14:noSpellErr="1" w14:paraId="5C3ED109" w14:textId="47812398">
      <w:pPr>
        <w:pStyle w:val="Normal"/>
        <w:rPr>
          <w:rFonts w:ascii="Cambria" w:hAnsi="Cambria" w:cs="Calibri" w:asciiTheme="majorAscii" w:hAnsiTheme="majorAscii" w:cstheme="minorAscii"/>
          <w:b w:val="1"/>
          <w:bCs w:val="1"/>
          <w:sz w:val="22"/>
          <w:szCs w:val="22"/>
          <w:u w:val="single"/>
        </w:rPr>
      </w:pPr>
    </w:p>
    <w:p w:rsidR="70743180" w:rsidP="70743180" w:rsidRDefault="70743180" w14:noSpellErr="1" w14:paraId="372BAA24">
      <w:pPr>
        <w:pStyle w:val="ListParagraph"/>
        <w:ind w:left="360"/>
        <w:rPr>
          <w:rFonts w:ascii="Cambria" w:hAnsi="Cambria" w:cs="Calibri" w:asciiTheme="majorAscii" w:hAnsiTheme="majorAscii" w:cstheme="minorAscii"/>
          <w:sz w:val="22"/>
          <w:szCs w:val="22"/>
        </w:rPr>
      </w:pPr>
    </w:p>
    <w:p w:rsidR="70743180" w:rsidP="70743180" w:rsidRDefault="70743180" w14:noSpellErr="1" w14:paraId="0172911C" w14:textId="52948DBF">
      <w:pPr>
        <w:pStyle w:val="ListParagraph"/>
        <w:numPr>
          <w:ilvl w:val="0"/>
          <w:numId w:val="4"/>
        </w:numPr>
        <w:rPr>
          <w:color w:val="000000" w:themeColor="text1" w:themeTint="FF" w:themeShade="FF"/>
          <w:sz w:val="22"/>
          <w:szCs w:val="22"/>
          <w:u w:val="single"/>
        </w:rPr>
      </w:pP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xml:space="preserve">ISQA 8910 Information Systems </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Internship</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1-3</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xml:space="preserve">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hr</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s.</w:t>
      </w:r>
    </w:p>
    <w:p w:rsidR="70743180" w:rsidP="70743180" w:rsidRDefault="70743180" w14:noSpellErr="1" w14:paraId="5B051037">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70743180" w:rsidP="70743180" w:rsidRDefault="70743180" w14:noSpellErr="1" w14:paraId="083226C1" w14:textId="0BF43E4F">
      <w:pPr>
        <w:pStyle w:val="ListParagraph"/>
        <w:ind w:left="360"/>
        <w:rPr>
          <w:rFonts w:ascii="Cambria" w:hAnsi="Cambria" w:cs="Calibri" w:asciiTheme="majorAscii" w:hAnsiTheme="majorAscii" w:cstheme="minorAscii"/>
          <w:color w:val="000000" w:themeColor="text1" w:themeTint="FF" w:themeShade="FF"/>
          <w:sz w:val="22"/>
          <w:szCs w:val="22"/>
        </w:rPr>
      </w:pPr>
      <w:r w:rsidRPr="70743180" w:rsidR="70743180">
        <w:rPr>
          <w:rFonts w:ascii="Cambria" w:hAnsi="Cambria" w:cs="Calibri" w:asciiTheme="majorAscii" w:hAnsiTheme="majorAscii" w:cstheme="minorAscii"/>
          <w:b w:val="1"/>
          <w:bCs w:val="1"/>
          <w:color w:val="000000" w:themeColor="text1" w:themeTint="FF" w:themeShade="FF"/>
          <w:sz w:val="22"/>
          <w:szCs w:val="22"/>
        </w:rPr>
        <w:t>Description</w:t>
      </w:r>
      <w:r w:rsidRPr="70743180" w:rsidR="70743180">
        <w:rPr>
          <w:rFonts w:ascii="Cambria" w:hAnsi="Cambria" w:cs="Calibri" w:asciiTheme="majorAscii" w:hAnsiTheme="majorAscii" w:cstheme="minorAscii"/>
          <w:color w:val="000000" w:themeColor="text1" w:themeTint="FF" w:themeShade="FF"/>
          <w:sz w:val="22"/>
          <w:szCs w:val="22"/>
        </w:rPr>
        <w:t xml:space="preserve">: </w:t>
      </w:r>
      <w:r w:rsidRPr="70743180" w:rsidR="70743180">
        <w:rPr>
          <w:noProof w:val="0"/>
          <w:lang w:val="en-US"/>
        </w:rPr>
        <w:t>Information Systems Internship provides students with an opportunity for practical application and further development of knowledge and skills acquired in the MS MIS degree program.  The internship gives students professional work experience and exposure to the challenges and opportunities faced by IT professionals in the workplace.</w:t>
      </w:r>
    </w:p>
    <w:p w:rsidR="70743180" w:rsidP="70743180" w:rsidRDefault="70743180" w14:paraId="0766D930" w14:textId="1A0971A6">
      <w:pPr>
        <w:pStyle w:val="ListParagraph"/>
        <w:ind w:left="360"/>
        <w:rPr>
          <w:noProof w:val="0"/>
          <w:lang w:val="en-US"/>
        </w:rPr>
      </w:pPr>
    </w:p>
    <w:p w:rsidR="70743180" w:rsidP="70743180" w:rsidRDefault="70743180" w14:noSpellErr="1" w14:paraId="7764E526" w14:textId="1AAC61AE">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Permission of the instructor required. Students must have completed a minimum of 12 credit hours towards the MS MIS program.</w:t>
      </w:r>
    </w:p>
    <w:p w:rsidR="70743180" w:rsidP="70743180" w:rsidRDefault="70743180" w14:noSpellErr="1" w14:paraId="14112AF0" w14:textId="3C4A4F8E">
      <w:pPr>
        <w:pStyle w:val="Normal"/>
        <w:rPr>
          <w:rFonts w:ascii="Cambria" w:hAnsi="Cambria" w:cs="Calibri" w:asciiTheme="majorAscii" w:hAnsiTheme="majorAscii" w:cstheme="minorAscii"/>
          <w:b w:val="1"/>
          <w:bCs w:val="1"/>
          <w:sz w:val="22"/>
          <w:szCs w:val="22"/>
          <w:u w:val="single"/>
        </w:rPr>
      </w:pPr>
    </w:p>
    <w:p w:rsidR="70743180" w:rsidP="70743180" w:rsidRDefault="70743180" w14:noSpellErr="1" w14:paraId="546AC2B5">
      <w:pPr>
        <w:pStyle w:val="ListParagraph"/>
        <w:ind w:left="360"/>
        <w:rPr>
          <w:rFonts w:ascii="Cambria" w:hAnsi="Cambria" w:cs="Calibri" w:asciiTheme="majorAscii" w:hAnsiTheme="majorAscii" w:cstheme="minorAscii"/>
          <w:sz w:val="22"/>
          <w:szCs w:val="22"/>
        </w:rPr>
      </w:pPr>
    </w:p>
    <w:p w:rsidR="70743180" w:rsidP="70743180" w:rsidRDefault="70743180" w14:noSpellErr="1" w14:paraId="4B74AD63" w14:textId="4CB9EE17">
      <w:pPr>
        <w:pStyle w:val="ListParagraph"/>
        <w:numPr>
          <w:ilvl w:val="0"/>
          <w:numId w:val="4"/>
        </w:numPr>
        <w:rPr>
          <w:color w:val="000000" w:themeColor="text1" w:themeTint="FF" w:themeShade="FF"/>
          <w:sz w:val="22"/>
          <w:szCs w:val="22"/>
          <w:u w:val="single"/>
        </w:rPr>
      </w:pPr>
      <w:r w:rsidRPr="70743180" w:rsidR="70743180">
        <w:rPr>
          <w:rFonts w:ascii="Cambria" w:hAnsi="Cambria" w:cs="Calibri" w:asciiTheme="majorAscii" w:hAnsiTheme="majorAscii" w:cstheme="minorAscii"/>
          <w:b w:val="1"/>
          <w:bCs w:val="1"/>
          <w:color w:val="000000" w:themeColor="text1" w:themeTint="FF" w:themeShade="FF"/>
          <w:sz w:val="22"/>
          <w:szCs w:val="22"/>
          <w:u w:val="single"/>
        </w:rPr>
        <w:t>RELI</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8900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Readings in Religion, 1-6</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xml:space="preserve">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hr</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s.</w:t>
      </w:r>
    </w:p>
    <w:p w:rsidR="70743180" w:rsidP="70743180" w:rsidRDefault="70743180" w14:noSpellErr="1" w14:paraId="09C4F079">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70743180" w:rsidP="70743180" w:rsidRDefault="70743180" w14:noSpellErr="1" w14:paraId="50B53F63" w14:textId="2C653B4D">
      <w:pPr>
        <w:pStyle w:val="ListParagraph"/>
        <w:ind w:left="360"/>
        <w:rPr>
          <w:rFonts w:ascii="Cambria" w:hAnsi="Cambria" w:cs="Calibri" w:asciiTheme="majorAscii" w:hAnsiTheme="majorAscii" w:cstheme="minorAscii"/>
          <w:color w:val="000000" w:themeColor="text1" w:themeTint="FF" w:themeShade="FF"/>
          <w:sz w:val="22"/>
          <w:szCs w:val="22"/>
        </w:rPr>
      </w:pPr>
      <w:r w:rsidRPr="70743180" w:rsidR="70743180">
        <w:rPr>
          <w:rFonts w:ascii="Cambria" w:hAnsi="Cambria" w:cs="Calibri" w:asciiTheme="majorAscii" w:hAnsiTheme="majorAscii" w:cstheme="minorAscii"/>
          <w:b w:val="1"/>
          <w:bCs w:val="1"/>
          <w:color w:val="000000" w:themeColor="text1" w:themeTint="FF" w:themeShade="FF"/>
          <w:sz w:val="22"/>
          <w:szCs w:val="22"/>
        </w:rPr>
        <w:t>Description</w:t>
      </w:r>
      <w:r w:rsidRPr="70743180" w:rsidR="70743180">
        <w:rPr>
          <w:rFonts w:ascii="Cambria" w:hAnsi="Cambria" w:cs="Calibri" w:asciiTheme="majorAscii" w:hAnsiTheme="majorAscii" w:cstheme="minorAscii"/>
          <w:color w:val="000000" w:themeColor="text1" w:themeTint="FF" w:themeShade="FF"/>
          <w:sz w:val="22"/>
          <w:szCs w:val="22"/>
        </w:rPr>
        <w:t xml:space="preserve">: </w:t>
      </w:r>
      <w:r w:rsidRPr="70743180" w:rsidR="70743180">
        <w:rPr>
          <w:noProof w:val="0"/>
          <w:lang w:val="en-US"/>
        </w:rPr>
        <w:t>An individually organized program of readings pertinent to one or more topics subordinate to the heading of Religion. To be carried out under the supervision of a member of the graduate faculty. May be repeated for credit when the topic varies.</w:t>
      </w:r>
    </w:p>
    <w:p w:rsidR="70743180" w:rsidP="70743180" w:rsidRDefault="70743180" w14:noSpellErr="1" w14:paraId="6F0AA232">
      <w:pPr>
        <w:pStyle w:val="ListParagraph"/>
        <w:ind w:left="360"/>
        <w:rPr>
          <w:rFonts w:ascii="Cambria" w:hAnsi="Cambria" w:cs="Calibri" w:asciiTheme="majorAscii" w:hAnsiTheme="majorAscii" w:cstheme="minorAscii"/>
          <w:b w:val="1"/>
          <w:bCs w:val="1"/>
          <w:sz w:val="22"/>
          <w:szCs w:val="22"/>
        </w:rPr>
      </w:pPr>
    </w:p>
    <w:p w:rsidR="70743180" w:rsidP="70743180" w:rsidRDefault="70743180" w14:noSpellErr="1" w14:paraId="4E327588" w14:textId="37D7A25A">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Graduate, permission of instructor, and no incompletes outstanding.</w:t>
      </w:r>
    </w:p>
    <w:p w:rsidR="70743180" w:rsidP="70743180" w:rsidRDefault="70743180" w14:noSpellErr="1" w14:paraId="75E371A9" w14:textId="2BCFDC72">
      <w:pPr>
        <w:pStyle w:val="Normal"/>
        <w:rPr>
          <w:rFonts w:ascii="Cambria" w:hAnsi="Cambria" w:cs="Calibri" w:asciiTheme="majorAscii" w:hAnsiTheme="majorAscii" w:cstheme="minorAscii"/>
          <w:b w:val="1"/>
          <w:bCs w:val="1"/>
          <w:sz w:val="22"/>
          <w:szCs w:val="22"/>
          <w:u w:val="single"/>
        </w:rPr>
      </w:pPr>
    </w:p>
    <w:p w:rsidR="70743180" w:rsidP="70743180" w:rsidRDefault="70743180" w14:noSpellErr="1" w14:paraId="33017B1A">
      <w:pPr>
        <w:pStyle w:val="ListParagraph"/>
        <w:ind w:left="360"/>
        <w:rPr>
          <w:rFonts w:ascii="Cambria" w:hAnsi="Cambria" w:cs="Calibri" w:asciiTheme="majorAscii" w:hAnsiTheme="majorAscii" w:cstheme="minorAscii"/>
          <w:sz w:val="22"/>
          <w:szCs w:val="22"/>
        </w:rPr>
      </w:pPr>
    </w:p>
    <w:p w:rsidR="70743180" w:rsidP="70743180" w:rsidRDefault="70743180" w14:noSpellErr="1" w14:paraId="329EAC0B" w14:textId="50F8AEF1">
      <w:pPr>
        <w:pStyle w:val="ListParagraph"/>
        <w:numPr>
          <w:ilvl w:val="0"/>
          <w:numId w:val="4"/>
        </w:numPr>
        <w:rPr>
          <w:noProof w:val="0"/>
          <w:color w:val="000000" w:themeColor="text1" w:themeTint="FF" w:themeShade="FF"/>
          <w:sz w:val="22"/>
          <w:szCs w:val="22"/>
          <w:u w:val="single"/>
          <w:lang w:val="en-US"/>
        </w:rPr>
      </w:pP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WRWS 4300 Advanced Creative Nonfiction Studio I, 4 hrs.  </w:t>
      </w:r>
    </w:p>
    <w:p w:rsidR="70743180" w:rsidP="70743180" w:rsidRDefault="70743180" w14:noSpellErr="1" w14:paraId="30B1467C">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70743180" w:rsidP="70743180" w:rsidRDefault="70743180" w14:noSpellErr="1" w14:paraId="1C8DFC17" w14:textId="11FEF73C">
      <w:pPr>
        <w:pStyle w:val="Normal"/>
        <w:ind w:left="360"/>
        <w:rPr>
          <w:noProof w:val="0"/>
          <w:lang w:val="en-US"/>
        </w:rPr>
      </w:pPr>
      <w:r w:rsidRPr="70743180" w:rsidR="70743180">
        <w:rPr>
          <w:rFonts w:ascii="Cambria" w:hAnsi="Cambria" w:cs="Calibri" w:asciiTheme="majorAscii" w:hAnsiTheme="majorAscii" w:cstheme="minorAscii"/>
          <w:b w:val="1"/>
          <w:bCs w:val="1"/>
          <w:color w:val="000000" w:themeColor="text1" w:themeTint="FF" w:themeShade="FF"/>
          <w:sz w:val="22"/>
          <w:szCs w:val="22"/>
        </w:rPr>
        <w:t>Description</w:t>
      </w:r>
      <w:r w:rsidRPr="70743180" w:rsidR="70743180">
        <w:rPr>
          <w:rFonts w:ascii="Cambria" w:hAnsi="Cambria" w:cs="Calibri" w:asciiTheme="majorAscii" w:hAnsiTheme="majorAscii" w:cstheme="minorAscii"/>
          <w:color w:val="000000" w:themeColor="text1" w:themeTint="FF" w:themeShade="FF"/>
          <w:sz w:val="22"/>
          <w:szCs w:val="22"/>
        </w:rPr>
        <w:t xml:space="preserve">: </w:t>
      </w:r>
      <w:r w:rsidRPr="70743180" w:rsidR="70743180">
        <w:rPr>
          <w:noProof w:val="0"/>
          <w:lang w:val="en-US"/>
        </w:rPr>
        <w:t>4300: An advanced studio course in writing creative nonfiction. The course provides a context in which the student continues to practice techniques of literary nonfiction through the process of writing and rewriting.  8</w:t>
      </w:r>
      <w:r w:rsidRPr="70743180" w:rsidR="70743180">
        <w:rPr>
          <w:noProof w:val="0"/>
          <w:lang w:val="en-US"/>
        </w:rPr>
        <w:t>316: A graduate-level studio in writing creative nonfiction. The course provides a context in which the graduate student with advanced training in the techniques of literary nonfiction can further develop their skills through a rigorous practice of writing, reading and rewriting.</w:t>
      </w:r>
    </w:p>
    <w:p w:rsidR="70743180" w:rsidP="70743180" w:rsidRDefault="70743180" w14:noSpellErr="1" w14:paraId="6BE37EC3">
      <w:pPr>
        <w:pStyle w:val="ListParagraph"/>
        <w:ind w:left="360"/>
        <w:rPr>
          <w:rFonts w:ascii="Cambria" w:hAnsi="Cambria" w:cs="Calibri" w:asciiTheme="majorAscii" w:hAnsiTheme="majorAscii" w:cstheme="minorAscii"/>
          <w:b w:val="1"/>
          <w:bCs w:val="1"/>
          <w:sz w:val="22"/>
          <w:szCs w:val="22"/>
        </w:rPr>
      </w:pPr>
    </w:p>
    <w:p w:rsidR="70743180" w:rsidP="70743180" w:rsidRDefault="70743180" w14:noSpellErr="1" w14:paraId="59B8D0E1" w14:textId="1BAB301E">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WRWS 3300 or permission of instructor.</w:t>
      </w:r>
    </w:p>
    <w:p w:rsidR="70743180" w:rsidP="70743180" w:rsidRDefault="70743180" w14:noSpellErr="1" w14:paraId="59D1EF66" w14:textId="14825932">
      <w:pPr>
        <w:pStyle w:val="Normal"/>
        <w:rPr>
          <w:rFonts w:ascii="Cambria" w:hAnsi="Cambria" w:cs="Calibri" w:asciiTheme="majorAscii" w:hAnsiTheme="majorAscii" w:cstheme="minorAscii"/>
          <w:b w:val="1"/>
          <w:bCs w:val="1"/>
          <w:sz w:val="22"/>
          <w:szCs w:val="22"/>
          <w:u w:val="single"/>
        </w:rPr>
      </w:pPr>
    </w:p>
    <w:p w:rsidR="70743180" w:rsidP="70743180" w:rsidRDefault="70743180" w14:noSpellErr="1" w14:paraId="7BB700B1">
      <w:pPr>
        <w:pStyle w:val="ListParagraph"/>
        <w:ind w:left="360"/>
        <w:rPr>
          <w:rFonts w:ascii="Cambria" w:hAnsi="Cambria" w:cs="Calibri" w:asciiTheme="majorAscii" w:hAnsiTheme="majorAscii" w:cstheme="minorAscii"/>
          <w:sz w:val="22"/>
          <w:szCs w:val="22"/>
        </w:rPr>
      </w:pPr>
    </w:p>
    <w:p w:rsidR="70743180" w:rsidP="70743180" w:rsidRDefault="70743180" w14:noSpellErr="1" w14:paraId="793A2EF4" w14:textId="3AB245E1">
      <w:pPr>
        <w:pStyle w:val="ListParagraph"/>
        <w:numPr>
          <w:ilvl w:val="0"/>
          <w:numId w:val="4"/>
        </w:numPr>
        <w:rPr>
          <w:color w:val="000000" w:themeColor="text1" w:themeTint="FF" w:themeShade="FF"/>
          <w:sz w:val="22"/>
          <w:szCs w:val="22"/>
          <w:u w:val="single"/>
        </w:rPr>
      </w:pPr>
      <w:r w:rsidRPr="70743180" w:rsidR="70743180">
        <w:rPr>
          <w:rFonts w:ascii="Cambria" w:hAnsi="Cambria" w:cs="Calibri" w:asciiTheme="majorAscii" w:hAnsiTheme="majorAscii" w:cstheme="minorAscii"/>
          <w:b w:val="1"/>
          <w:bCs w:val="1"/>
          <w:color w:val="000000" w:themeColor="text1" w:themeTint="FF" w:themeShade="FF"/>
          <w:sz w:val="22"/>
          <w:szCs w:val="22"/>
          <w:u w:val="single"/>
        </w:rPr>
        <w:t>BIOL</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3150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Writing and Communication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 xml:space="preserve">in the Biological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Sciences, 3</w:t>
      </w:r>
      <w:r w:rsidRPr="70743180" w:rsidR="70743180">
        <w:rPr>
          <w:rFonts w:ascii="Cambria" w:hAnsi="Cambria" w:eastAsia="Cambria" w:cs="Cambria" w:asciiTheme="majorAscii" w:hAnsiTheme="majorAscii" w:eastAsiaTheme="majorAscii" w:cstheme="majorAscii"/>
          <w:b w:val="1"/>
          <w:bCs w:val="1"/>
          <w:noProof w:val="0"/>
          <w:sz w:val="22"/>
          <w:szCs w:val="22"/>
          <w:u w:val="single"/>
          <w:lang w:val="en-US"/>
        </w:rPr>
        <w:t xml:space="preserve"> </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hr</w:t>
      </w:r>
      <w:r w:rsidRPr="70743180" w:rsidR="70743180">
        <w:rPr>
          <w:rFonts w:ascii="Cambria" w:hAnsi="Cambria" w:cs="Calibri" w:asciiTheme="majorAscii" w:hAnsiTheme="majorAscii" w:cstheme="minorAscii"/>
          <w:b w:val="1"/>
          <w:bCs w:val="1"/>
          <w:color w:val="000000" w:themeColor="text1" w:themeTint="FF" w:themeShade="FF"/>
          <w:sz w:val="22"/>
          <w:szCs w:val="22"/>
          <w:u w:val="single"/>
        </w:rPr>
        <w:t>s.</w:t>
      </w:r>
    </w:p>
    <w:p w:rsidR="70743180" w:rsidP="70743180" w:rsidRDefault="70743180" w14:noSpellErr="1" w14:paraId="00AD30D9">
      <w:pPr>
        <w:pStyle w:val="ListParagraph"/>
        <w:ind w:left="360"/>
        <w:rPr>
          <w:rFonts w:ascii="Cambria" w:hAnsi="Cambria" w:cs="Calibri" w:asciiTheme="majorAscii" w:hAnsiTheme="majorAscii" w:cstheme="minorAscii"/>
          <w:b w:val="1"/>
          <w:bCs w:val="1"/>
          <w:color w:val="000000" w:themeColor="text1" w:themeTint="FF" w:themeShade="FF"/>
          <w:sz w:val="22"/>
          <w:szCs w:val="22"/>
          <w:u w:val="single"/>
        </w:rPr>
      </w:pPr>
    </w:p>
    <w:p w:rsidR="70743180" w:rsidP="70743180" w:rsidRDefault="70743180" w14:noSpellErr="1" w14:paraId="7E5B8264" w14:textId="5A14F5A5">
      <w:pPr>
        <w:pStyle w:val="ListParagraph"/>
        <w:ind w:left="360"/>
        <w:rPr>
          <w:rFonts w:ascii="Cambria" w:hAnsi="Cambria" w:cs="Calibri" w:asciiTheme="majorAscii" w:hAnsiTheme="majorAscii" w:cstheme="minorAscii"/>
          <w:color w:val="000000" w:themeColor="text1" w:themeTint="FF" w:themeShade="FF"/>
          <w:sz w:val="22"/>
          <w:szCs w:val="22"/>
        </w:rPr>
      </w:pPr>
      <w:r w:rsidRPr="70743180" w:rsidR="70743180">
        <w:rPr>
          <w:rFonts w:ascii="Cambria" w:hAnsi="Cambria" w:cs="Calibri" w:asciiTheme="majorAscii" w:hAnsiTheme="majorAscii" w:cstheme="minorAscii"/>
          <w:b w:val="1"/>
          <w:bCs w:val="1"/>
          <w:color w:val="000000" w:themeColor="text1" w:themeTint="FF" w:themeShade="FF"/>
          <w:sz w:val="22"/>
          <w:szCs w:val="22"/>
        </w:rPr>
        <w:t>Description</w:t>
      </w:r>
      <w:r w:rsidRPr="70743180" w:rsidR="70743180">
        <w:rPr>
          <w:rFonts w:ascii="Cambria" w:hAnsi="Cambria" w:cs="Calibri" w:asciiTheme="majorAscii" w:hAnsiTheme="majorAscii" w:cstheme="minorAscii"/>
          <w:color w:val="000000" w:themeColor="text1" w:themeTint="FF" w:themeShade="FF"/>
          <w:sz w:val="22"/>
          <w:szCs w:val="22"/>
        </w:rPr>
        <w:t xml:space="preserve">: </w:t>
      </w:r>
      <w:r w:rsidRPr="70743180" w:rsidR="70743180">
        <w:rPr>
          <w:noProof w:val="0"/>
          <w:lang w:val="en-US"/>
        </w:rPr>
        <w:t>This is a course in writing for students majoring in the biological sciences. It is designed primarily to prepare students to report results of original research in a scientific, scholarly format. Topics will include scientific literature, the organization and presentation of data in biological reports, as well as the preparation of posters and oral presentations for scientific meetings. Usually offered Fall, Spring.</w:t>
      </w:r>
    </w:p>
    <w:p w:rsidR="70743180" w:rsidP="70743180" w:rsidRDefault="70743180" w14:noSpellErr="1" w14:paraId="77B3DEB9">
      <w:pPr>
        <w:pStyle w:val="ListParagraph"/>
        <w:ind w:left="360"/>
        <w:rPr>
          <w:rFonts w:ascii="Cambria" w:hAnsi="Cambria" w:cs="Calibri" w:asciiTheme="majorAscii" w:hAnsiTheme="majorAscii" w:cstheme="minorAscii"/>
          <w:b w:val="1"/>
          <w:bCs w:val="1"/>
          <w:sz w:val="22"/>
          <w:szCs w:val="22"/>
        </w:rPr>
      </w:pPr>
    </w:p>
    <w:p w:rsidR="70743180" w:rsidP="70743180" w:rsidRDefault="70743180" w14:noSpellErr="1" w14:paraId="634173E0" w14:textId="3876C5C8">
      <w:pPr>
        <w:pStyle w:val="ListParagraph"/>
        <w:ind w:left="360"/>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b w:val="1"/>
          <w:bCs w:val="1"/>
          <w:sz w:val="22"/>
          <w:szCs w:val="22"/>
        </w:rPr>
        <w:t>Prerequisites:</w:t>
      </w:r>
      <w:r w:rsidRPr="70743180" w:rsidR="70743180">
        <w:rPr>
          <w:rFonts w:ascii="Cambria" w:hAnsi="Cambria" w:cs="Calibri" w:asciiTheme="majorAscii" w:hAnsiTheme="majorAscii" w:cstheme="minorAscii"/>
          <w:sz w:val="22"/>
          <w:szCs w:val="22"/>
        </w:rPr>
        <w:t xml:space="preserve"> </w:t>
      </w:r>
      <w:r w:rsidRPr="70743180" w:rsidR="70743180">
        <w:rPr>
          <w:noProof w:val="0"/>
          <w:lang w:val="en-US"/>
        </w:rPr>
        <w:t>Biology major, junior or senior standing, ENGL 1150 and 1160 or equivalent.</w:t>
      </w:r>
    </w:p>
    <w:p xmlns:wp14="http://schemas.microsoft.com/office/word/2010/wordml" w:rsidR="00AC258B" w:rsidP="007432DA" w:rsidRDefault="00AC258B" w14:paraId="6F5C1385" wp14:textId="77777777">
      <w:pPr>
        <w:rPr>
          <w:rFonts w:asciiTheme="majorHAnsi" w:hAnsiTheme="majorHAnsi" w:cstheme="minorHAnsi"/>
          <w:b/>
          <w:sz w:val="22"/>
          <w:szCs w:val="22"/>
          <w:u w:val="single"/>
        </w:rPr>
      </w:pPr>
    </w:p>
    <w:p xmlns:wp14="http://schemas.microsoft.com/office/word/2010/wordml" w:rsidR="00AC258B" w:rsidP="007432DA" w:rsidRDefault="00AC258B" w14:paraId="66470910" wp14:textId="77777777">
      <w:pPr>
        <w:rPr>
          <w:rFonts w:asciiTheme="majorHAnsi" w:hAnsiTheme="majorHAnsi" w:cstheme="minorHAnsi"/>
          <w:b/>
          <w:sz w:val="22"/>
          <w:szCs w:val="22"/>
          <w:u w:val="single"/>
        </w:rPr>
      </w:pPr>
    </w:p>
    <w:p xmlns:wp14="http://schemas.microsoft.com/office/word/2010/wordml" w:rsidR="00AC258B" w:rsidP="007432DA" w:rsidRDefault="00AC258B" w14:paraId="09911FBB" wp14:textId="77777777">
      <w:pPr>
        <w:rPr>
          <w:rFonts w:asciiTheme="majorHAnsi" w:hAnsiTheme="majorHAnsi" w:cstheme="minorHAnsi"/>
          <w:b/>
          <w:sz w:val="22"/>
          <w:szCs w:val="22"/>
          <w:u w:val="single"/>
        </w:rPr>
      </w:pPr>
    </w:p>
    <w:p xmlns:wp14="http://schemas.microsoft.com/office/word/2010/wordml" w:rsidRPr="00AC258B" w:rsidR="007432DA" w:rsidP="70743180" w:rsidRDefault="007432DA" w14:paraId="6F1400E2" wp14:noSpellErr="1" wp14:textId="4A311090">
      <w:pPr>
        <w:rPr>
          <w:rFonts w:ascii="Cambria" w:hAnsi="Cambria" w:cs="Calibri" w:asciiTheme="majorAscii" w:hAnsiTheme="majorAscii" w:cstheme="minorAscii"/>
          <w:b w:val="1"/>
          <w:bCs w:val="1"/>
          <w:sz w:val="28"/>
          <w:szCs w:val="28"/>
          <w:u w:val="single"/>
        </w:rPr>
      </w:pPr>
      <w:r w:rsidRPr="70743180" w:rsidR="70743180">
        <w:rPr>
          <w:rFonts w:ascii="Cambria" w:hAnsi="Cambria" w:cs="Calibri" w:asciiTheme="majorAscii" w:hAnsiTheme="majorAscii" w:cstheme="minorAscii"/>
          <w:b w:val="1"/>
          <w:bCs w:val="1"/>
          <w:sz w:val="28"/>
          <w:szCs w:val="28"/>
          <w:u w:val="single"/>
        </w:rPr>
        <w:t>Meeting Dates</w:t>
      </w:r>
      <w:r w:rsidRPr="70743180" w:rsidR="70743180">
        <w:rPr>
          <w:rFonts w:ascii="Cambria" w:hAnsi="Cambria" w:cs="Calibri" w:asciiTheme="majorAscii" w:hAnsiTheme="majorAscii" w:cstheme="minorAscii"/>
          <w:b w:val="1"/>
          <w:bCs w:val="1"/>
          <w:color w:val="FF0000"/>
          <w:sz w:val="28"/>
          <w:szCs w:val="28"/>
          <w:u w:val="single"/>
        </w:rPr>
        <w:t xml:space="preserve"> </w:t>
      </w:r>
      <w:r w:rsidRPr="70743180" w:rsidR="70743180">
        <w:rPr>
          <w:rFonts w:ascii="Cambria" w:hAnsi="Cambria" w:cs="Calibri" w:asciiTheme="majorAscii" w:hAnsiTheme="majorAscii" w:cstheme="minorAscii"/>
          <w:b w:val="1"/>
          <w:bCs w:val="1"/>
          <w:color w:val="FF0000"/>
          <w:sz w:val="28"/>
          <w:szCs w:val="28"/>
          <w:u w:val="single"/>
        </w:rPr>
        <w:t>9</w:t>
      </w:r>
      <w:r w:rsidRPr="70743180" w:rsidR="70743180">
        <w:rPr>
          <w:rFonts w:ascii="Cambria" w:hAnsi="Cambria" w:cs="Calibri" w:asciiTheme="majorAscii" w:hAnsiTheme="majorAscii" w:cstheme="minorAscii"/>
          <w:b w:val="1"/>
          <w:bCs w:val="1"/>
          <w:color w:val="FF0000"/>
          <w:sz w:val="28"/>
          <w:szCs w:val="28"/>
          <w:u w:val="single"/>
        </w:rPr>
        <w:t>:</w:t>
      </w:r>
      <w:r w:rsidRPr="70743180" w:rsidR="70743180">
        <w:rPr>
          <w:rFonts w:ascii="Cambria" w:hAnsi="Cambria" w:cs="Calibri" w:asciiTheme="majorAscii" w:hAnsiTheme="majorAscii" w:cstheme="minorAscii"/>
          <w:b w:val="1"/>
          <w:bCs w:val="1"/>
          <w:color w:val="FF0000"/>
          <w:sz w:val="28"/>
          <w:szCs w:val="28"/>
          <w:u w:val="single"/>
        </w:rPr>
        <w:t>00-</w:t>
      </w:r>
      <w:r w:rsidRPr="70743180" w:rsidR="70743180">
        <w:rPr>
          <w:rFonts w:ascii="Cambria" w:hAnsi="Cambria" w:cs="Calibri" w:asciiTheme="majorAscii" w:hAnsiTheme="majorAscii" w:cstheme="minorAscii"/>
          <w:b w:val="1"/>
          <w:bCs w:val="1"/>
          <w:color w:val="FF0000"/>
          <w:sz w:val="28"/>
          <w:szCs w:val="28"/>
          <w:u w:val="single"/>
        </w:rPr>
        <w:t>10</w:t>
      </w:r>
      <w:r w:rsidRPr="70743180" w:rsidR="70743180">
        <w:rPr>
          <w:rFonts w:ascii="Cambria" w:hAnsi="Cambria" w:cs="Calibri" w:asciiTheme="majorAscii" w:hAnsiTheme="majorAscii" w:cstheme="minorAscii"/>
          <w:b w:val="1"/>
          <w:bCs w:val="1"/>
          <w:color w:val="FF0000"/>
          <w:sz w:val="28"/>
          <w:szCs w:val="28"/>
          <w:u w:val="single"/>
        </w:rPr>
        <w:t>:30</w:t>
      </w:r>
      <w:r w:rsidRPr="70743180" w:rsidR="70743180">
        <w:rPr>
          <w:rFonts w:ascii="Cambria" w:hAnsi="Cambria" w:cs="Calibri" w:asciiTheme="majorAscii" w:hAnsiTheme="majorAscii" w:cstheme="minorAscii"/>
          <w:b w:val="1"/>
          <w:bCs w:val="1"/>
          <w:sz w:val="28"/>
          <w:szCs w:val="28"/>
          <w:u w:val="single"/>
        </w:rPr>
        <w:t xml:space="preserve">, </w:t>
      </w:r>
      <w:r w:rsidRPr="70743180" w:rsidR="70743180">
        <w:rPr>
          <w:rFonts w:ascii="Cambria" w:hAnsi="Cambria" w:cs="Calibri" w:asciiTheme="majorAscii" w:hAnsiTheme="majorAscii" w:cstheme="minorAscii"/>
          <w:b w:val="1"/>
          <w:bCs w:val="1"/>
          <w:sz w:val="28"/>
          <w:szCs w:val="28"/>
          <w:u w:val="single"/>
        </w:rPr>
        <w:t>Eppley</w:t>
      </w:r>
      <w:r w:rsidRPr="70743180" w:rsidR="70743180">
        <w:rPr>
          <w:rFonts w:ascii="Cambria" w:hAnsi="Cambria" w:cs="Calibri" w:asciiTheme="majorAscii" w:hAnsiTheme="majorAscii" w:cstheme="minorAscii"/>
          <w:b w:val="1"/>
          <w:bCs w:val="1"/>
          <w:sz w:val="28"/>
          <w:szCs w:val="28"/>
          <w:u w:val="single"/>
        </w:rPr>
        <w:t xml:space="preserve"> Administration Building 202:</w:t>
      </w:r>
    </w:p>
    <w:p xmlns:wp14="http://schemas.microsoft.com/office/word/2010/wordml" w:rsidR="007432DA" w:rsidP="70743180" w:rsidRDefault="007432DA" w14:paraId="29BD222E" wp14:noSpellErr="1" wp14:textId="758522DF">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 xml:space="preserve">Friday, September </w:t>
      </w:r>
      <w:r w:rsidRPr="70743180" w:rsidR="70743180">
        <w:rPr>
          <w:rFonts w:ascii="Cambria" w:hAnsi="Cambria" w:cs="Calibri" w:asciiTheme="majorAscii" w:hAnsiTheme="majorAscii" w:cstheme="minorAscii"/>
          <w:sz w:val="22"/>
          <w:szCs w:val="22"/>
        </w:rPr>
        <w:t>8</w:t>
      </w:r>
      <w:r w:rsidRPr="70743180" w:rsidR="70743180">
        <w:rPr>
          <w:rFonts w:ascii="Cambria" w:hAnsi="Cambria" w:cs="Calibri" w:asciiTheme="majorAscii" w:hAnsiTheme="majorAscii" w:cstheme="minorAscii"/>
          <w:sz w:val="22"/>
          <w:szCs w:val="22"/>
        </w:rPr>
        <w:t>, 201</w:t>
      </w:r>
      <w:r w:rsidRPr="70743180" w:rsidR="70743180">
        <w:rPr>
          <w:rFonts w:ascii="Cambria" w:hAnsi="Cambria" w:cs="Calibri" w:asciiTheme="majorAscii" w:hAnsiTheme="majorAscii" w:cstheme="minorAscii"/>
          <w:sz w:val="22"/>
          <w:szCs w:val="22"/>
        </w:rPr>
        <w:t>7</w:t>
      </w:r>
    </w:p>
    <w:p xmlns:wp14="http://schemas.microsoft.com/office/word/2010/wordml" w:rsidR="007432DA" w:rsidP="70743180" w:rsidRDefault="007432DA" w14:paraId="65859D6C" wp14:noSpellErr="1" wp14:textId="46C96BF8">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 xml:space="preserve">Friday, October </w:t>
      </w:r>
      <w:r w:rsidRPr="70743180" w:rsidR="70743180">
        <w:rPr>
          <w:rFonts w:ascii="Cambria" w:hAnsi="Cambria" w:cs="Calibri" w:asciiTheme="majorAscii" w:hAnsiTheme="majorAscii" w:cstheme="minorAscii"/>
          <w:sz w:val="22"/>
          <w:szCs w:val="22"/>
        </w:rPr>
        <w:t>1</w:t>
      </w:r>
      <w:r w:rsidRPr="70743180" w:rsidR="70743180">
        <w:rPr>
          <w:rFonts w:ascii="Cambria" w:hAnsi="Cambria" w:cs="Calibri" w:asciiTheme="majorAscii" w:hAnsiTheme="majorAscii" w:cstheme="minorAscii"/>
          <w:sz w:val="22"/>
          <w:szCs w:val="22"/>
        </w:rPr>
        <w:t>3</w:t>
      </w:r>
      <w:r w:rsidRPr="70743180" w:rsidR="70743180">
        <w:rPr>
          <w:rFonts w:ascii="Cambria" w:hAnsi="Cambria" w:cs="Calibri" w:asciiTheme="majorAscii" w:hAnsiTheme="majorAscii" w:cstheme="minorAscii"/>
          <w:sz w:val="22"/>
          <w:szCs w:val="22"/>
        </w:rPr>
        <w:t>, 201</w:t>
      </w:r>
      <w:r w:rsidRPr="70743180" w:rsidR="70743180">
        <w:rPr>
          <w:rFonts w:ascii="Cambria" w:hAnsi="Cambria" w:cs="Calibri" w:asciiTheme="majorAscii" w:hAnsiTheme="majorAscii" w:cstheme="minorAscii"/>
          <w:sz w:val="22"/>
          <w:szCs w:val="22"/>
        </w:rPr>
        <w:t>7</w:t>
      </w:r>
    </w:p>
    <w:p xmlns:wp14="http://schemas.microsoft.com/office/word/2010/wordml" w:rsidR="007432DA" w:rsidP="70743180" w:rsidRDefault="007432DA" w14:paraId="6575ADF4" wp14:noSpellErr="1" wp14:textId="2CF25E6A">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Friday, November 1</w:t>
      </w:r>
      <w:r w:rsidRPr="70743180" w:rsidR="70743180">
        <w:rPr>
          <w:rFonts w:ascii="Cambria" w:hAnsi="Cambria" w:cs="Calibri" w:asciiTheme="majorAscii" w:hAnsiTheme="majorAscii" w:cstheme="minorAscii"/>
          <w:sz w:val="22"/>
          <w:szCs w:val="22"/>
        </w:rPr>
        <w:t>0</w:t>
      </w:r>
      <w:r w:rsidRPr="70743180" w:rsidR="70743180">
        <w:rPr>
          <w:rFonts w:ascii="Cambria" w:hAnsi="Cambria" w:cs="Calibri" w:asciiTheme="majorAscii" w:hAnsiTheme="majorAscii" w:cstheme="minorAscii"/>
          <w:sz w:val="22"/>
          <w:szCs w:val="22"/>
        </w:rPr>
        <w:t>, 201</w:t>
      </w:r>
      <w:r w:rsidRPr="70743180" w:rsidR="70743180">
        <w:rPr>
          <w:rFonts w:ascii="Cambria" w:hAnsi="Cambria" w:cs="Calibri" w:asciiTheme="majorAscii" w:hAnsiTheme="majorAscii" w:cstheme="minorAscii"/>
          <w:sz w:val="22"/>
          <w:szCs w:val="22"/>
        </w:rPr>
        <w:t>7</w:t>
      </w:r>
    </w:p>
    <w:p xmlns:wp14="http://schemas.microsoft.com/office/word/2010/wordml" w:rsidR="007432DA" w:rsidP="70743180" w:rsidRDefault="00C07AE6" w14:paraId="72A145D5" wp14:noSpellErr="1" wp14:textId="2BA4A744">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 xml:space="preserve">Friday, December </w:t>
      </w:r>
      <w:r w:rsidRPr="70743180" w:rsidR="70743180">
        <w:rPr>
          <w:rFonts w:ascii="Cambria" w:hAnsi="Cambria" w:cs="Calibri" w:asciiTheme="majorAscii" w:hAnsiTheme="majorAscii" w:cstheme="minorAscii"/>
          <w:sz w:val="22"/>
          <w:szCs w:val="22"/>
        </w:rPr>
        <w:t>8</w:t>
      </w:r>
      <w:r w:rsidRPr="70743180" w:rsidR="70743180">
        <w:rPr>
          <w:rFonts w:ascii="Cambria" w:hAnsi="Cambria" w:cs="Calibri" w:asciiTheme="majorAscii" w:hAnsiTheme="majorAscii" w:cstheme="minorAscii"/>
          <w:sz w:val="22"/>
          <w:szCs w:val="22"/>
        </w:rPr>
        <w:t>, 201</w:t>
      </w:r>
      <w:r w:rsidRPr="70743180" w:rsidR="70743180">
        <w:rPr>
          <w:rFonts w:ascii="Cambria" w:hAnsi="Cambria" w:cs="Calibri" w:asciiTheme="majorAscii" w:hAnsiTheme="majorAscii" w:cstheme="minorAscii"/>
          <w:sz w:val="22"/>
          <w:szCs w:val="22"/>
        </w:rPr>
        <w:t>7</w:t>
      </w:r>
    </w:p>
    <w:p xmlns:wp14="http://schemas.microsoft.com/office/word/2010/wordml" w:rsidR="007432DA" w:rsidP="70743180" w:rsidRDefault="007432DA" w14:paraId="355E6825" wp14:noSpellErr="1" wp14:textId="1778FF85">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 xml:space="preserve">Friday, January </w:t>
      </w:r>
      <w:r w:rsidRPr="70743180" w:rsidR="70743180">
        <w:rPr>
          <w:rFonts w:ascii="Cambria" w:hAnsi="Cambria" w:cs="Calibri" w:asciiTheme="majorAscii" w:hAnsiTheme="majorAscii" w:cstheme="minorAscii"/>
          <w:sz w:val="22"/>
          <w:szCs w:val="22"/>
        </w:rPr>
        <w:t>1</w:t>
      </w:r>
      <w:r w:rsidRPr="70743180" w:rsidR="70743180">
        <w:rPr>
          <w:rFonts w:ascii="Cambria" w:hAnsi="Cambria" w:cs="Calibri" w:asciiTheme="majorAscii" w:hAnsiTheme="majorAscii" w:cstheme="minorAscii"/>
          <w:sz w:val="22"/>
          <w:szCs w:val="22"/>
        </w:rPr>
        <w:t>2</w:t>
      </w:r>
      <w:r w:rsidRPr="70743180" w:rsidR="70743180">
        <w:rPr>
          <w:rFonts w:ascii="Cambria" w:hAnsi="Cambria" w:cs="Calibri" w:asciiTheme="majorAscii" w:hAnsiTheme="majorAscii" w:cstheme="minorAscii"/>
          <w:sz w:val="22"/>
          <w:szCs w:val="22"/>
        </w:rPr>
        <w:t>, 201</w:t>
      </w:r>
      <w:r w:rsidRPr="70743180" w:rsidR="70743180">
        <w:rPr>
          <w:rFonts w:ascii="Cambria" w:hAnsi="Cambria" w:cs="Calibri" w:asciiTheme="majorAscii" w:hAnsiTheme="majorAscii" w:cstheme="minorAscii"/>
          <w:sz w:val="22"/>
          <w:szCs w:val="22"/>
        </w:rPr>
        <w:t>8</w:t>
      </w:r>
    </w:p>
    <w:p xmlns:wp14="http://schemas.microsoft.com/office/word/2010/wordml" w:rsidR="007432DA" w:rsidP="70743180" w:rsidRDefault="007432DA" w14:paraId="68CEE525" wp14:noSpellErr="1" wp14:textId="68EFE91F">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 xml:space="preserve">Friday, February </w:t>
      </w:r>
      <w:r w:rsidRPr="70743180" w:rsidR="70743180">
        <w:rPr>
          <w:rFonts w:ascii="Cambria" w:hAnsi="Cambria" w:cs="Calibri" w:asciiTheme="majorAscii" w:hAnsiTheme="majorAscii" w:cstheme="minorAscii"/>
          <w:sz w:val="22"/>
          <w:szCs w:val="22"/>
        </w:rPr>
        <w:t>9, 2018</w:t>
      </w:r>
    </w:p>
    <w:p xmlns:wp14="http://schemas.microsoft.com/office/word/2010/wordml" w:rsidR="007432DA" w:rsidP="70743180" w:rsidRDefault="007432DA" w14:paraId="1EC4137A" wp14:noSpellErr="1" wp14:textId="56A7781F">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 xml:space="preserve">Friday, March </w:t>
      </w:r>
      <w:r w:rsidRPr="70743180" w:rsidR="70743180">
        <w:rPr>
          <w:rFonts w:ascii="Cambria" w:hAnsi="Cambria" w:cs="Calibri" w:asciiTheme="majorAscii" w:hAnsiTheme="majorAscii" w:cstheme="minorAscii"/>
          <w:sz w:val="22"/>
          <w:szCs w:val="22"/>
        </w:rPr>
        <w:t>9, 2018</w:t>
      </w:r>
    </w:p>
    <w:p xmlns:wp14="http://schemas.microsoft.com/office/word/2010/wordml" w:rsidR="007432DA" w:rsidP="70743180" w:rsidRDefault="007432DA" w14:paraId="54D8645D" wp14:noSpellErr="1" wp14:textId="1ECFD6FF">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 xml:space="preserve">Friday, April </w:t>
      </w:r>
      <w:r w:rsidRPr="70743180" w:rsidR="70743180">
        <w:rPr>
          <w:rFonts w:ascii="Cambria" w:hAnsi="Cambria" w:cs="Calibri" w:asciiTheme="majorAscii" w:hAnsiTheme="majorAscii" w:cstheme="minorAscii"/>
          <w:sz w:val="22"/>
          <w:szCs w:val="22"/>
        </w:rPr>
        <w:t>13, 2018</w:t>
      </w:r>
    </w:p>
    <w:p xmlns:wp14="http://schemas.microsoft.com/office/word/2010/wordml" w:rsidRPr="007432DA" w:rsidR="007432DA" w:rsidP="70743180" w:rsidRDefault="007432DA" w14:paraId="3781203C" wp14:noSpellErr="1" wp14:textId="1743B695">
      <w:pPr>
        <w:rPr>
          <w:rFonts w:ascii="Cambria" w:hAnsi="Cambria" w:cs="Calibri" w:asciiTheme="majorAscii" w:hAnsiTheme="majorAscii" w:cstheme="minorAscii"/>
          <w:sz w:val="22"/>
          <w:szCs w:val="22"/>
        </w:rPr>
      </w:pPr>
      <w:r w:rsidRPr="70743180" w:rsidR="70743180">
        <w:rPr>
          <w:rFonts w:ascii="Cambria" w:hAnsi="Cambria" w:cs="Calibri" w:asciiTheme="majorAscii" w:hAnsiTheme="majorAscii" w:cstheme="minorAscii"/>
          <w:sz w:val="22"/>
          <w:szCs w:val="22"/>
        </w:rPr>
        <w:t>Friday, May 1</w:t>
      </w:r>
      <w:r w:rsidRPr="70743180" w:rsidR="70743180">
        <w:rPr>
          <w:rFonts w:ascii="Cambria" w:hAnsi="Cambria" w:cs="Calibri" w:asciiTheme="majorAscii" w:hAnsiTheme="majorAscii" w:cstheme="minorAscii"/>
          <w:sz w:val="22"/>
          <w:szCs w:val="22"/>
        </w:rPr>
        <w:t>1, 2018</w:t>
      </w:r>
    </w:p>
    <w:sectPr w:rsidRPr="007432DA" w:rsidR="007432DA" w:rsidSect="00E43C04">
      <w:footerReference w:type="default" r:id="rId12"/>
      <w:pgSz w:w="12240" w:h="15840" w:orient="portrait"/>
      <w:pgMar w:top="1440" w:right="1440" w:bottom="1440" w:left="1440" w:header="720" w:footer="720" w:gutter="0"/>
      <w:pgBorders w:offsetFrom="page">
        <w:top w:val="single" w:color="FF3300" w:sz="18" w:space="24"/>
        <w:left w:val="single" w:color="FF3300" w:sz="18" w:space="24"/>
        <w:bottom w:val="single" w:color="FF3300" w:sz="18" w:space="24"/>
        <w:right w:val="single" w:color="FF3300" w:sz="18" w:space="24"/>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A60EF" w:rsidP="00E77521" w:rsidRDefault="00FA60EF" w14:paraId="5B82AE5A" wp14:textId="77777777">
      <w:r>
        <w:separator/>
      </w:r>
    </w:p>
  </w:endnote>
  <w:endnote w:type="continuationSeparator" w:id="0">
    <w:p xmlns:wp14="http://schemas.microsoft.com/office/word/2010/wordml" w:rsidR="00FA60EF" w:rsidP="00E77521" w:rsidRDefault="00FA60EF" w14:paraId="7B629C4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xmlns:wp14="http://schemas.microsoft.com/office/word/2010/wordml" w:rsidR="00E77521" w:rsidRDefault="00E77521" w14:paraId="69DA892D" wp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695F22">
          <w:rPr>
            <w:noProof/>
          </w:rPr>
          <w:t>4</w:t>
        </w:r>
        <w:r>
          <w:rPr>
            <w:noProof/>
          </w:rPr>
          <w:fldChar w:fldCharType="end"/>
        </w:r>
        <w:r>
          <w:t xml:space="preserve"> | </w:t>
        </w:r>
        <w:r>
          <w:rPr>
            <w:color w:val="7F7F7F" w:themeColor="background1" w:themeShade="7F"/>
            <w:spacing w:val="60"/>
          </w:rPr>
          <w:t>Page</w:t>
        </w:r>
      </w:p>
    </w:sdtContent>
  </w:sdt>
  <w:p xmlns:wp14="http://schemas.microsoft.com/office/word/2010/wordml" w:rsidR="00E77521" w:rsidRDefault="00E77521" w14:paraId="282F01D2"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A60EF" w:rsidP="00E77521" w:rsidRDefault="00FA60EF" w14:paraId="3052248D" wp14:textId="77777777">
      <w:r>
        <w:separator/>
      </w:r>
    </w:p>
  </w:footnote>
  <w:footnote w:type="continuationSeparator" w:id="0">
    <w:p xmlns:wp14="http://schemas.microsoft.com/office/word/2010/wordml" w:rsidR="00FA60EF" w:rsidP="00E77521" w:rsidRDefault="00FA60EF" w14:paraId="7080D04C"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44"/>
    <w:multiLevelType w:val="hybridMultilevel"/>
    <w:tmpl w:val="44B4FE8A"/>
    <w:lvl w:ilvl="0" w:tplc="B4DE2D54">
      <w:numFmt w:val="bullet"/>
      <w:lvlText w:val="-"/>
      <w:lvlJc w:val="left"/>
      <w:pPr>
        <w:ind w:left="720" w:hanging="360"/>
      </w:pPr>
      <w:rPr>
        <w:rFonts w:hint="default" w:ascii="Arial" w:hAnsi="Arial" w:eastAsia="Calibri"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3C57F5"/>
    <w:multiLevelType w:val="hybridMultilevel"/>
    <w:tmpl w:val="5590DFEE"/>
    <w:lvl w:ilvl="0">
      <w:start w:val="1"/>
      <w:numFmt w:val="decimal"/>
      <w:lvlText w:val="%1."/>
      <w:lvlJc w:val="left"/>
      <w:pPr>
        <w:ind w:left="79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54DE7"/>
    <w:multiLevelType w:val="hybridMultilevel"/>
    <w:tmpl w:val="8BEEA2BC"/>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72AF3"/>
    <w:multiLevelType w:val="hybridMultilevel"/>
    <w:tmpl w:val="EF3A487A"/>
    <w:lvl w:ilvl="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E7EE4"/>
    <w:multiLevelType w:val="hybridMultilevel"/>
    <w:tmpl w:val="D138E078"/>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13"/>
  </w:num>
  <w:num w:numId="5">
    <w:abstractNumId w:val="3"/>
  </w:num>
  <w:num w:numId="6">
    <w:abstractNumId w:val="8"/>
  </w:num>
  <w:num w:numId="7">
    <w:abstractNumId w:val="0"/>
  </w:num>
  <w:num w:numId="8">
    <w:abstractNumId w:val="1"/>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lvlOverride w:ilvl="3"/>
    <w:lvlOverride w:ilvl="4"/>
    <w:lvlOverride w:ilvl="5"/>
    <w:lvlOverride w:ilvl="6"/>
    <w:lvlOverride w:ilvl="7"/>
    <w:lvlOverride w:ilvl="8"/>
  </w:num>
  <w:num w:numId="13">
    <w:abstractNumId w:val="12"/>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20747"/>
    <w:rsid w:val="000348F6"/>
    <w:rsid w:val="00046E58"/>
    <w:rsid w:val="00050598"/>
    <w:rsid w:val="00052EF8"/>
    <w:rsid w:val="00061AD7"/>
    <w:rsid w:val="000636C5"/>
    <w:rsid w:val="00074427"/>
    <w:rsid w:val="00085285"/>
    <w:rsid w:val="000931A4"/>
    <w:rsid w:val="00094C89"/>
    <w:rsid w:val="00094CC2"/>
    <w:rsid w:val="000A2E14"/>
    <w:rsid w:val="000B5B0A"/>
    <w:rsid w:val="000C5663"/>
    <w:rsid w:val="000D1DFF"/>
    <w:rsid w:val="000D3281"/>
    <w:rsid w:val="000D4F8B"/>
    <w:rsid w:val="000F3636"/>
    <w:rsid w:val="00104661"/>
    <w:rsid w:val="00107F20"/>
    <w:rsid w:val="0011053E"/>
    <w:rsid w:val="001221E1"/>
    <w:rsid w:val="001230C2"/>
    <w:rsid w:val="00125530"/>
    <w:rsid w:val="00125596"/>
    <w:rsid w:val="00125C3D"/>
    <w:rsid w:val="00132CDF"/>
    <w:rsid w:val="00156CCE"/>
    <w:rsid w:val="001648A5"/>
    <w:rsid w:val="0017433A"/>
    <w:rsid w:val="00177404"/>
    <w:rsid w:val="001F0537"/>
    <w:rsid w:val="001F2C64"/>
    <w:rsid w:val="00200930"/>
    <w:rsid w:val="00216FDA"/>
    <w:rsid w:val="00217367"/>
    <w:rsid w:val="00237048"/>
    <w:rsid w:val="00245714"/>
    <w:rsid w:val="0025090B"/>
    <w:rsid w:val="00251FD8"/>
    <w:rsid w:val="002550D3"/>
    <w:rsid w:val="002638AB"/>
    <w:rsid w:val="0027103B"/>
    <w:rsid w:val="002964E2"/>
    <w:rsid w:val="002A34CA"/>
    <w:rsid w:val="002B666E"/>
    <w:rsid w:val="002D56FC"/>
    <w:rsid w:val="002F6AD1"/>
    <w:rsid w:val="003002A0"/>
    <w:rsid w:val="003158BD"/>
    <w:rsid w:val="00331455"/>
    <w:rsid w:val="00341275"/>
    <w:rsid w:val="003504B7"/>
    <w:rsid w:val="00351F51"/>
    <w:rsid w:val="00377461"/>
    <w:rsid w:val="00380AEB"/>
    <w:rsid w:val="00384E6F"/>
    <w:rsid w:val="003A61F6"/>
    <w:rsid w:val="003B234F"/>
    <w:rsid w:val="003B6514"/>
    <w:rsid w:val="003C1031"/>
    <w:rsid w:val="003C2FAC"/>
    <w:rsid w:val="003C55CC"/>
    <w:rsid w:val="003D0171"/>
    <w:rsid w:val="003E03BF"/>
    <w:rsid w:val="003E06ED"/>
    <w:rsid w:val="003E352B"/>
    <w:rsid w:val="003E56C0"/>
    <w:rsid w:val="003F1389"/>
    <w:rsid w:val="003F6692"/>
    <w:rsid w:val="00404B9E"/>
    <w:rsid w:val="00441137"/>
    <w:rsid w:val="00445A7F"/>
    <w:rsid w:val="00445F7E"/>
    <w:rsid w:val="00461AB7"/>
    <w:rsid w:val="00466EAA"/>
    <w:rsid w:val="00467D2D"/>
    <w:rsid w:val="00470321"/>
    <w:rsid w:val="00490560"/>
    <w:rsid w:val="00495EF3"/>
    <w:rsid w:val="004A2F68"/>
    <w:rsid w:val="004A4ADE"/>
    <w:rsid w:val="004A62CA"/>
    <w:rsid w:val="004A74C7"/>
    <w:rsid w:val="004B0757"/>
    <w:rsid w:val="004B1D38"/>
    <w:rsid w:val="004B4C91"/>
    <w:rsid w:val="004B5BE4"/>
    <w:rsid w:val="004D1231"/>
    <w:rsid w:val="004F6095"/>
    <w:rsid w:val="005143FA"/>
    <w:rsid w:val="005153F9"/>
    <w:rsid w:val="00515591"/>
    <w:rsid w:val="00515F40"/>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C3744"/>
    <w:rsid w:val="005E3404"/>
    <w:rsid w:val="005F68BD"/>
    <w:rsid w:val="005F6FD2"/>
    <w:rsid w:val="00603BA8"/>
    <w:rsid w:val="00622686"/>
    <w:rsid w:val="00641E72"/>
    <w:rsid w:val="0064598D"/>
    <w:rsid w:val="00646C71"/>
    <w:rsid w:val="00651D2F"/>
    <w:rsid w:val="00652F71"/>
    <w:rsid w:val="00653EC2"/>
    <w:rsid w:val="006714CE"/>
    <w:rsid w:val="006924B9"/>
    <w:rsid w:val="00693174"/>
    <w:rsid w:val="0069360D"/>
    <w:rsid w:val="00695F22"/>
    <w:rsid w:val="006A0D03"/>
    <w:rsid w:val="006A20E0"/>
    <w:rsid w:val="006A302F"/>
    <w:rsid w:val="006A3584"/>
    <w:rsid w:val="006B097A"/>
    <w:rsid w:val="006C3FFB"/>
    <w:rsid w:val="006C629A"/>
    <w:rsid w:val="006D5988"/>
    <w:rsid w:val="006F47EC"/>
    <w:rsid w:val="0074250C"/>
    <w:rsid w:val="007432DA"/>
    <w:rsid w:val="007434DB"/>
    <w:rsid w:val="0074567E"/>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4B05"/>
    <w:rsid w:val="0089441C"/>
    <w:rsid w:val="00895D6E"/>
    <w:rsid w:val="00896433"/>
    <w:rsid w:val="0089798F"/>
    <w:rsid w:val="008A7F59"/>
    <w:rsid w:val="008B2E7C"/>
    <w:rsid w:val="008D6853"/>
    <w:rsid w:val="008E15E0"/>
    <w:rsid w:val="008E3DFC"/>
    <w:rsid w:val="008F6541"/>
    <w:rsid w:val="00900A7A"/>
    <w:rsid w:val="00902CA3"/>
    <w:rsid w:val="0091518A"/>
    <w:rsid w:val="00924636"/>
    <w:rsid w:val="0092746E"/>
    <w:rsid w:val="009300E4"/>
    <w:rsid w:val="00934B04"/>
    <w:rsid w:val="00936029"/>
    <w:rsid w:val="00936E4F"/>
    <w:rsid w:val="00944931"/>
    <w:rsid w:val="0095339B"/>
    <w:rsid w:val="00961B4F"/>
    <w:rsid w:val="0098279D"/>
    <w:rsid w:val="00983824"/>
    <w:rsid w:val="00993429"/>
    <w:rsid w:val="009A50B2"/>
    <w:rsid w:val="009B0C9F"/>
    <w:rsid w:val="009B5D87"/>
    <w:rsid w:val="009C1713"/>
    <w:rsid w:val="009E0BF4"/>
    <w:rsid w:val="009E1679"/>
    <w:rsid w:val="009F0BC8"/>
    <w:rsid w:val="009F41C6"/>
    <w:rsid w:val="009F44AC"/>
    <w:rsid w:val="00A13918"/>
    <w:rsid w:val="00A13C7B"/>
    <w:rsid w:val="00A24930"/>
    <w:rsid w:val="00A301AB"/>
    <w:rsid w:val="00A40ACF"/>
    <w:rsid w:val="00A41FF2"/>
    <w:rsid w:val="00A443E0"/>
    <w:rsid w:val="00A463F2"/>
    <w:rsid w:val="00A755CD"/>
    <w:rsid w:val="00A93676"/>
    <w:rsid w:val="00A96F0A"/>
    <w:rsid w:val="00AC09D6"/>
    <w:rsid w:val="00AC258B"/>
    <w:rsid w:val="00AC7A53"/>
    <w:rsid w:val="00AD6310"/>
    <w:rsid w:val="00AF23B1"/>
    <w:rsid w:val="00AF2A63"/>
    <w:rsid w:val="00B40608"/>
    <w:rsid w:val="00B47190"/>
    <w:rsid w:val="00B54BB4"/>
    <w:rsid w:val="00B56EED"/>
    <w:rsid w:val="00B57DB6"/>
    <w:rsid w:val="00B6067F"/>
    <w:rsid w:val="00B651F1"/>
    <w:rsid w:val="00BA1180"/>
    <w:rsid w:val="00BB13BD"/>
    <w:rsid w:val="00BD14F9"/>
    <w:rsid w:val="00BF1164"/>
    <w:rsid w:val="00BF3907"/>
    <w:rsid w:val="00BF721F"/>
    <w:rsid w:val="00C00E54"/>
    <w:rsid w:val="00C020E7"/>
    <w:rsid w:val="00C07AE6"/>
    <w:rsid w:val="00C108F5"/>
    <w:rsid w:val="00C11ACA"/>
    <w:rsid w:val="00C121EB"/>
    <w:rsid w:val="00C17248"/>
    <w:rsid w:val="00C21858"/>
    <w:rsid w:val="00C42559"/>
    <w:rsid w:val="00C45FA5"/>
    <w:rsid w:val="00C55E37"/>
    <w:rsid w:val="00C7390D"/>
    <w:rsid w:val="00C77EAD"/>
    <w:rsid w:val="00C85FEC"/>
    <w:rsid w:val="00C908F9"/>
    <w:rsid w:val="00C90E8A"/>
    <w:rsid w:val="00C9119A"/>
    <w:rsid w:val="00CA52BF"/>
    <w:rsid w:val="00CA5A35"/>
    <w:rsid w:val="00CA5F7D"/>
    <w:rsid w:val="00CA6F47"/>
    <w:rsid w:val="00CB3080"/>
    <w:rsid w:val="00CB6B97"/>
    <w:rsid w:val="00CC6B60"/>
    <w:rsid w:val="00CD12D3"/>
    <w:rsid w:val="00CE7ABE"/>
    <w:rsid w:val="00CF6CFE"/>
    <w:rsid w:val="00D122BE"/>
    <w:rsid w:val="00D2637D"/>
    <w:rsid w:val="00D319F8"/>
    <w:rsid w:val="00D353DA"/>
    <w:rsid w:val="00D4284A"/>
    <w:rsid w:val="00D441A4"/>
    <w:rsid w:val="00D50735"/>
    <w:rsid w:val="00D50CE9"/>
    <w:rsid w:val="00D57624"/>
    <w:rsid w:val="00D631FC"/>
    <w:rsid w:val="00D802B0"/>
    <w:rsid w:val="00D9292F"/>
    <w:rsid w:val="00DA32BE"/>
    <w:rsid w:val="00DA3373"/>
    <w:rsid w:val="00DB1B7D"/>
    <w:rsid w:val="00DB56E0"/>
    <w:rsid w:val="00DC0289"/>
    <w:rsid w:val="00DC33A0"/>
    <w:rsid w:val="00DC5C8C"/>
    <w:rsid w:val="00DF380A"/>
    <w:rsid w:val="00DF6107"/>
    <w:rsid w:val="00DF70C5"/>
    <w:rsid w:val="00E03A64"/>
    <w:rsid w:val="00E20DBB"/>
    <w:rsid w:val="00E21833"/>
    <w:rsid w:val="00E27CC3"/>
    <w:rsid w:val="00E35F54"/>
    <w:rsid w:val="00E43437"/>
    <w:rsid w:val="00E43C04"/>
    <w:rsid w:val="00E4538A"/>
    <w:rsid w:val="00E45C63"/>
    <w:rsid w:val="00E5002A"/>
    <w:rsid w:val="00E70158"/>
    <w:rsid w:val="00E70FDD"/>
    <w:rsid w:val="00E71015"/>
    <w:rsid w:val="00E77521"/>
    <w:rsid w:val="00E823C0"/>
    <w:rsid w:val="00EA0A77"/>
    <w:rsid w:val="00EA3C84"/>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250D"/>
    <w:rsid w:val="00F84227"/>
    <w:rsid w:val="00F932A0"/>
    <w:rsid w:val="00F9468A"/>
    <w:rsid w:val="00F961B3"/>
    <w:rsid w:val="00F966E8"/>
    <w:rsid w:val="00FA60EF"/>
    <w:rsid w:val="00FA7190"/>
    <w:rsid w:val="00FB0C78"/>
    <w:rsid w:val="00FB2B69"/>
    <w:rsid w:val="00FC1DD1"/>
    <w:rsid w:val="00FC344D"/>
    <w:rsid w:val="00FC3D5A"/>
    <w:rsid w:val="00FD2466"/>
    <w:rsid w:val="00FD39E6"/>
    <w:rsid w:val="00FD728F"/>
    <w:rsid w:val="00FE4BE2"/>
    <w:rsid w:val="22693A1B"/>
    <w:rsid w:val="7074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14:docId w14:val="20548F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538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E4538A"/>
    <w:rPr>
      <w:rFonts w:ascii="Arial" w:hAnsi="Arial" w:eastAsia="Times New Roman" w:cs="Arial"/>
      <w:b/>
      <w:bCs/>
      <w:kern w:val="28"/>
      <w:sz w:val="32"/>
      <w:szCs w:val="32"/>
    </w:rPr>
  </w:style>
  <w:style w:type="paragraph" w:styleId="BodyText">
    <w:name w:val="Body Text"/>
    <w:basedOn w:val="Normal"/>
    <w:link w:val="BodyTextChar"/>
    <w:semiHidden/>
    <w:unhideWhenUsed/>
    <w:rsid w:val="00E4538A"/>
    <w:pPr>
      <w:spacing w:after="120"/>
    </w:pPr>
  </w:style>
  <w:style w:type="character" w:styleId="BodyTextChar" w:customStyle="1">
    <w:name w:val="Body Text Char"/>
    <w:basedOn w:val="DefaultParagraphFont"/>
    <w:link w:val="BodyText"/>
    <w:semiHidden/>
    <w:rsid w:val="00E4538A"/>
    <w:rPr>
      <w:rFonts w:ascii="Times New Roman" w:hAnsi="Times New Roman" w:eastAsia="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styleId="SubtitleChar" w:customStyle="1">
    <w:name w:val="Subtitle Char"/>
    <w:basedOn w:val="DefaultParagraphFont"/>
    <w:link w:val="Subtitle"/>
    <w:rsid w:val="00E4538A"/>
    <w:rPr>
      <w:rFonts w:ascii="Arial" w:hAnsi="Arial" w:eastAsia="Times New Roman" w:cs="Arial"/>
      <w:sz w:val="24"/>
      <w:szCs w:val="24"/>
    </w:rPr>
  </w:style>
  <w:style w:type="paragraph" w:styleId="Date">
    <w:name w:val="Date"/>
    <w:basedOn w:val="Normal"/>
    <w:next w:val="Normal"/>
    <w:link w:val="DateChar"/>
    <w:semiHidden/>
    <w:unhideWhenUsed/>
    <w:rsid w:val="00E4538A"/>
  </w:style>
  <w:style w:type="character" w:styleId="DateChar" w:customStyle="1">
    <w:name w:val="Date Char"/>
    <w:basedOn w:val="DefaultParagraphFont"/>
    <w:link w:val="Date"/>
    <w:semiHidden/>
    <w:rsid w:val="00E4538A"/>
    <w:rPr>
      <w:rFonts w:ascii="Times New Roman" w:hAnsi="Times New Roman" w:eastAsia="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1679"/>
    <w:rPr>
      <w:rFonts w:ascii="Segoe UI" w:hAnsi="Segoe UI" w:eastAsia="Times New Roman"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styleId="HeaderChar" w:customStyle="1">
    <w:name w:val="Header Char"/>
    <w:basedOn w:val="DefaultParagraphFont"/>
    <w:link w:val="Header"/>
    <w:uiPriority w:val="99"/>
    <w:rsid w:val="00E77521"/>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styleId="FooterChar" w:customStyle="1">
    <w:name w:val="Footer Char"/>
    <w:basedOn w:val="DefaultParagraphFont"/>
    <w:link w:val="Footer"/>
    <w:uiPriority w:val="99"/>
    <w:rsid w:val="00E77521"/>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092504196">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683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unomaha.edu/my/" TargetMode="External"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theme" Target="theme/theme1.xml" Id="rId14" /><Relationship Type="http://schemas.openxmlformats.org/officeDocument/2006/relationships/glossaryDocument" Target="/word/glossary/document.xml" Id="Rf583b16b9ada49a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194b5c6-0c0b-4aa8-a9d1-40b9b0d22d64}"/>
      </w:docPartPr>
      <w:docPartBody>
        <w:p w14:paraId="488DEE3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nkersten</dc:creator>
  <lastModifiedBy>Nicole Kersten</lastModifiedBy>
  <revision>23</revision>
  <lastPrinted>2016-09-02T14:07:00.0000000Z</lastPrinted>
  <dcterms:created xsi:type="dcterms:W3CDTF">2017-08-28T16:27:00.0000000Z</dcterms:created>
  <dcterms:modified xsi:type="dcterms:W3CDTF">2017-09-01T14:40:03.0850195Z</dcterms:modified>
</coreProperties>
</file>