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B079" w14:textId="77777777" w:rsidR="001620CC" w:rsidRDefault="001620CC" w:rsidP="001620CC">
      <w:pPr>
        <w:pStyle w:val="Heading1"/>
        <w:spacing w:before="0"/>
        <w:jc w:val="center"/>
        <w:rPr>
          <w:sz w:val="36"/>
          <w:szCs w:val="36"/>
        </w:rPr>
      </w:pPr>
      <w:bookmarkStart w:id="0" w:name="_Toc179982626"/>
      <w:r w:rsidRPr="001620CC">
        <w:rPr>
          <w:sz w:val="36"/>
          <w:szCs w:val="36"/>
        </w:rPr>
        <w:t>General Education Course Proposal/Approval Request Form</w:t>
      </w:r>
      <w:bookmarkEnd w:id="0"/>
      <w:r>
        <w:rPr>
          <w:sz w:val="36"/>
          <w:szCs w:val="36"/>
        </w:rPr>
        <w:t xml:space="preserve">: </w:t>
      </w:r>
    </w:p>
    <w:p w14:paraId="6461C138" w14:textId="2F8FBCBF" w:rsidR="001620CC" w:rsidRPr="001620CC" w:rsidRDefault="001620CC" w:rsidP="001620CC">
      <w:pPr>
        <w:pStyle w:val="Heading1"/>
        <w:spacing w:before="0"/>
        <w:jc w:val="center"/>
        <w:rPr>
          <w:sz w:val="36"/>
          <w:szCs w:val="36"/>
        </w:rPr>
      </w:pPr>
      <w:r w:rsidRPr="001620CC">
        <w:rPr>
          <w:sz w:val="24"/>
          <w:szCs w:val="24"/>
        </w:rPr>
        <w:t>This form must be submitted to the General Education Committee in addition to advancing the required information in the Course Information Management (CIM) System.</w:t>
      </w:r>
    </w:p>
    <w:p w14:paraId="153E6201" w14:textId="366E0F56" w:rsidR="001620CC" w:rsidRPr="002838C1" w:rsidRDefault="001620CC" w:rsidP="001620CC">
      <w:pPr>
        <w:pStyle w:val="Heading2"/>
        <w:numPr>
          <w:ilvl w:val="1"/>
          <w:numId w:val="0"/>
        </w:numPr>
        <w:tabs>
          <w:tab w:val="num" w:pos="360"/>
        </w:tabs>
        <w:ind w:left="360" w:hanging="360"/>
      </w:pPr>
      <w:r w:rsidRPr="002838C1">
        <w:t>Course Information</w:t>
      </w:r>
    </w:p>
    <w:p w14:paraId="15427FFB" w14:textId="77777777" w:rsidR="001620CC" w:rsidRPr="002D405A" w:rsidRDefault="001620CC" w:rsidP="00162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Course Prefix and Number</w:t>
      </w:r>
      <w:r w:rsidRPr="002D405A">
        <w:rPr>
          <w:rFonts w:eastAsia="Times New Roman" w:cstheme="minorHAnsi"/>
        </w:rPr>
        <w:t>:</w:t>
      </w:r>
    </w:p>
    <w:p w14:paraId="33347BD4" w14:textId="77777777" w:rsidR="001620CC" w:rsidRPr="002D405A" w:rsidRDefault="001620CC" w:rsidP="00162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Course Name</w:t>
      </w:r>
      <w:r w:rsidRPr="002D405A">
        <w:rPr>
          <w:rFonts w:eastAsia="Times New Roman" w:cstheme="minorHAnsi"/>
        </w:rPr>
        <w:t>:</w:t>
      </w:r>
    </w:p>
    <w:p w14:paraId="7F7F3DF7" w14:textId="77777777" w:rsidR="001620CC" w:rsidRPr="002D405A" w:rsidRDefault="001620CC" w:rsidP="00162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Course Description</w:t>
      </w:r>
      <w:r w:rsidRPr="002D405A">
        <w:rPr>
          <w:rFonts w:eastAsia="Times New Roman" w:cstheme="minorHAnsi"/>
        </w:rPr>
        <w:t>:</w:t>
      </w:r>
    </w:p>
    <w:p w14:paraId="7858AC26" w14:textId="77777777" w:rsidR="001620CC" w:rsidRPr="002D405A" w:rsidRDefault="00000000" w:rsidP="001620C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1C3E52AE">
          <v:rect id="_x0000_i1025" style="width:468pt;height:.05pt" o:hralign="center" o:hrstd="t" o:hr="t" fillcolor="#a0a0a0" stroked="f"/>
        </w:pict>
      </w:r>
    </w:p>
    <w:p w14:paraId="7CD12DA1" w14:textId="77777777" w:rsidR="001620CC" w:rsidRPr="002D405A" w:rsidRDefault="001620CC" w:rsidP="001620CC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Area of Inquiry</w:t>
      </w:r>
      <w:r>
        <w:rPr>
          <w:rFonts w:eastAsia="Times New Roman"/>
        </w:rPr>
        <w:t xml:space="preserve">, Enduring Questions, </w:t>
      </w:r>
      <w:r w:rsidRPr="002D405A">
        <w:rPr>
          <w:rFonts w:eastAsia="Times New Roman"/>
        </w:rPr>
        <w:t>and Justification</w:t>
      </w:r>
    </w:p>
    <w:p w14:paraId="7FD07531" w14:textId="77777777" w:rsidR="001620CC" w:rsidRDefault="001620CC" w:rsidP="00162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Identif</w:t>
      </w:r>
      <w:r w:rsidRPr="00F20287">
        <w:rPr>
          <w:rFonts w:eastAsia="Times New Roman" w:cstheme="minorHAnsi"/>
          <w:b/>
          <w:bCs/>
        </w:rPr>
        <w:t>y</w:t>
      </w:r>
      <w:r w:rsidRPr="002D405A">
        <w:rPr>
          <w:rFonts w:eastAsia="Times New Roman" w:cstheme="minorHAnsi"/>
          <w:b/>
          <w:bCs/>
        </w:rPr>
        <w:t xml:space="preserve"> General Education </w:t>
      </w:r>
      <w:r>
        <w:rPr>
          <w:rFonts w:eastAsia="Times New Roman" w:cstheme="minorHAnsi"/>
          <w:b/>
          <w:bCs/>
        </w:rPr>
        <w:t>Content Area</w:t>
      </w:r>
      <w:r w:rsidRPr="002D405A">
        <w:rPr>
          <w:rFonts w:eastAsia="Times New Roman" w:cstheme="minorHAnsi"/>
        </w:rPr>
        <w:t xml:space="preserve"> (e.g., Social Science, </w:t>
      </w:r>
      <w:r>
        <w:rPr>
          <w:rFonts w:eastAsia="Times New Roman" w:cstheme="minorHAnsi"/>
        </w:rPr>
        <w:t xml:space="preserve">Humanities, </w:t>
      </w:r>
      <w:r w:rsidRPr="002D405A">
        <w:rPr>
          <w:rFonts w:eastAsia="Times New Roman" w:cstheme="minorHAnsi"/>
        </w:rPr>
        <w:t>Cultural Knowledge</w:t>
      </w:r>
      <w:r w:rsidRPr="00CC6913">
        <w:rPr>
          <w:rFonts w:eastAsia="Times New Roman" w:cstheme="minorHAnsi"/>
        </w:rPr>
        <w:t>):</w:t>
      </w:r>
    </w:p>
    <w:p w14:paraId="7B2CD4CE" w14:textId="31875334" w:rsidR="001620CC" w:rsidRPr="00CC6913" w:rsidRDefault="001620CC" w:rsidP="00162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C6913">
        <w:rPr>
          <w:rFonts w:eastAsia="Times New Roman" w:cstheme="minorHAnsi"/>
          <w:b/>
          <w:bCs/>
        </w:rPr>
        <w:t>Identify enduring questions of the course</w:t>
      </w:r>
      <w:r>
        <w:rPr>
          <w:rFonts w:eastAsia="Times New Roman" w:cstheme="minorHAnsi"/>
          <w:b/>
          <w:bCs/>
        </w:rPr>
        <w:t>: I</w:t>
      </w:r>
      <w:r>
        <w:t xml:space="preserve">dentify an enduring question, or questions, as part of the course </w:t>
      </w:r>
    </w:p>
    <w:p w14:paraId="01ECD45B" w14:textId="77777777" w:rsidR="001620CC" w:rsidRPr="002D405A" w:rsidRDefault="001620CC" w:rsidP="00162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Justification</w:t>
      </w:r>
      <w:r w:rsidRPr="002D405A">
        <w:rPr>
          <w:rFonts w:eastAsia="Times New Roman" w:cstheme="minorHAnsi"/>
        </w:rPr>
        <w:t>:</w:t>
      </w:r>
    </w:p>
    <w:p w14:paraId="759B61B9" w14:textId="77777777" w:rsidR="001620CC" w:rsidRPr="007E643D" w:rsidRDefault="001620CC" w:rsidP="001620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 xml:space="preserve">Explain how the course aligns with the fundamental </w:t>
      </w:r>
      <w:r w:rsidRPr="007E643D">
        <w:rPr>
          <w:rFonts w:eastAsia="Times New Roman" w:cstheme="minorHAnsi"/>
        </w:rPr>
        <w:t>concepts</w:t>
      </w:r>
      <w:r>
        <w:rPr>
          <w:rFonts w:eastAsia="Times New Roman" w:cstheme="minorHAnsi"/>
        </w:rPr>
        <w:t xml:space="preserve">, methods, and enduring questions </w:t>
      </w:r>
      <w:r w:rsidRPr="007E643D">
        <w:rPr>
          <w:rFonts w:eastAsia="Times New Roman" w:cstheme="minorHAnsi"/>
        </w:rPr>
        <w:t>of the identified content area</w:t>
      </w:r>
      <w:r>
        <w:rPr>
          <w:rFonts w:eastAsia="Times New Roman" w:cstheme="minorHAnsi"/>
        </w:rPr>
        <w:t xml:space="preserve">. </w:t>
      </w:r>
    </w:p>
    <w:p w14:paraId="6500FF07" w14:textId="77777777" w:rsidR="001620CC" w:rsidRPr="002D405A" w:rsidRDefault="001620CC" w:rsidP="001620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>Provide examples of course content that supports this alignment.</w:t>
      </w:r>
    </w:p>
    <w:p w14:paraId="60B5DABE" w14:textId="77777777" w:rsidR="0004104F" w:rsidRPr="002D405A" w:rsidRDefault="00000000" w:rsidP="0004104F">
      <w:pPr>
        <w:keepNext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2ED2C1D0">
          <v:rect id="_x0000_i1026" style="width:468pt;height:.05pt" o:hralign="center" o:hrstd="t" o:hr="t" fillcolor="#a0a0a0" stroked="f"/>
        </w:pict>
      </w:r>
    </w:p>
    <w:p w14:paraId="3B95A4EF" w14:textId="49052772" w:rsidR="0004104F" w:rsidRPr="002D405A" w:rsidRDefault="0004104F" w:rsidP="0004104F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Integrative Learning</w:t>
      </w:r>
      <w:r w:rsidR="00E81D01">
        <w:rPr>
          <w:rFonts w:eastAsia="Times New Roman"/>
        </w:rPr>
        <w:t xml:space="preserve"> &amp; Reflection</w:t>
      </w:r>
    </w:p>
    <w:p w14:paraId="76E52C9A" w14:textId="77777777" w:rsidR="0004104F" w:rsidRPr="002D405A" w:rsidRDefault="0004104F" w:rsidP="00041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Approaches and Activities</w:t>
      </w:r>
      <w:r>
        <w:rPr>
          <w:rFonts w:eastAsia="Times New Roman" w:cstheme="minorHAnsi"/>
          <w:b/>
          <w:bCs/>
        </w:rPr>
        <w:t>:</w:t>
      </w:r>
    </w:p>
    <w:p w14:paraId="50ED1099" w14:textId="77777777" w:rsidR="0004104F" w:rsidRPr="002D405A" w:rsidRDefault="0004104F" w:rsidP="00041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43FA73C7">
        <w:rPr>
          <w:rFonts w:eastAsia="Times New Roman"/>
        </w:rPr>
        <w:t xml:space="preserve">Describe the approaches and activities that will provide students with opportunities to integrate knowledge </w:t>
      </w:r>
      <w:r>
        <w:rPr>
          <w:rFonts w:eastAsia="Times New Roman"/>
        </w:rPr>
        <w:t xml:space="preserve">from other courses, disciplines, and experiences while </w:t>
      </w:r>
      <w:r w:rsidRPr="43FA73C7">
        <w:rPr>
          <w:rFonts w:eastAsia="Times New Roman"/>
        </w:rPr>
        <w:t>reflect</w:t>
      </w:r>
      <w:r>
        <w:rPr>
          <w:rFonts w:eastAsia="Times New Roman"/>
        </w:rPr>
        <w:t>ing</w:t>
      </w:r>
      <w:r w:rsidRPr="43FA73C7">
        <w:rPr>
          <w:rFonts w:eastAsia="Times New Roman"/>
        </w:rPr>
        <w:t xml:space="preserve"> on their learning.</w:t>
      </w:r>
    </w:p>
    <w:p w14:paraId="31A292C7" w14:textId="77777777" w:rsidR="0004104F" w:rsidRPr="000C2DDD" w:rsidRDefault="0004104F" w:rsidP="00041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>Detail the percentage</w:t>
      </w:r>
      <w:r w:rsidRPr="00F20287">
        <w:rPr>
          <w:rFonts w:eastAsia="Times New Roman" w:cstheme="minorHAnsi"/>
        </w:rPr>
        <w:t xml:space="preserve">/weight of </w:t>
      </w:r>
      <w:r w:rsidRPr="002D405A">
        <w:rPr>
          <w:rFonts w:eastAsia="Times New Roman" w:cstheme="minorHAnsi"/>
        </w:rPr>
        <w:t xml:space="preserve">the course dedicated to the </w:t>
      </w:r>
      <w:r w:rsidRPr="00F20287">
        <w:rPr>
          <w:rFonts w:eastAsia="Times New Roman" w:cstheme="minorHAnsi"/>
        </w:rPr>
        <w:t xml:space="preserve">instruction and </w:t>
      </w:r>
      <w:r w:rsidRPr="002D405A">
        <w:rPr>
          <w:rFonts w:eastAsia="Times New Roman" w:cstheme="minorHAnsi"/>
        </w:rPr>
        <w:t>reinforcement of this skill.</w:t>
      </w:r>
    </w:p>
    <w:p w14:paraId="44E5A3ED" w14:textId="77777777" w:rsidR="0004104F" w:rsidRPr="002D405A" w:rsidRDefault="00000000" w:rsidP="000410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6662209A">
          <v:rect id="_x0000_i1027" style="width:468pt;height:.05pt" o:hralign="center" o:hrstd="t" o:hr="t" fillcolor="#a0a0a0" stroked="f"/>
        </w:pict>
      </w:r>
    </w:p>
    <w:p w14:paraId="38CE8773" w14:textId="77777777" w:rsidR="0004104F" w:rsidRPr="002D405A" w:rsidRDefault="0004104F" w:rsidP="0004104F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Critical Thinking</w:t>
      </w:r>
      <w:r>
        <w:rPr>
          <w:rFonts w:eastAsia="Times New Roman"/>
        </w:rPr>
        <w:t xml:space="preserve"> &amp; Information Literacy</w:t>
      </w:r>
    </w:p>
    <w:p w14:paraId="662F2423" w14:textId="77777777" w:rsidR="0004104F" w:rsidRPr="002D405A" w:rsidRDefault="0004104F" w:rsidP="00041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287">
        <w:rPr>
          <w:rFonts w:eastAsia="Times New Roman" w:cstheme="minorHAnsi"/>
          <w:b/>
          <w:bCs/>
        </w:rPr>
        <w:t>Approaches and Activities</w:t>
      </w:r>
      <w:r>
        <w:rPr>
          <w:rFonts w:eastAsia="Times New Roman" w:cstheme="minorHAnsi"/>
          <w:b/>
          <w:bCs/>
        </w:rPr>
        <w:t>:</w:t>
      </w:r>
      <w:r w:rsidRPr="00F20287">
        <w:rPr>
          <w:rFonts w:eastAsia="Times New Roman" w:cstheme="minorHAnsi"/>
          <w:b/>
          <w:bCs/>
        </w:rPr>
        <w:t xml:space="preserve"> </w:t>
      </w:r>
    </w:p>
    <w:p w14:paraId="398A38FE" w14:textId="77777777" w:rsidR="0004104F" w:rsidRPr="000C2DDD" w:rsidRDefault="0004104F" w:rsidP="000410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C2DDD">
        <w:rPr>
          <w:rFonts w:eastAsia="Times New Roman" w:cstheme="minorHAnsi"/>
        </w:rPr>
        <w:t>Describe how the course will ensure students meaningfully and consistently demonstrate critical thinking</w:t>
      </w:r>
      <w:r>
        <w:rPr>
          <w:rFonts w:eastAsia="Times New Roman" w:cstheme="minorHAnsi"/>
        </w:rPr>
        <w:t xml:space="preserve"> and information literacy</w:t>
      </w:r>
      <w:r w:rsidRPr="000C2DDD">
        <w:rPr>
          <w:rFonts w:eastAsia="Times New Roman" w:cstheme="minorHAnsi"/>
        </w:rPr>
        <w:t>.</w:t>
      </w:r>
    </w:p>
    <w:p w14:paraId="06B93FCB" w14:textId="77777777" w:rsidR="0004104F" w:rsidRPr="002D405A" w:rsidRDefault="0004104F" w:rsidP="0004104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43FA73C7">
        <w:rPr>
          <w:rFonts w:eastAsia="Times New Roman"/>
        </w:rPr>
        <w:t>Provide examples of assignments, projects, or activities designed to</w:t>
      </w:r>
      <w:r>
        <w:rPr>
          <w:rFonts w:eastAsia="Times New Roman"/>
        </w:rPr>
        <w:t xml:space="preserve"> develop </w:t>
      </w:r>
      <w:r w:rsidRPr="43FA73C7">
        <w:rPr>
          <w:rFonts w:eastAsia="Times New Roman"/>
        </w:rPr>
        <w:t>these skills.</w:t>
      </w:r>
    </w:p>
    <w:p w14:paraId="0BD10838" w14:textId="77777777" w:rsidR="0004104F" w:rsidRPr="002D405A" w:rsidRDefault="00000000" w:rsidP="000410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5D899E31">
          <v:rect id="_x0000_i1028" style="width:468pt;height:.05pt" o:hralign="center" o:hrstd="t" o:hr="t" fillcolor="#a0a0a0" stroked="f"/>
        </w:pict>
      </w:r>
    </w:p>
    <w:p w14:paraId="6D350C08" w14:textId="77777777" w:rsidR="0004104F" w:rsidRPr="002D405A" w:rsidRDefault="0004104F" w:rsidP="0004104F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Intercultural Awareness</w:t>
      </w:r>
    </w:p>
    <w:p w14:paraId="271B77E2" w14:textId="77777777" w:rsidR="0004104F" w:rsidRPr="00271913" w:rsidRDefault="0004104F" w:rsidP="00041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Approaches and Activities:</w:t>
      </w:r>
    </w:p>
    <w:p w14:paraId="6C4504B7" w14:textId="09A32381" w:rsidR="0004104F" w:rsidRPr="0004104F" w:rsidRDefault="0004104F" w:rsidP="001620CC">
      <w:pPr>
        <w:numPr>
          <w:ilvl w:val="1"/>
          <w:numId w:val="6"/>
        </w:numPr>
        <w:spacing w:before="100" w:beforeAutospacing="1" w:after="0" w:afterAutospacing="1" w:line="240" w:lineRule="auto"/>
        <w:rPr>
          <w:rFonts w:eastAsia="Times New Roman" w:cstheme="minorHAnsi"/>
        </w:rPr>
      </w:pPr>
      <w:r>
        <w:t xml:space="preserve">Proposals must demonstrate how the course will align with the intercultural awareness learning </w:t>
      </w:r>
      <w:proofErr w:type="spellStart"/>
      <w:r>
        <w:t>outc</w:t>
      </w:r>
      <w:proofErr w:type="spellEnd"/>
    </w:p>
    <w:p w14:paraId="4BEF73E9" w14:textId="77777777" w:rsidR="001620CC" w:rsidRPr="002D405A" w:rsidRDefault="00000000" w:rsidP="001620C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1DF69C3A">
          <v:rect id="_x0000_i1029" style="width:468pt;height:.05pt" o:hralign="center" o:hrstd="t" o:hr="t" fillcolor="#a0a0a0" stroked="f"/>
        </w:pict>
      </w:r>
    </w:p>
    <w:p w14:paraId="3C3E814B" w14:textId="77777777" w:rsidR="001620CC" w:rsidRPr="002D405A" w:rsidRDefault="001620CC" w:rsidP="001620CC">
      <w:pPr>
        <w:pStyle w:val="Heading2"/>
        <w:rPr>
          <w:rFonts w:eastAsia="Times New Roman"/>
        </w:rPr>
      </w:pPr>
      <w:r w:rsidRPr="002D405A">
        <w:rPr>
          <w:rFonts w:eastAsia="Times New Roman"/>
        </w:rPr>
        <w:t>Reinforcement Area</w:t>
      </w:r>
    </w:p>
    <w:p w14:paraId="44F2F74F" w14:textId="77777777" w:rsidR="001620CC" w:rsidRDefault="001620CC" w:rsidP="00162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Fundamental Skill </w:t>
      </w:r>
      <w:r w:rsidRPr="00F20287">
        <w:rPr>
          <w:rFonts w:eastAsia="Times New Roman" w:cstheme="minorHAnsi"/>
          <w:b/>
          <w:bCs/>
        </w:rPr>
        <w:t>Reinforced</w:t>
      </w:r>
      <w:r w:rsidRPr="002D405A">
        <w:rPr>
          <w:rFonts w:eastAsia="Times New Roman" w:cstheme="minorHAnsi"/>
        </w:rPr>
        <w:t xml:space="preserve"> (e.g., </w:t>
      </w:r>
      <w:r>
        <w:rPr>
          <w:rFonts w:eastAsia="Times New Roman" w:cstheme="minorHAnsi"/>
        </w:rPr>
        <w:t>Writing</w:t>
      </w:r>
      <w:r w:rsidRPr="002D405A">
        <w:rPr>
          <w:rFonts w:eastAsia="Times New Roman" w:cstheme="minorHAnsi"/>
        </w:rPr>
        <w:t xml:space="preserve">, </w:t>
      </w:r>
      <w:r w:rsidRPr="00F20287">
        <w:rPr>
          <w:rFonts w:eastAsia="Times New Roman" w:cstheme="minorHAnsi"/>
        </w:rPr>
        <w:t xml:space="preserve">Oral Communication, </w:t>
      </w:r>
      <w:r w:rsidRPr="002D405A">
        <w:rPr>
          <w:rFonts w:eastAsia="Times New Roman" w:cstheme="minorHAnsi"/>
        </w:rPr>
        <w:t xml:space="preserve">Quantitative Reasoning, </w:t>
      </w:r>
      <w:r w:rsidRPr="00F20287">
        <w:rPr>
          <w:rFonts w:eastAsia="Times New Roman" w:cstheme="minorHAnsi"/>
        </w:rPr>
        <w:t>Data Literacy</w:t>
      </w:r>
      <w:r w:rsidRPr="002D405A">
        <w:rPr>
          <w:rFonts w:eastAsia="Times New Roman" w:cstheme="minorHAnsi"/>
        </w:rPr>
        <w:t>):</w:t>
      </w:r>
    </w:p>
    <w:p w14:paraId="38065C1B" w14:textId="77777777" w:rsidR="001620CC" w:rsidRPr="002D405A" w:rsidRDefault="001620CC" w:rsidP="00162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  <w:b/>
          <w:bCs/>
        </w:rPr>
        <w:t>Nature and Scope of Reinforcement</w:t>
      </w:r>
      <w:r w:rsidRPr="002D405A">
        <w:rPr>
          <w:rFonts w:eastAsia="Times New Roman" w:cstheme="minorHAnsi"/>
        </w:rPr>
        <w:t>:</w:t>
      </w:r>
    </w:p>
    <w:p w14:paraId="67083972" w14:textId="77777777" w:rsidR="001620CC" w:rsidRPr="002D405A" w:rsidRDefault="001620CC" w:rsidP="001620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t>E</w:t>
      </w:r>
      <w:r w:rsidRPr="00261916">
        <w:t xml:space="preserve">xplain the nature and scope of </w:t>
      </w:r>
      <w:r>
        <w:t xml:space="preserve">fundamental skill </w:t>
      </w:r>
      <w:r w:rsidRPr="00261916">
        <w:t>reinforcement</w:t>
      </w:r>
      <w:r w:rsidRPr="002D405A">
        <w:rPr>
          <w:rFonts w:eastAsia="Times New Roman" w:cstheme="minorHAnsi"/>
        </w:rPr>
        <w:t xml:space="preserve"> throughout the course</w:t>
      </w:r>
      <w:r w:rsidRPr="00F20287">
        <w:rPr>
          <w:rFonts w:eastAsia="Times New Roman" w:cstheme="minorHAnsi"/>
        </w:rPr>
        <w:t>.</w:t>
      </w:r>
    </w:p>
    <w:p w14:paraId="47BD4354" w14:textId="77777777" w:rsidR="0004104F" w:rsidRDefault="001620CC" w:rsidP="001620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D405A">
        <w:rPr>
          <w:rFonts w:eastAsia="Times New Roman" w:cstheme="minorHAnsi"/>
        </w:rPr>
        <w:t>Detail the percentage</w:t>
      </w:r>
      <w:r w:rsidRPr="00F20287">
        <w:rPr>
          <w:rFonts w:eastAsia="Times New Roman" w:cstheme="minorHAnsi"/>
        </w:rPr>
        <w:t xml:space="preserve">/weight of </w:t>
      </w:r>
      <w:r w:rsidRPr="002D405A">
        <w:rPr>
          <w:rFonts w:eastAsia="Times New Roman" w:cstheme="minorHAnsi"/>
        </w:rPr>
        <w:t xml:space="preserve">the course dedicated to the </w:t>
      </w:r>
      <w:r w:rsidRPr="00F20287">
        <w:rPr>
          <w:rFonts w:eastAsia="Times New Roman" w:cstheme="minorHAnsi"/>
        </w:rPr>
        <w:t xml:space="preserve">instruction and </w:t>
      </w:r>
      <w:r w:rsidRPr="002D405A">
        <w:rPr>
          <w:rFonts w:eastAsia="Times New Roman" w:cstheme="minorHAnsi"/>
        </w:rPr>
        <w:t>reinforcement of this skill.</w:t>
      </w:r>
    </w:p>
    <w:p w14:paraId="4190A8C0" w14:textId="2886AC30" w:rsidR="001620CC" w:rsidRPr="007652FF" w:rsidRDefault="00000000" w:rsidP="0004104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/>
          <w:noProof/>
        </w:rPr>
        <w:pict w14:anchorId="1147A9BF">
          <v:rect id="_x0000_i1030" style="width:468pt;height:.05pt" o:hralign="center" o:hrstd="t" o:hr="t" fillcolor="#a0a0a0" stroked="f"/>
        </w:pict>
      </w:r>
      <w:r w:rsidR="001620CC" w:rsidRPr="007652FF">
        <w:t xml:space="preserve"> </w:t>
      </w:r>
    </w:p>
    <w:p w14:paraId="6B8A55AC" w14:textId="77777777" w:rsidR="001620CC" w:rsidRPr="002D405A" w:rsidRDefault="001620CC" w:rsidP="001620CC">
      <w:pPr>
        <w:pStyle w:val="Heading2"/>
        <w:rPr>
          <w:rFonts w:eastAsia="Times New Roman"/>
        </w:rPr>
      </w:pPr>
      <w:r w:rsidRPr="00F20287">
        <w:rPr>
          <w:rFonts w:eastAsia="Times New Roman"/>
        </w:rPr>
        <w:t>Assessment</w:t>
      </w:r>
    </w:p>
    <w:p w14:paraId="350591E2" w14:textId="77777777" w:rsidR="001620CC" w:rsidRPr="002D405A" w:rsidRDefault="001620CC" w:rsidP="001620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20287">
        <w:rPr>
          <w:rFonts w:eastAsia="Times New Roman" w:cstheme="minorHAnsi"/>
          <w:b/>
          <w:bCs/>
        </w:rPr>
        <w:t>Explain How Core General Education Student Learning Outcomes Will Be Assessed</w:t>
      </w:r>
      <w:r>
        <w:rPr>
          <w:rFonts w:eastAsia="Times New Roman" w:cstheme="minorHAnsi"/>
          <w:b/>
          <w:bCs/>
        </w:rPr>
        <w:t>:</w:t>
      </w:r>
      <w:r w:rsidRPr="00F20287">
        <w:rPr>
          <w:rFonts w:eastAsia="Times New Roman" w:cstheme="minorHAnsi"/>
          <w:b/>
          <w:bCs/>
        </w:rPr>
        <w:t xml:space="preserve">  </w:t>
      </w:r>
    </w:p>
    <w:p w14:paraId="31BA623F" w14:textId="77777777" w:rsidR="001620CC" w:rsidRPr="00F20287" w:rsidRDefault="001620CC" w:rsidP="001620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C531C0">
        <w:t>All courses must assess transferable student learning outcomes (1</w:t>
      </w:r>
      <w:r>
        <w:t>–</w:t>
      </w:r>
      <w:r w:rsidRPr="00C531C0">
        <w:t xml:space="preserve">3) using a common rubric derived from Association of American Colleges and Universities (AAC&amp;U) VALUE rubrics. This rubric will be embedded in </w:t>
      </w:r>
      <w:r>
        <w:t>C</w:t>
      </w:r>
      <w:r w:rsidRPr="00C531C0">
        <w:t>anvas and available for download into individual courses</w:t>
      </w:r>
      <w:r>
        <w:t xml:space="preserve">. </w:t>
      </w:r>
      <w:r w:rsidRPr="00C531C0">
        <w:t>Faculty should consider using a signature assignment to assess student learning of these outcomes</w:t>
      </w:r>
      <w:r>
        <w:t xml:space="preserve">. </w:t>
      </w:r>
      <w:r w:rsidRPr="002D405A">
        <w:rPr>
          <w:rFonts w:eastAsia="Times New Roman" w:cstheme="minorHAnsi"/>
        </w:rPr>
        <w:t xml:space="preserve">Describe </w:t>
      </w:r>
      <w:r>
        <w:rPr>
          <w:rFonts w:eastAsia="Times New Roman" w:cstheme="minorHAnsi"/>
        </w:rPr>
        <w:t xml:space="preserve">the </w:t>
      </w:r>
      <w:r w:rsidRPr="00F20287">
        <w:rPr>
          <w:rFonts w:eastAsia="Times New Roman" w:cstheme="minorHAnsi"/>
        </w:rPr>
        <w:t xml:space="preserve">assignments that will be used for </w:t>
      </w:r>
      <w:r>
        <w:rPr>
          <w:rFonts w:eastAsia="Times New Roman" w:cstheme="minorHAnsi"/>
        </w:rPr>
        <w:t xml:space="preserve">assessing all general education outcomes </w:t>
      </w:r>
      <w:r w:rsidRPr="00F20287">
        <w:rPr>
          <w:rFonts w:eastAsia="Times New Roman" w:cstheme="minorHAnsi"/>
        </w:rPr>
        <w:t xml:space="preserve">and explain at what points in the course </w:t>
      </w:r>
      <w:r>
        <w:rPr>
          <w:rFonts w:eastAsia="Times New Roman" w:cstheme="minorHAnsi"/>
        </w:rPr>
        <w:t xml:space="preserve">such assignments </w:t>
      </w:r>
      <w:r w:rsidRPr="00F20287">
        <w:rPr>
          <w:rFonts w:eastAsia="Times New Roman" w:cstheme="minorHAnsi"/>
        </w:rPr>
        <w:t xml:space="preserve">will be administered. </w:t>
      </w:r>
    </w:p>
    <w:p w14:paraId="3791A8D2" w14:textId="77777777" w:rsidR="00A13C44" w:rsidRDefault="00A13C44"/>
    <w:sectPr w:rsidR="00A13C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3ABC" w14:textId="77777777" w:rsidR="00D14024" w:rsidRDefault="00D14024" w:rsidP="0095451B">
      <w:pPr>
        <w:spacing w:after="0" w:line="240" w:lineRule="auto"/>
      </w:pPr>
      <w:r>
        <w:separator/>
      </w:r>
    </w:p>
  </w:endnote>
  <w:endnote w:type="continuationSeparator" w:id="0">
    <w:p w14:paraId="02E67591" w14:textId="77777777" w:rsidR="00D14024" w:rsidRDefault="00D14024" w:rsidP="009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594E" w14:textId="77777777" w:rsidR="0095451B" w:rsidRDefault="0095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137B" w14:textId="77777777" w:rsidR="0095451B" w:rsidRDefault="00954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E406" w14:textId="77777777" w:rsidR="0095451B" w:rsidRDefault="0095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D471" w14:textId="77777777" w:rsidR="00D14024" w:rsidRDefault="00D14024" w:rsidP="0095451B">
      <w:pPr>
        <w:spacing w:after="0" w:line="240" w:lineRule="auto"/>
      </w:pPr>
      <w:r>
        <w:separator/>
      </w:r>
    </w:p>
  </w:footnote>
  <w:footnote w:type="continuationSeparator" w:id="0">
    <w:p w14:paraId="3FFECE15" w14:textId="77777777" w:rsidR="00D14024" w:rsidRDefault="00D14024" w:rsidP="0095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A534" w14:textId="77777777" w:rsidR="0095451B" w:rsidRDefault="00954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FBA7" w14:textId="41AD70E5" w:rsidR="0095451B" w:rsidRDefault="00954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1C96" w14:textId="77777777" w:rsidR="0095451B" w:rsidRDefault="0095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50D7"/>
    <w:multiLevelType w:val="multilevel"/>
    <w:tmpl w:val="2A0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539C9"/>
    <w:multiLevelType w:val="multilevel"/>
    <w:tmpl w:val="136E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A5441"/>
    <w:multiLevelType w:val="multilevel"/>
    <w:tmpl w:val="2A0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21FEC"/>
    <w:multiLevelType w:val="multilevel"/>
    <w:tmpl w:val="B37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12F2F"/>
    <w:multiLevelType w:val="multilevel"/>
    <w:tmpl w:val="BB2C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B5698"/>
    <w:multiLevelType w:val="multilevel"/>
    <w:tmpl w:val="9DD6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17C6A"/>
    <w:multiLevelType w:val="multilevel"/>
    <w:tmpl w:val="916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035195">
    <w:abstractNumId w:val="1"/>
  </w:num>
  <w:num w:numId="2" w16cid:durableId="1892888023">
    <w:abstractNumId w:val="6"/>
  </w:num>
  <w:num w:numId="3" w16cid:durableId="222180782">
    <w:abstractNumId w:val="5"/>
  </w:num>
  <w:num w:numId="4" w16cid:durableId="1213035844">
    <w:abstractNumId w:val="4"/>
  </w:num>
  <w:num w:numId="5" w16cid:durableId="1411777134">
    <w:abstractNumId w:val="3"/>
  </w:num>
  <w:num w:numId="6" w16cid:durableId="2103984328">
    <w:abstractNumId w:val="0"/>
  </w:num>
  <w:num w:numId="7" w16cid:durableId="91293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C"/>
    <w:rsid w:val="0004104F"/>
    <w:rsid w:val="001620CC"/>
    <w:rsid w:val="004902A4"/>
    <w:rsid w:val="006E61DC"/>
    <w:rsid w:val="00742BFA"/>
    <w:rsid w:val="00786485"/>
    <w:rsid w:val="0088737B"/>
    <w:rsid w:val="008C3675"/>
    <w:rsid w:val="008D3274"/>
    <w:rsid w:val="008F156C"/>
    <w:rsid w:val="0095451B"/>
    <w:rsid w:val="00A13C44"/>
    <w:rsid w:val="00A41F89"/>
    <w:rsid w:val="00A90DFC"/>
    <w:rsid w:val="00AE1D89"/>
    <w:rsid w:val="00BE1BED"/>
    <w:rsid w:val="00CB4EC0"/>
    <w:rsid w:val="00CD1E9B"/>
    <w:rsid w:val="00D14024"/>
    <w:rsid w:val="00D53165"/>
    <w:rsid w:val="00DD4CA0"/>
    <w:rsid w:val="00E81D01"/>
    <w:rsid w:val="00F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01A5"/>
  <w15:chartTrackingRefBased/>
  <w15:docId w15:val="{A0670830-6B07-4D06-8FC3-9E36475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CC"/>
    <w:pPr>
      <w:spacing w:line="245" w:lineRule="auto"/>
    </w:pPr>
    <w:rPr>
      <w:rFonts w:eastAsiaTheme="minorEastAsi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2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0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1B"/>
    <w:rPr>
      <w:rFonts w:eastAsiaTheme="minorEastAsi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1B"/>
    <w:rPr>
      <w:rFonts w:eastAsiaTheme="minorEastAsi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C9A60AACC3645A1997E3571A046D7" ma:contentTypeVersion="18" ma:contentTypeDescription="Create a new document." ma:contentTypeScope="" ma:versionID="2a9a5f3e1cf4a86c207465604d74e1b5">
  <xsd:schema xmlns:xsd="http://www.w3.org/2001/XMLSchema" xmlns:xs="http://www.w3.org/2001/XMLSchema" xmlns:p="http://schemas.microsoft.com/office/2006/metadata/properties" xmlns:ns2="7738f013-2242-4bae-858d-11f985e8ffa4" xmlns:ns3="6aa8c133-b376-4750-948e-c003f6d44d44" targetNamespace="http://schemas.microsoft.com/office/2006/metadata/properties" ma:root="true" ma:fieldsID="f4cf8a763310575d4f6a7f89dcb33adc" ns2:_="" ns3:_="">
    <xsd:import namespace="7738f013-2242-4bae-858d-11f985e8ffa4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013-2242-4bae-858d-11f985e8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7738f013-2242-4bae-858d-11f985e8ff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B2059-0BEB-4F27-B808-457A7A6E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8f013-2242-4bae-858d-11f985e8ffa4"/>
    <ds:schemaRef ds:uri="6aa8c133-b376-4750-948e-c003f6d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BE96F-7827-4935-984A-623E8BF7F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88E67-86AA-4579-9861-E75BE121D03D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7738f013-2242-4bae-858d-11f985e8f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Company>University of Nebraska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Matt Tracy</cp:lastModifiedBy>
  <cp:revision>7</cp:revision>
  <dcterms:created xsi:type="dcterms:W3CDTF">2025-03-28T20:17:00Z</dcterms:created>
  <dcterms:modified xsi:type="dcterms:W3CDTF">2025-03-28T20:31:00Z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0x010100565C9A60AACC3645A1997E3571A046D7</vt:lpwstr>
  </property>
  <property fmtid="{D5CDD505-2E9C-101B-9397-08002B2CF9AE}" pid="3" name="MediaServiceImageTags">
    <vt:lpwstr/>
  </property>
</Properties>
</file>