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A44C" w14:textId="77777777" w:rsidR="00E02EC4" w:rsidRDefault="00E02EC4" w:rsidP="00B4359D">
      <w:pPr>
        <w:spacing w:after="0" w:line="22" w:lineRule="atLeast"/>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0288" behindDoc="0" locked="0" layoutInCell="1" allowOverlap="1" wp14:anchorId="31A3E2A7" wp14:editId="773AF93B">
            <wp:simplePos x="0" y="0"/>
            <wp:positionH relativeFrom="margin">
              <wp:align>left</wp:align>
            </wp:positionH>
            <wp:positionV relativeFrom="paragraph">
              <wp:posOffset>-357505</wp:posOffset>
            </wp:positionV>
            <wp:extent cx="1304925" cy="6524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logo-color.jpg"/>
                    <pic:cNvPicPr/>
                  </pic:nvPicPr>
                  <pic:blipFill>
                    <a:blip r:embed="rId8">
                      <a:extLst>
                        <a:ext uri="{28A0092B-C50C-407E-A947-70E740481C1C}">
                          <a14:useLocalDpi xmlns:a14="http://schemas.microsoft.com/office/drawing/2010/main" val="0"/>
                        </a:ext>
                      </a:extLst>
                    </a:blip>
                    <a:stretch>
                      <a:fillRect/>
                    </a:stretch>
                  </pic:blipFill>
                  <pic:spPr>
                    <a:xfrm>
                      <a:off x="0" y="0"/>
                      <a:ext cx="1304925" cy="652463"/>
                    </a:xfrm>
                    <a:prstGeom prst="rect">
                      <a:avLst/>
                    </a:prstGeom>
                  </pic:spPr>
                </pic:pic>
              </a:graphicData>
            </a:graphic>
          </wp:anchor>
        </w:drawing>
      </w:r>
    </w:p>
    <w:p w14:paraId="2DD9C6CF" w14:textId="77777777" w:rsidR="00E02EC4" w:rsidRDefault="00E02EC4" w:rsidP="00B4359D">
      <w:pPr>
        <w:spacing w:after="0" w:line="22" w:lineRule="atLeast"/>
        <w:jc w:val="center"/>
        <w:rPr>
          <w:rFonts w:ascii="Times New Roman" w:hAnsi="Times New Roman" w:cs="Times New Roman"/>
          <w:b/>
          <w:sz w:val="28"/>
          <w:szCs w:val="24"/>
        </w:rPr>
      </w:pPr>
    </w:p>
    <w:p w14:paraId="16ACCCD1" w14:textId="77777777" w:rsidR="009A10D3" w:rsidRPr="009A10D3" w:rsidRDefault="009A10D3" w:rsidP="00B4359D">
      <w:pPr>
        <w:spacing w:after="0" w:line="22" w:lineRule="atLeast"/>
        <w:jc w:val="center"/>
        <w:rPr>
          <w:rFonts w:ascii="Times New Roman" w:hAnsi="Times New Roman" w:cs="Times New Roman"/>
          <w:b/>
          <w:sz w:val="28"/>
          <w:szCs w:val="24"/>
        </w:rPr>
      </w:pPr>
      <w:r w:rsidRPr="009A10D3">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2C784119" wp14:editId="1C662EE1">
                <wp:simplePos x="0" y="0"/>
                <wp:positionH relativeFrom="column">
                  <wp:posOffset>-103213530</wp:posOffset>
                </wp:positionH>
                <wp:positionV relativeFrom="paragraph">
                  <wp:posOffset>-369194</wp:posOffset>
                </wp:positionV>
                <wp:extent cx="0" cy="549202"/>
                <wp:effectExtent l="0" t="0" r="19050" b="228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02"/>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type w14:anchorId="353220B0" id="_x0000_t32" coordsize="21600,21600" o:spt="32" o:oned="t" path="m,l21600,21600e" filled="f">
                <v:path arrowok="t" fillok="f" o:connecttype="none"/>
                <o:lock v:ext="edit" shapetype="t"/>
              </v:shapetype>
              <v:shape id="AutoShape 5" o:spid="_x0000_s1026" type="#_x0000_t32" style="position:absolute;margin-left:-8127.05pt;margin-top:-29.05pt;width:0;height:4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" strokecolor="black [0]" strokeweight="1.25pt">
                <v:shadow color="#ccc"/>
              </v:shape>
            </w:pict>
          </mc:Fallback>
        </mc:AlternateContent>
      </w:r>
      <w:r w:rsidR="009E17DB">
        <w:rPr>
          <w:rFonts w:ascii="Times New Roman" w:hAnsi="Times New Roman" w:cs="Times New Roman"/>
          <w:b/>
          <w:sz w:val="28"/>
          <w:szCs w:val="24"/>
        </w:rPr>
        <w:t xml:space="preserve">College, School and </w:t>
      </w:r>
      <w:r w:rsidR="00772BF0">
        <w:rPr>
          <w:rFonts w:ascii="Times New Roman" w:hAnsi="Times New Roman" w:cs="Times New Roman"/>
          <w:b/>
          <w:sz w:val="28"/>
          <w:szCs w:val="24"/>
        </w:rPr>
        <w:t>Department</w:t>
      </w:r>
      <w:r w:rsidRPr="009A10D3">
        <w:rPr>
          <w:rFonts w:ascii="Times New Roman" w:hAnsi="Times New Roman" w:cs="Times New Roman"/>
          <w:b/>
          <w:sz w:val="28"/>
          <w:szCs w:val="24"/>
        </w:rPr>
        <w:t xml:space="preserve"> Proposal Form</w:t>
      </w:r>
    </w:p>
    <w:p w14:paraId="7E3A2AB0" w14:textId="77777777" w:rsidR="009A10D3" w:rsidRPr="00E7064C" w:rsidRDefault="00E02EC4" w:rsidP="00B4359D">
      <w:pPr>
        <w:spacing w:after="0" w:line="22" w:lineRule="atLeast"/>
        <w:rPr>
          <w:rFonts w:ascii="Times New Roman" w:hAnsi="Times New Roman" w:cs="Times New Roman"/>
          <w:b/>
          <w:sz w:val="24"/>
          <w:szCs w:val="24"/>
        </w:rPr>
      </w:pPr>
      <w:r>
        <w:rPr>
          <w:rFonts w:ascii="Times New Roman" w:hAnsi="Times New Roman" w:cs="Times New Roman"/>
          <w:sz w:val="24"/>
          <w:szCs w:val="24"/>
        </w:rPr>
        <w:br/>
      </w:r>
      <w:r w:rsidR="00E7064C">
        <w:rPr>
          <w:rFonts w:ascii="Times New Roman" w:hAnsi="Times New Roman" w:cs="Times New Roman"/>
          <w:b/>
          <w:sz w:val="24"/>
          <w:szCs w:val="24"/>
        </w:rPr>
        <w:t>Guidelines</w:t>
      </w:r>
      <w:r w:rsidR="00E7064C">
        <w:rPr>
          <w:rFonts w:ascii="Times New Roman" w:hAnsi="Times New Roman" w:cs="Times New Roman"/>
          <w:b/>
          <w:sz w:val="24"/>
          <w:szCs w:val="24"/>
        </w:rPr>
        <w:br/>
      </w:r>
      <w:r w:rsidR="009A10D3" w:rsidRPr="00E7064C">
        <w:rPr>
          <w:rFonts w:ascii="Times New Roman" w:hAnsi="Times New Roman" w:cs="Times New Roman"/>
          <w:b/>
          <w:sz w:val="24"/>
          <w:szCs w:val="24"/>
        </w:rPr>
        <w:t xml:space="preserve"> </w:t>
      </w:r>
    </w:p>
    <w:p w14:paraId="1884AE0E" w14:textId="77777777" w:rsidR="009A10D3" w:rsidRPr="009A10D3" w:rsidRDefault="009A10D3" w:rsidP="00B4359D">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Answer each question completely. </w:t>
      </w:r>
    </w:p>
    <w:p w14:paraId="35161C57" w14:textId="77777777" w:rsidR="000C4D69" w:rsidRDefault="009A10D3" w:rsidP="000C4D69">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The length of this proposal should be approximately ten pages. </w:t>
      </w:r>
    </w:p>
    <w:p w14:paraId="2C49F37F" w14:textId="77777777" w:rsidR="000C4D69" w:rsidRPr="000C4D69" w:rsidRDefault="000C4D69" w:rsidP="000C4D69">
      <w:pPr>
        <w:pStyle w:val="ListParagraph"/>
        <w:numPr>
          <w:ilvl w:val="0"/>
          <w:numId w:val="7"/>
        </w:numPr>
        <w:spacing w:after="0" w:line="22" w:lineRule="atLeast"/>
        <w:ind w:left="1080"/>
        <w:rPr>
          <w:rFonts w:ascii="Times New Roman" w:hAnsi="Times New Roman" w:cs="Times New Roman"/>
          <w:sz w:val="24"/>
          <w:szCs w:val="24"/>
        </w:rPr>
      </w:pPr>
      <w:r w:rsidRPr="000C4D69">
        <w:rPr>
          <w:rFonts w:ascii="Times New Roman" w:hAnsi="Times New Roman" w:cs="Times New Roman"/>
          <w:sz w:val="24"/>
          <w:szCs w:val="24"/>
        </w:rPr>
        <w:t xml:space="preserve">The focus of this proposal should be on the organizational unit (and not on existing academic programs that will be moved under the umbrella of the proposed organizational unit).  </w:t>
      </w:r>
    </w:p>
    <w:p w14:paraId="2C0F2A53" w14:textId="77777777" w:rsidR="00E7064C" w:rsidRDefault="00E7064C" w:rsidP="00E7064C">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The proposal must go through the necessary college and department approvals before submission to the Office of Academic Affairs. </w:t>
      </w:r>
    </w:p>
    <w:p w14:paraId="5CD78E2A" w14:textId="77777777" w:rsidR="00E7064C" w:rsidRPr="00A86A5E" w:rsidRDefault="00A86A5E" w:rsidP="00A86A5E">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The proposal should be submitted along with the budget table accounting for projected expenses and revenues in the first five years of implementation </w:t>
      </w:r>
      <w:r>
        <w:rPr>
          <w:rFonts w:ascii="Times New Roman" w:hAnsi="Times New Roman" w:cs="Times New Roman"/>
          <w:sz w:val="24"/>
          <w:szCs w:val="24"/>
          <w:u w:val="single"/>
        </w:rPr>
        <w:t>and</w:t>
      </w:r>
      <w:r>
        <w:rPr>
          <w:rFonts w:ascii="Times New Roman" w:hAnsi="Times New Roman" w:cs="Times New Roman"/>
          <w:sz w:val="24"/>
          <w:szCs w:val="24"/>
        </w:rPr>
        <w:t xml:space="preserve"> a letter of support from the Dean’s office. </w:t>
      </w:r>
      <w:r w:rsidR="0022318E">
        <w:rPr>
          <w:rFonts w:ascii="Times New Roman" w:hAnsi="Times New Roman" w:cs="Times New Roman"/>
          <w:sz w:val="24"/>
          <w:szCs w:val="24"/>
        </w:rPr>
        <w:t xml:space="preserve">The letter of support should state that the proposal </w:t>
      </w:r>
      <w:r w:rsidR="00835BBB">
        <w:rPr>
          <w:rFonts w:ascii="Times New Roman" w:hAnsi="Times New Roman" w:cs="Times New Roman"/>
          <w:sz w:val="24"/>
          <w:szCs w:val="24"/>
        </w:rPr>
        <w:t>has received</w:t>
      </w:r>
      <w:r w:rsidR="00BA3267">
        <w:rPr>
          <w:rFonts w:ascii="Times New Roman" w:hAnsi="Times New Roman" w:cs="Times New Roman"/>
          <w:sz w:val="24"/>
          <w:szCs w:val="24"/>
        </w:rPr>
        <w:t xml:space="preserve"> the appropriate college and </w:t>
      </w:r>
      <w:r w:rsidR="0022318E">
        <w:rPr>
          <w:rFonts w:ascii="Times New Roman" w:hAnsi="Times New Roman" w:cs="Times New Roman"/>
          <w:sz w:val="24"/>
          <w:szCs w:val="24"/>
        </w:rPr>
        <w:t>department</w:t>
      </w:r>
      <w:r w:rsidR="00BA3267">
        <w:rPr>
          <w:rFonts w:ascii="Times New Roman" w:hAnsi="Times New Roman" w:cs="Times New Roman"/>
          <w:sz w:val="24"/>
          <w:szCs w:val="24"/>
        </w:rPr>
        <w:t>/school</w:t>
      </w:r>
      <w:r w:rsidR="0022318E">
        <w:rPr>
          <w:rFonts w:ascii="Times New Roman" w:hAnsi="Times New Roman" w:cs="Times New Roman"/>
          <w:sz w:val="24"/>
          <w:szCs w:val="24"/>
        </w:rPr>
        <w:t xml:space="preserve"> approvals. </w:t>
      </w:r>
    </w:p>
    <w:p w14:paraId="5475BD32" w14:textId="77777777" w:rsidR="00EE6CA9" w:rsidRPr="00321B38" w:rsidRDefault="00EE6CA9" w:rsidP="00EE6CA9">
      <w:pPr>
        <w:pStyle w:val="ListParagraph"/>
        <w:numPr>
          <w:ilvl w:val="0"/>
          <w:numId w:val="7"/>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Depending on the time of submission and review meeting schedules, it can take up to one year</w:t>
      </w:r>
      <w:r w:rsidRPr="00321B38">
        <w:rPr>
          <w:rFonts w:ascii="Times New Roman" w:hAnsi="Times New Roman" w:cs="Times New Roman"/>
          <w:sz w:val="24"/>
          <w:szCs w:val="24"/>
        </w:rPr>
        <w:t xml:space="preserve"> </w:t>
      </w:r>
      <w:r>
        <w:rPr>
          <w:rFonts w:ascii="Times New Roman" w:hAnsi="Times New Roman" w:cs="Times New Roman"/>
          <w:sz w:val="24"/>
          <w:szCs w:val="24"/>
        </w:rPr>
        <w:t>after the Office of Academic Affairs receives this proposal</w:t>
      </w:r>
      <w:r w:rsidRPr="00321B38">
        <w:rPr>
          <w:rFonts w:ascii="Times New Roman" w:hAnsi="Times New Roman" w:cs="Times New Roman"/>
          <w:sz w:val="24"/>
          <w:szCs w:val="24"/>
        </w:rPr>
        <w:t xml:space="preserve"> for the proposal to go through the multiple internal and external review procedures</w:t>
      </w:r>
      <w:r>
        <w:rPr>
          <w:rFonts w:ascii="Times New Roman" w:hAnsi="Times New Roman" w:cs="Times New Roman"/>
          <w:sz w:val="24"/>
          <w:szCs w:val="24"/>
        </w:rPr>
        <w:t>.</w:t>
      </w:r>
    </w:p>
    <w:p w14:paraId="43E7FC22" w14:textId="77777777" w:rsidR="009A10D3" w:rsidRPr="00BA3267" w:rsidRDefault="009A10D3" w:rsidP="00BA3267">
      <w:pPr>
        <w:pStyle w:val="ListParagraph"/>
        <w:numPr>
          <w:ilvl w:val="0"/>
          <w:numId w:val="7"/>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Note: th</w:t>
      </w:r>
      <w:r w:rsidR="00261A26">
        <w:rPr>
          <w:rFonts w:ascii="Times New Roman" w:hAnsi="Times New Roman" w:cs="Times New Roman"/>
          <w:sz w:val="24"/>
          <w:szCs w:val="24"/>
        </w:rPr>
        <w:t>is document will be submitted to the</w:t>
      </w:r>
      <w:r w:rsidR="003A37E6">
        <w:rPr>
          <w:rFonts w:ascii="Times New Roman" w:hAnsi="Times New Roman" w:cs="Times New Roman"/>
          <w:sz w:val="24"/>
          <w:szCs w:val="24"/>
        </w:rPr>
        <w:t xml:space="preserve"> Board of Regents (</w:t>
      </w:r>
      <w:proofErr w:type="spellStart"/>
      <w:r w:rsidR="003A37E6">
        <w:rPr>
          <w:rFonts w:ascii="Times New Roman" w:hAnsi="Times New Roman" w:cs="Times New Roman"/>
          <w:sz w:val="24"/>
          <w:szCs w:val="24"/>
        </w:rPr>
        <w:t>BoR</w:t>
      </w:r>
      <w:proofErr w:type="spellEnd"/>
      <w:r w:rsidR="003A37E6">
        <w:rPr>
          <w:rFonts w:ascii="Times New Roman" w:hAnsi="Times New Roman" w:cs="Times New Roman"/>
          <w:sz w:val="24"/>
          <w:szCs w:val="24"/>
        </w:rPr>
        <w:t>) and</w:t>
      </w:r>
      <w:r w:rsidR="00261A26">
        <w:rPr>
          <w:rFonts w:ascii="Times New Roman" w:hAnsi="Times New Roman" w:cs="Times New Roman"/>
          <w:sz w:val="24"/>
          <w:szCs w:val="24"/>
        </w:rPr>
        <w:t xml:space="preserve"> Nebraska </w:t>
      </w:r>
      <w:r w:rsidR="00E7064C">
        <w:rPr>
          <w:rFonts w:ascii="Times New Roman" w:hAnsi="Times New Roman" w:cs="Times New Roman"/>
          <w:sz w:val="24"/>
          <w:szCs w:val="24"/>
        </w:rPr>
        <w:t>Coordinating Commission for Postsecondary Education (</w:t>
      </w:r>
      <w:r w:rsidRPr="009A10D3">
        <w:rPr>
          <w:rFonts w:ascii="Times New Roman" w:hAnsi="Times New Roman" w:cs="Times New Roman"/>
          <w:sz w:val="24"/>
          <w:szCs w:val="24"/>
        </w:rPr>
        <w:t>CCPE</w:t>
      </w:r>
      <w:r w:rsidR="00E7064C">
        <w:rPr>
          <w:rFonts w:ascii="Times New Roman" w:hAnsi="Times New Roman" w:cs="Times New Roman"/>
          <w:sz w:val="24"/>
          <w:szCs w:val="24"/>
        </w:rPr>
        <w:t>)</w:t>
      </w:r>
      <w:r w:rsidR="00B4359D">
        <w:rPr>
          <w:rFonts w:ascii="Times New Roman" w:hAnsi="Times New Roman" w:cs="Times New Roman"/>
          <w:sz w:val="24"/>
          <w:szCs w:val="24"/>
        </w:rPr>
        <w:t xml:space="preserve">, and </w:t>
      </w:r>
      <w:r w:rsidR="00A86A5E">
        <w:rPr>
          <w:rFonts w:ascii="Times New Roman" w:hAnsi="Times New Roman" w:cs="Times New Roman"/>
          <w:sz w:val="24"/>
          <w:szCs w:val="24"/>
        </w:rPr>
        <w:t>will become a public document.</w:t>
      </w:r>
      <w:r w:rsidR="00B4359D">
        <w:rPr>
          <w:rFonts w:ascii="Times New Roman" w:hAnsi="Times New Roman" w:cs="Times New Roman"/>
          <w:sz w:val="24"/>
          <w:szCs w:val="24"/>
        </w:rPr>
        <w:t xml:space="preserve"> </w:t>
      </w:r>
    </w:p>
    <w:p w14:paraId="35C07D71" w14:textId="77777777" w:rsidR="009A10D3" w:rsidRPr="00B4359D" w:rsidRDefault="0022318E" w:rsidP="00B4359D">
      <w:pPr>
        <w:spacing w:after="0" w:line="22" w:lineRule="atLeast"/>
        <w:rPr>
          <w:rFonts w:ascii="Times New Roman" w:hAnsi="Times New Roman" w:cs="Times New Roman"/>
          <w:b/>
          <w:sz w:val="24"/>
          <w:szCs w:val="24"/>
        </w:rPr>
      </w:pPr>
      <w:r>
        <w:rPr>
          <w:rFonts w:ascii="Times New Roman" w:hAnsi="Times New Roman" w:cs="Times New Roman"/>
          <w:b/>
          <w:sz w:val="24"/>
          <w:szCs w:val="24"/>
        </w:rPr>
        <w:br/>
      </w:r>
      <w:r w:rsidR="00B4359D" w:rsidRPr="00B4359D">
        <w:rPr>
          <w:rFonts w:ascii="Times New Roman" w:hAnsi="Times New Roman" w:cs="Times New Roman"/>
          <w:b/>
          <w:sz w:val="24"/>
          <w:szCs w:val="24"/>
        </w:rPr>
        <w:t>Descriptive Information</w:t>
      </w:r>
      <w:r w:rsidR="00B4359D">
        <w:rPr>
          <w:rFonts w:ascii="Times New Roman" w:hAnsi="Times New Roman" w:cs="Times New Roman"/>
          <w:b/>
          <w:sz w:val="24"/>
          <w:szCs w:val="24"/>
        </w:rPr>
        <w:br/>
      </w:r>
    </w:p>
    <w:p w14:paraId="349930C4"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Name of institution proposing the </w:t>
      </w:r>
      <w:r w:rsidR="00772BF0">
        <w:rPr>
          <w:rFonts w:ascii="Times New Roman" w:hAnsi="Times New Roman" w:cs="Times New Roman"/>
          <w:sz w:val="24"/>
          <w:szCs w:val="24"/>
        </w:rPr>
        <w:t>new organizational unit</w:t>
      </w:r>
      <w:r w:rsidRPr="009A10D3">
        <w:rPr>
          <w:rFonts w:ascii="Times New Roman" w:hAnsi="Times New Roman" w:cs="Times New Roman"/>
          <w:sz w:val="24"/>
          <w:szCs w:val="24"/>
        </w:rPr>
        <w:t>:</w:t>
      </w:r>
      <w:r w:rsidR="00B4359D">
        <w:rPr>
          <w:rFonts w:ascii="Times New Roman" w:hAnsi="Times New Roman" w:cs="Times New Roman"/>
          <w:sz w:val="24"/>
          <w:szCs w:val="24"/>
        </w:rPr>
        <w:t xml:space="preserve"> The University of Nebraska at Omaha</w:t>
      </w:r>
      <w:r w:rsidRPr="009A10D3">
        <w:rPr>
          <w:rFonts w:ascii="Times New Roman" w:hAnsi="Times New Roman" w:cs="Times New Roman"/>
          <w:sz w:val="24"/>
          <w:szCs w:val="24"/>
        </w:rPr>
        <w:t xml:space="preserve">  </w:t>
      </w:r>
    </w:p>
    <w:p w14:paraId="73F0AB70" w14:textId="77777777" w:rsidR="009A10D3" w:rsidRPr="009A10D3" w:rsidRDefault="009A10D3" w:rsidP="00772BF0">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Name of the program</w:t>
      </w:r>
      <w:r w:rsidR="00772BF0">
        <w:rPr>
          <w:rFonts w:ascii="Times New Roman" w:hAnsi="Times New Roman" w:cs="Times New Roman"/>
          <w:sz w:val="24"/>
          <w:szCs w:val="24"/>
        </w:rPr>
        <w:t>s involved</w:t>
      </w:r>
      <w:r w:rsidRPr="009A10D3">
        <w:rPr>
          <w:rFonts w:ascii="Times New Roman" w:hAnsi="Times New Roman" w:cs="Times New Roman"/>
          <w:sz w:val="24"/>
          <w:szCs w:val="24"/>
        </w:rPr>
        <w:t>:</w:t>
      </w:r>
    </w:p>
    <w:p w14:paraId="72EDD887"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Other programs offered in this field by this institution:</w:t>
      </w:r>
    </w:p>
    <w:p w14:paraId="2998A22A" w14:textId="77777777" w:rsidR="009A10D3" w:rsidRPr="009A10D3" w:rsidRDefault="00772BF0" w:rsidP="00772BF0">
      <w:pPr>
        <w:pStyle w:val="ListParagraph"/>
        <w:numPr>
          <w:ilvl w:val="0"/>
          <w:numId w:val="6"/>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Administrative hierarchy and context for the new organizational unit:</w:t>
      </w:r>
    </w:p>
    <w:p w14:paraId="5F91E71E"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Date approved by governing board:</w:t>
      </w:r>
      <w:r w:rsidR="003A37E6">
        <w:rPr>
          <w:rFonts w:ascii="Times New Roman" w:hAnsi="Times New Roman" w:cs="Times New Roman"/>
          <w:sz w:val="24"/>
          <w:szCs w:val="24"/>
        </w:rPr>
        <w:t xml:space="preserve"> TBD</w:t>
      </w:r>
    </w:p>
    <w:p w14:paraId="7B5C5D23" w14:textId="77777777" w:rsidR="009A10D3" w:rsidRPr="009A10D3" w:rsidRDefault="009A10D3" w:rsidP="00B4359D">
      <w:pPr>
        <w:pStyle w:val="ListParagraph"/>
        <w:numPr>
          <w:ilvl w:val="0"/>
          <w:numId w:val="6"/>
        </w:num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Proposed date (term/year) the </w:t>
      </w:r>
      <w:r w:rsidR="00772BF0">
        <w:rPr>
          <w:rFonts w:ascii="Times New Roman" w:hAnsi="Times New Roman" w:cs="Times New Roman"/>
          <w:sz w:val="24"/>
          <w:szCs w:val="24"/>
        </w:rPr>
        <w:t>organizational unit</w:t>
      </w:r>
      <w:r w:rsidRPr="009A10D3">
        <w:rPr>
          <w:rFonts w:ascii="Times New Roman" w:hAnsi="Times New Roman" w:cs="Times New Roman"/>
          <w:sz w:val="24"/>
          <w:szCs w:val="24"/>
        </w:rPr>
        <w:t xml:space="preserve"> will be initiated:</w:t>
      </w:r>
      <w:r w:rsidR="003A37E6">
        <w:rPr>
          <w:rFonts w:ascii="Times New Roman" w:hAnsi="Times New Roman" w:cs="Times New Roman"/>
          <w:sz w:val="24"/>
          <w:szCs w:val="24"/>
        </w:rPr>
        <w:t xml:space="preserve"> TBD</w:t>
      </w:r>
    </w:p>
    <w:p w14:paraId="216DEF7E" w14:textId="77777777" w:rsidR="009A10D3" w:rsidRPr="009A10D3" w:rsidRDefault="009A10D3" w:rsidP="00B4359D">
      <w:pPr>
        <w:pStyle w:val="ListParagraph"/>
        <w:spacing w:after="0" w:line="22" w:lineRule="atLeast"/>
        <w:rPr>
          <w:rFonts w:ascii="Times New Roman" w:hAnsi="Times New Roman" w:cs="Times New Roman"/>
          <w:sz w:val="24"/>
          <w:szCs w:val="24"/>
        </w:rPr>
      </w:pPr>
    </w:p>
    <w:p w14:paraId="11897E48" w14:textId="77777777"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9A10D3">
        <w:rPr>
          <w:rFonts w:ascii="Times New Roman" w:hAnsi="Times New Roman" w:cs="Times New Roman"/>
          <w:b/>
          <w:sz w:val="24"/>
          <w:szCs w:val="24"/>
        </w:rPr>
        <w:t xml:space="preserve">Description and Purpose </w:t>
      </w:r>
      <w:r w:rsidR="00772BF0">
        <w:rPr>
          <w:rFonts w:ascii="Times New Roman" w:hAnsi="Times New Roman" w:cs="Times New Roman"/>
          <w:b/>
          <w:sz w:val="24"/>
          <w:szCs w:val="24"/>
        </w:rPr>
        <w:t xml:space="preserve">for the Organizational Unit </w:t>
      </w:r>
    </w:p>
    <w:p w14:paraId="62BE4AE6" w14:textId="77777777" w:rsidR="009A10D3" w:rsidRPr="009A10D3" w:rsidRDefault="009A10D3" w:rsidP="00B4359D">
      <w:pPr>
        <w:pStyle w:val="ListParagraph"/>
        <w:spacing w:after="0" w:line="22" w:lineRule="atLeast"/>
        <w:ind w:left="360"/>
        <w:rPr>
          <w:rFonts w:ascii="Times New Roman" w:hAnsi="Times New Roman" w:cs="Times New Roman"/>
          <w:b/>
          <w:sz w:val="24"/>
          <w:szCs w:val="24"/>
        </w:rPr>
      </w:pPr>
    </w:p>
    <w:p w14:paraId="394C42FB" w14:textId="77777777" w:rsidR="009A10D3" w:rsidRPr="00B4359D" w:rsidRDefault="009A10D3" w:rsidP="00B4359D">
      <w:pPr>
        <w:pStyle w:val="ListParagraph"/>
        <w:numPr>
          <w:ilvl w:val="0"/>
          <w:numId w:val="8"/>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Provide a short (</w:t>
      </w:r>
      <w:r w:rsidRPr="009A10D3">
        <w:rPr>
          <w:rFonts w:ascii="Times New Roman" w:hAnsi="Times New Roman" w:cs="Times New Roman"/>
          <w:sz w:val="24"/>
          <w:szCs w:val="24"/>
        </w:rPr>
        <w:t>one or two pages)</w:t>
      </w:r>
      <w:r>
        <w:rPr>
          <w:rFonts w:ascii="Times New Roman" w:hAnsi="Times New Roman" w:cs="Times New Roman"/>
          <w:sz w:val="24"/>
          <w:szCs w:val="24"/>
        </w:rPr>
        <w:t xml:space="preserve"> description of </w:t>
      </w:r>
      <w:r w:rsidR="00D94F29">
        <w:rPr>
          <w:rFonts w:ascii="Times New Roman" w:hAnsi="Times New Roman" w:cs="Times New Roman"/>
          <w:sz w:val="24"/>
          <w:szCs w:val="24"/>
        </w:rPr>
        <w:t xml:space="preserve">the new organizational unit, its purposes and why it should be </w:t>
      </w:r>
      <w:r w:rsidR="00AD4B48">
        <w:rPr>
          <w:rFonts w:ascii="Times New Roman" w:hAnsi="Times New Roman" w:cs="Times New Roman"/>
          <w:sz w:val="24"/>
          <w:szCs w:val="24"/>
        </w:rPr>
        <w:t>established</w:t>
      </w:r>
      <w:r w:rsidR="00D94F29">
        <w:rPr>
          <w:rFonts w:ascii="Times New Roman" w:hAnsi="Times New Roman" w:cs="Times New Roman"/>
          <w:sz w:val="24"/>
          <w:szCs w:val="24"/>
        </w:rPr>
        <w:t>.</w:t>
      </w:r>
      <w:r w:rsidRPr="009A10D3">
        <w:rPr>
          <w:rFonts w:ascii="Times New Roman" w:hAnsi="Times New Roman" w:cs="Times New Roman"/>
          <w:sz w:val="24"/>
          <w:szCs w:val="24"/>
        </w:rPr>
        <w:tab/>
      </w:r>
    </w:p>
    <w:p w14:paraId="3DB26077" w14:textId="77777777" w:rsidR="009A10D3" w:rsidRPr="009A10D3" w:rsidRDefault="009A10D3" w:rsidP="00B4359D">
      <w:pPr>
        <w:spacing w:after="0" w:line="22" w:lineRule="atLeast"/>
        <w:ind w:left="720"/>
        <w:rPr>
          <w:rFonts w:ascii="Times New Roman" w:hAnsi="Times New Roman" w:cs="Times New Roman"/>
          <w:sz w:val="24"/>
          <w:szCs w:val="24"/>
        </w:rPr>
      </w:pPr>
    </w:p>
    <w:p w14:paraId="7F2B816E" w14:textId="77777777" w:rsidR="009A10D3" w:rsidRPr="009A10D3" w:rsidRDefault="00143627" w:rsidP="00B4359D">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Need and Demand for the Organizational Unit</w:t>
      </w:r>
      <w:r w:rsidR="009A10D3" w:rsidRPr="009A10D3">
        <w:rPr>
          <w:rFonts w:ascii="Times New Roman" w:hAnsi="Times New Roman" w:cs="Times New Roman"/>
          <w:b/>
          <w:sz w:val="24"/>
          <w:szCs w:val="24"/>
        </w:rPr>
        <w:br/>
      </w:r>
    </w:p>
    <w:p w14:paraId="43114EC0" w14:textId="77777777" w:rsidR="000C4D69" w:rsidRDefault="000C4D69" w:rsidP="000C4D69">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Why is the proposed </w:t>
      </w:r>
      <w:r w:rsidR="00DF7839">
        <w:rPr>
          <w:rFonts w:ascii="Times New Roman" w:hAnsi="Times New Roman" w:cs="Times New Roman"/>
          <w:sz w:val="24"/>
          <w:szCs w:val="24"/>
        </w:rPr>
        <w:t>organizational unit</w:t>
      </w:r>
      <w:r>
        <w:rPr>
          <w:rFonts w:ascii="Times New Roman" w:hAnsi="Times New Roman" w:cs="Times New Roman"/>
          <w:sz w:val="24"/>
          <w:szCs w:val="24"/>
        </w:rPr>
        <w:t xml:space="preserve"> needed?</w:t>
      </w:r>
    </w:p>
    <w:p w14:paraId="0A06E3E9" w14:textId="77777777" w:rsidR="00BA3267" w:rsidRDefault="000C4D69" w:rsidP="00BA3267">
      <w:pPr>
        <w:pStyle w:val="ListParagraph"/>
        <w:numPr>
          <w:ilvl w:val="2"/>
          <w:numId w:val="1"/>
        </w:numPr>
        <w:spacing w:after="0" w:line="22" w:lineRule="atLeast"/>
        <w:ind w:left="1620"/>
        <w:rPr>
          <w:rFonts w:ascii="Times New Roman" w:hAnsi="Times New Roman" w:cs="Times New Roman"/>
          <w:sz w:val="24"/>
          <w:szCs w:val="24"/>
        </w:rPr>
      </w:pPr>
      <w:r w:rsidRPr="000C4D69">
        <w:rPr>
          <w:rFonts w:ascii="Times New Roman" w:hAnsi="Times New Roman" w:cs="Times New Roman"/>
          <w:sz w:val="24"/>
          <w:szCs w:val="24"/>
        </w:rPr>
        <w:t>The focus on the organizational unit (and not on existing academic programs that will be moved under the umbrella of the proposed organizational unit</w:t>
      </w:r>
      <w:r>
        <w:rPr>
          <w:rFonts w:ascii="Times New Roman" w:hAnsi="Times New Roman" w:cs="Times New Roman"/>
          <w:sz w:val="24"/>
          <w:szCs w:val="24"/>
        </w:rPr>
        <w:t>)</w:t>
      </w:r>
      <w:r w:rsidRPr="000C4D69">
        <w:rPr>
          <w:rFonts w:ascii="Times New Roman" w:hAnsi="Times New Roman" w:cs="Times New Roman"/>
          <w:sz w:val="24"/>
          <w:szCs w:val="24"/>
        </w:rPr>
        <w:t>.</w:t>
      </w:r>
    </w:p>
    <w:p w14:paraId="4562120C" w14:textId="77777777" w:rsidR="00BA3267" w:rsidRPr="00BA3267" w:rsidRDefault="00BA3267" w:rsidP="00BA3267">
      <w:pPr>
        <w:pStyle w:val="ListParagraph"/>
        <w:numPr>
          <w:ilvl w:val="2"/>
          <w:numId w:val="1"/>
        </w:numPr>
        <w:spacing w:after="0" w:line="22" w:lineRule="atLeast"/>
        <w:ind w:left="1620"/>
        <w:rPr>
          <w:rFonts w:ascii="Times New Roman" w:hAnsi="Times New Roman" w:cs="Times New Roman"/>
          <w:sz w:val="24"/>
          <w:szCs w:val="24"/>
        </w:rPr>
      </w:pPr>
      <w:r>
        <w:rPr>
          <w:rFonts w:ascii="Times New Roman" w:hAnsi="Times New Roman" w:cs="Times New Roman"/>
          <w:sz w:val="24"/>
          <w:szCs w:val="24"/>
        </w:rPr>
        <w:lastRenderedPageBreak/>
        <w:t>Justification to create a S</w:t>
      </w:r>
      <w:r w:rsidR="00E051D6" w:rsidRPr="00BA3267">
        <w:rPr>
          <w:rFonts w:ascii="Times New Roman" w:hAnsi="Times New Roman" w:cs="Times New Roman"/>
          <w:sz w:val="24"/>
          <w:szCs w:val="24"/>
        </w:rPr>
        <w:t>chool</w:t>
      </w:r>
      <w:r>
        <w:rPr>
          <w:rFonts w:ascii="Times New Roman" w:hAnsi="Times New Roman" w:cs="Times New Roman"/>
          <w:sz w:val="24"/>
          <w:szCs w:val="24"/>
        </w:rPr>
        <w:t>:</w:t>
      </w:r>
      <w:r>
        <w:rPr>
          <w:rFonts w:ascii="Times New Roman" w:hAnsi="Times New Roman" w:cs="Times New Roman"/>
          <w:sz w:val="24"/>
          <w:szCs w:val="24"/>
        </w:rPr>
        <w:br/>
      </w:r>
      <w:r w:rsidRPr="00BA3267">
        <w:rPr>
          <w:rFonts w:ascii="Times New Roman" w:hAnsi="Times New Roman" w:cs="Times New Roman"/>
          <w:sz w:val="24"/>
          <w:szCs w:val="24"/>
        </w:rPr>
        <w:t>The University of Nebraska adopted comprehensive criteria that guide the establishment of new schools within its campuses. This policy dictates that schools should possess most of the following characteristics: (1) be composed of several disciplinary areas with the complexity of composition and programs that lies between that of a University of Nebraska department and college; (2) the academic makeup of the proposed school combines areas that have previously been, or could be, academic departments; (3) the school represents a proposed organizational structure that is commonly found at other universities across the United States; (4) the school has programs at the post-baccalaureate level and a number of degrees or concentrations at the undergraduate level; and (5) the faculty of the proposed school must have engaged in significant and diverse scholarly activities with national and regional impact.</w:t>
      </w:r>
    </w:p>
    <w:p w14:paraId="5E5B3D3C" w14:textId="77777777" w:rsidR="009A10D3" w:rsidRPr="009A10D3" w:rsidRDefault="009A10D3" w:rsidP="0022318E">
      <w:pPr>
        <w:spacing w:after="0" w:line="22" w:lineRule="atLeast"/>
        <w:rPr>
          <w:rFonts w:ascii="Times New Roman" w:hAnsi="Times New Roman" w:cs="Times New Roman"/>
          <w:sz w:val="24"/>
          <w:szCs w:val="24"/>
        </w:rPr>
      </w:pPr>
    </w:p>
    <w:p w14:paraId="6D490FB2" w14:textId="77777777" w:rsidR="009A10D3" w:rsidRDefault="00143627" w:rsidP="00B4359D">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Adequacy of Resources</w:t>
      </w:r>
    </w:p>
    <w:p w14:paraId="26EC04E5" w14:textId="77777777" w:rsidR="009A10D3" w:rsidRPr="009A10D3" w:rsidRDefault="009A10D3" w:rsidP="00B4359D">
      <w:pPr>
        <w:pStyle w:val="ListParagraph"/>
        <w:spacing w:after="0" w:line="22" w:lineRule="atLeast"/>
        <w:ind w:left="360"/>
        <w:rPr>
          <w:rFonts w:ascii="Times New Roman" w:hAnsi="Times New Roman" w:cs="Times New Roman"/>
          <w:b/>
          <w:sz w:val="24"/>
          <w:szCs w:val="24"/>
        </w:rPr>
      </w:pPr>
    </w:p>
    <w:p w14:paraId="478487F4" w14:textId="77777777" w:rsidR="00B4359D" w:rsidRDefault="00B4359D" w:rsidP="00B4359D">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What resources are require</w:t>
      </w:r>
      <w:r w:rsidR="00261A26">
        <w:rPr>
          <w:rFonts w:ascii="Times New Roman" w:hAnsi="Times New Roman" w:cs="Times New Roman"/>
          <w:sz w:val="24"/>
          <w:szCs w:val="24"/>
        </w:rPr>
        <w:t xml:space="preserve">d to implement and maintain the proposed organizational unit </w:t>
      </w:r>
      <w:r w:rsidR="00E7064C">
        <w:rPr>
          <w:rFonts w:ascii="Times New Roman" w:hAnsi="Times New Roman" w:cs="Times New Roman"/>
          <w:sz w:val="24"/>
          <w:szCs w:val="24"/>
        </w:rPr>
        <w:t>for the first five years and long term</w:t>
      </w:r>
      <w:r>
        <w:rPr>
          <w:rFonts w:ascii="Times New Roman" w:hAnsi="Times New Roman" w:cs="Times New Roman"/>
          <w:sz w:val="24"/>
          <w:szCs w:val="24"/>
        </w:rPr>
        <w:t>?</w:t>
      </w:r>
      <w:r w:rsidR="00E7064C">
        <w:rPr>
          <w:rFonts w:ascii="Times New Roman" w:hAnsi="Times New Roman" w:cs="Times New Roman"/>
          <w:sz w:val="24"/>
          <w:szCs w:val="24"/>
        </w:rPr>
        <w:t xml:space="preserve"> Specifically address:</w:t>
      </w:r>
    </w:p>
    <w:p w14:paraId="42606F69" w14:textId="77777777" w:rsidR="00261A26" w:rsidRDefault="00E7064C" w:rsidP="009E17DB">
      <w:pPr>
        <w:pStyle w:val="ListParagraph"/>
        <w:numPr>
          <w:ilvl w:val="2"/>
          <w:numId w:val="1"/>
        </w:numPr>
        <w:spacing w:after="0" w:line="22" w:lineRule="atLeast"/>
        <w:ind w:left="1620"/>
        <w:rPr>
          <w:rFonts w:ascii="Times New Roman" w:hAnsi="Times New Roman" w:cs="Times New Roman"/>
          <w:sz w:val="24"/>
          <w:szCs w:val="24"/>
        </w:rPr>
      </w:pPr>
      <w:r w:rsidRPr="00261A26">
        <w:rPr>
          <w:rFonts w:ascii="Times New Roman" w:hAnsi="Times New Roman" w:cs="Times New Roman"/>
          <w:sz w:val="24"/>
          <w:szCs w:val="24"/>
        </w:rPr>
        <w:t>Numbe</w:t>
      </w:r>
      <w:r w:rsidR="00261A26">
        <w:rPr>
          <w:rFonts w:ascii="Times New Roman" w:hAnsi="Times New Roman" w:cs="Times New Roman"/>
          <w:sz w:val="24"/>
          <w:szCs w:val="24"/>
        </w:rPr>
        <w:t>r of faculty and staff required</w:t>
      </w:r>
    </w:p>
    <w:p w14:paraId="089EEBD6" w14:textId="77777777" w:rsidR="00E7064C" w:rsidRPr="00261A26" w:rsidRDefault="00261A26" w:rsidP="009E17DB">
      <w:pPr>
        <w:pStyle w:val="ListParagraph"/>
        <w:numPr>
          <w:ilvl w:val="2"/>
          <w:numId w:val="1"/>
        </w:numPr>
        <w:spacing w:after="0" w:line="22" w:lineRule="atLeast"/>
        <w:ind w:left="1620"/>
        <w:rPr>
          <w:rFonts w:ascii="Times New Roman" w:hAnsi="Times New Roman" w:cs="Times New Roman"/>
          <w:sz w:val="24"/>
          <w:szCs w:val="24"/>
        </w:rPr>
      </w:pPr>
      <w:r>
        <w:rPr>
          <w:rFonts w:ascii="Times New Roman" w:hAnsi="Times New Roman" w:cs="Times New Roman"/>
          <w:sz w:val="24"/>
          <w:szCs w:val="24"/>
        </w:rPr>
        <w:t>P</w:t>
      </w:r>
      <w:r w:rsidR="00E7064C" w:rsidRPr="00261A26">
        <w:rPr>
          <w:rFonts w:ascii="Times New Roman" w:hAnsi="Times New Roman" w:cs="Times New Roman"/>
          <w:sz w:val="24"/>
          <w:szCs w:val="24"/>
        </w:rPr>
        <w:t>hysical facilities needed</w:t>
      </w:r>
    </w:p>
    <w:p w14:paraId="53CA184E" w14:textId="77777777" w:rsidR="00A86A5E" w:rsidRDefault="00E7064C" w:rsidP="00A86A5E">
      <w:pPr>
        <w:pStyle w:val="ListParagraph"/>
        <w:numPr>
          <w:ilvl w:val="2"/>
          <w:numId w:val="1"/>
        </w:numPr>
        <w:spacing w:after="0" w:line="22" w:lineRule="atLeast"/>
        <w:ind w:left="1620"/>
        <w:rPr>
          <w:rFonts w:ascii="Times New Roman" w:hAnsi="Times New Roman" w:cs="Times New Roman"/>
          <w:sz w:val="24"/>
          <w:szCs w:val="24"/>
        </w:rPr>
      </w:pPr>
      <w:r w:rsidRPr="00E7064C">
        <w:rPr>
          <w:rFonts w:ascii="Times New Roman" w:hAnsi="Times New Roman" w:cs="Times New Roman"/>
          <w:sz w:val="24"/>
          <w:szCs w:val="24"/>
        </w:rPr>
        <w:t>Instructional equipm</w:t>
      </w:r>
      <w:r w:rsidR="00A86A5E">
        <w:rPr>
          <w:rFonts w:ascii="Times New Roman" w:hAnsi="Times New Roman" w:cs="Times New Roman"/>
          <w:sz w:val="24"/>
          <w:szCs w:val="24"/>
        </w:rPr>
        <w:t>ent and informational resources</w:t>
      </w:r>
    </w:p>
    <w:p w14:paraId="0B133E95" w14:textId="77777777" w:rsidR="00E7064C" w:rsidRPr="00A86A5E" w:rsidRDefault="00B4359D" w:rsidP="00A86A5E">
      <w:pPr>
        <w:pStyle w:val="ListParagraph"/>
        <w:numPr>
          <w:ilvl w:val="1"/>
          <w:numId w:val="1"/>
        </w:numPr>
        <w:spacing w:after="0" w:line="22" w:lineRule="atLeast"/>
        <w:ind w:left="1080"/>
        <w:rPr>
          <w:rFonts w:ascii="Times New Roman" w:hAnsi="Times New Roman" w:cs="Times New Roman"/>
          <w:sz w:val="24"/>
          <w:szCs w:val="24"/>
        </w:rPr>
      </w:pPr>
      <w:r w:rsidRPr="00A86A5E">
        <w:rPr>
          <w:rFonts w:ascii="Times New Roman" w:hAnsi="Times New Roman" w:cs="Times New Roman"/>
          <w:sz w:val="24"/>
          <w:szCs w:val="24"/>
        </w:rPr>
        <w:t xml:space="preserve">Differentiate between currently available resources, and additional resources needed. </w:t>
      </w:r>
    </w:p>
    <w:p w14:paraId="7C549039" w14:textId="77777777" w:rsidR="00E7064C" w:rsidRDefault="00E7064C" w:rsidP="00E7064C">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 xml:space="preserve">Provide any necessary explanations to complement the </w:t>
      </w:r>
      <w:r w:rsidR="00A86A5E">
        <w:rPr>
          <w:rFonts w:ascii="Times New Roman" w:hAnsi="Times New Roman" w:cs="Times New Roman"/>
          <w:sz w:val="24"/>
          <w:szCs w:val="24"/>
        </w:rPr>
        <w:t xml:space="preserve">CCPE-approved </w:t>
      </w:r>
      <w:r w:rsidR="00261A26">
        <w:rPr>
          <w:rFonts w:ascii="Times New Roman" w:hAnsi="Times New Roman" w:cs="Times New Roman"/>
          <w:sz w:val="24"/>
          <w:szCs w:val="24"/>
        </w:rPr>
        <w:t>b</w:t>
      </w:r>
      <w:r>
        <w:rPr>
          <w:rFonts w:ascii="Times New Roman" w:hAnsi="Times New Roman" w:cs="Times New Roman"/>
          <w:sz w:val="24"/>
          <w:szCs w:val="24"/>
        </w:rPr>
        <w:t xml:space="preserve">udget </w:t>
      </w:r>
      <w:r w:rsidR="00261A26">
        <w:rPr>
          <w:rFonts w:ascii="Times New Roman" w:hAnsi="Times New Roman" w:cs="Times New Roman"/>
          <w:sz w:val="24"/>
          <w:szCs w:val="24"/>
        </w:rPr>
        <w:t>t</w:t>
      </w:r>
      <w:r>
        <w:rPr>
          <w:rFonts w:ascii="Times New Roman" w:hAnsi="Times New Roman" w:cs="Times New Roman"/>
          <w:sz w:val="24"/>
          <w:szCs w:val="24"/>
        </w:rPr>
        <w:t>able submitted.</w:t>
      </w:r>
    </w:p>
    <w:p w14:paraId="532DE074" w14:textId="77777777" w:rsidR="00B66498" w:rsidRPr="00BA3267" w:rsidRDefault="00B66498" w:rsidP="00B66498">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Please ensure consistency between the CCPE-approved budget tables, the footnotes in the budget tables, and the</w:t>
      </w:r>
      <w:r w:rsidR="009E17DB">
        <w:rPr>
          <w:rFonts w:ascii="Times New Roman" w:hAnsi="Times New Roman" w:cs="Times New Roman"/>
          <w:sz w:val="24"/>
          <w:szCs w:val="24"/>
        </w:rPr>
        <w:t xml:space="preserve"> proposal</w:t>
      </w:r>
      <w:r>
        <w:rPr>
          <w:rFonts w:ascii="Times New Roman" w:hAnsi="Times New Roman" w:cs="Times New Roman"/>
          <w:sz w:val="24"/>
          <w:szCs w:val="24"/>
        </w:rPr>
        <w:t xml:space="preserve"> narrative. </w:t>
      </w:r>
    </w:p>
    <w:p w14:paraId="2208A4D3" w14:textId="77777777" w:rsidR="009A10D3" w:rsidRPr="009A10D3" w:rsidRDefault="009A10D3" w:rsidP="00E7064C">
      <w:pPr>
        <w:spacing w:after="0" w:line="22" w:lineRule="atLeast"/>
        <w:rPr>
          <w:rFonts w:ascii="Times New Roman" w:hAnsi="Times New Roman" w:cs="Times New Roman"/>
          <w:sz w:val="24"/>
          <w:szCs w:val="24"/>
        </w:rPr>
      </w:pPr>
    </w:p>
    <w:p w14:paraId="40A7EE98" w14:textId="77777777" w:rsidR="00143627" w:rsidRDefault="00143627" w:rsidP="007B1BA2">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Organizational Structure and Administration</w:t>
      </w:r>
    </w:p>
    <w:p w14:paraId="0579230D" w14:textId="77777777" w:rsidR="00AD4B48" w:rsidRDefault="00AD4B48" w:rsidP="00AD4B48">
      <w:pPr>
        <w:spacing w:after="0" w:line="22" w:lineRule="atLeast"/>
        <w:rPr>
          <w:rFonts w:ascii="Times New Roman" w:hAnsi="Times New Roman" w:cs="Times New Roman"/>
          <w:b/>
          <w:sz w:val="24"/>
          <w:szCs w:val="24"/>
        </w:rPr>
      </w:pPr>
    </w:p>
    <w:p w14:paraId="1342576F" w14:textId="77777777" w:rsidR="00AD4B48" w:rsidRPr="00AD4B48" w:rsidRDefault="00AD4B48" w:rsidP="00AD4B48">
      <w:pPr>
        <w:pStyle w:val="ListParagraph"/>
        <w:numPr>
          <w:ilvl w:val="0"/>
          <w:numId w:val="11"/>
        </w:numPr>
        <w:spacing w:after="0" w:line="22" w:lineRule="atLeast"/>
        <w:ind w:left="1080"/>
        <w:rPr>
          <w:rFonts w:ascii="Times New Roman" w:hAnsi="Times New Roman" w:cs="Times New Roman"/>
          <w:b/>
          <w:sz w:val="24"/>
          <w:szCs w:val="24"/>
        </w:rPr>
      </w:pPr>
      <w:r>
        <w:rPr>
          <w:rFonts w:ascii="Times New Roman" w:hAnsi="Times New Roman" w:cs="Times New Roman"/>
          <w:sz w:val="24"/>
          <w:szCs w:val="24"/>
        </w:rPr>
        <w:t xml:space="preserve">Describe the administrative structure of the </w:t>
      </w:r>
      <w:r w:rsidR="00DF7839">
        <w:rPr>
          <w:rFonts w:ascii="Times New Roman" w:hAnsi="Times New Roman" w:cs="Times New Roman"/>
          <w:sz w:val="24"/>
          <w:szCs w:val="24"/>
        </w:rPr>
        <w:t>proposed</w:t>
      </w:r>
      <w:r>
        <w:rPr>
          <w:rFonts w:ascii="Times New Roman" w:hAnsi="Times New Roman" w:cs="Times New Roman"/>
          <w:sz w:val="24"/>
          <w:szCs w:val="24"/>
        </w:rPr>
        <w:t xml:space="preserve"> organizational unit. Address the following:</w:t>
      </w:r>
    </w:p>
    <w:p w14:paraId="7320E928" w14:textId="77777777" w:rsidR="00AD4B48" w:rsidRPr="00AD4B48" w:rsidRDefault="00AD4B48" w:rsidP="00AD4B48">
      <w:pPr>
        <w:pStyle w:val="ListParagraph"/>
        <w:numPr>
          <w:ilvl w:val="1"/>
          <w:numId w:val="11"/>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Leadership</w:t>
      </w:r>
    </w:p>
    <w:p w14:paraId="509D8756" w14:textId="77777777" w:rsidR="00AD4B48" w:rsidRPr="00AD4B48" w:rsidRDefault="00AD4B48" w:rsidP="00AD4B48">
      <w:pPr>
        <w:pStyle w:val="ListParagraph"/>
        <w:numPr>
          <w:ilvl w:val="1"/>
          <w:numId w:val="11"/>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Faculty</w:t>
      </w:r>
    </w:p>
    <w:p w14:paraId="465DC5FC" w14:textId="77777777" w:rsidR="00AD4B48" w:rsidRPr="00AD4B48" w:rsidRDefault="00AD4B48" w:rsidP="00AD4B48">
      <w:pPr>
        <w:pStyle w:val="ListParagraph"/>
        <w:numPr>
          <w:ilvl w:val="1"/>
          <w:numId w:val="11"/>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Staff</w:t>
      </w:r>
    </w:p>
    <w:p w14:paraId="168122ED" w14:textId="77777777" w:rsidR="00AD4B48" w:rsidRPr="00AD4B48" w:rsidRDefault="00AD4B48" w:rsidP="00AD4B48">
      <w:pPr>
        <w:pStyle w:val="ListParagraph"/>
        <w:numPr>
          <w:ilvl w:val="1"/>
          <w:numId w:val="11"/>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Committees</w:t>
      </w:r>
    </w:p>
    <w:p w14:paraId="7325916C" w14:textId="77777777" w:rsidR="00AD4B48" w:rsidRPr="00AD4B48" w:rsidRDefault="00AD4B48" w:rsidP="00AD4B48">
      <w:pPr>
        <w:pStyle w:val="ListParagraph"/>
        <w:numPr>
          <w:ilvl w:val="1"/>
          <w:numId w:val="11"/>
        </w:numPr>
        <w:spacing w:after="0" w:line="22" w:lineRule="atLeast"/>
        <w:ind w:left="1800"/>
        <w:rPr>
          <w:rFonts w:ascii="Times New Roman" w:hAnsi="Times New Roman" w:cs="Times New Roman"/>
          <w:b/>
          <w:sz w:val="24"/>
          <w:szCs w:val="24"/>
        </w:rPr>
      </w:pPr>
      <w:r>
        <w:rPr>
          <w:rFonts w:ascii="Times New Roman" w:hAnsi="Times New Roman" w:cs="Times New Roman"/>
          <w:sz w:val="24"/>
          <w:szCs w:val="24"/>
        </w:rPr>
        <w:t>Participating departments</w:t>
      </w:r>
      <w:r w:rsidR="003A37E6">
        <w:rPr>
          <w:rFonts w:ascii="Times New Roman" w:hAnsi="Times New Roman" w:cs="Times New Roman"/>
          <w:sz w:val="24"/>
          <w:szCs w:val="24"/>
        </w:rPr>
        <w:t>/units</w:t>
      </w:r>
    </w:p>
    <w:p w14:paraId="0348C656" w14:textId="77777777" w:rsidR="009A10D3" w:rsidRPr="009A10D3" w:rsidRDefault="009A10D3" w:rsidP="00B4359D">
      <w:pPr>
        <w:spacing w:after="0" w:line="22" w:lineRule="atLeast"/>
        <w:ind w:left="720"/>
        <w:rPr>
          <w:rFonts w:ascii="Times New Roman" w:hAnsi="Times New Roman" w:cs="Times New Roman"/>
          <w:sz w:val="24"/>
          <w:szCs w:val="24"/>
        </w:rPr>
      </w:pPr>
    </w:p>
    <w:p w14:paraId="19ED8C83" w14:textId="77777777" w:rsidR="007B1BA2" w:rsidRPr="007B1BA2" w:rsidRDefault="009A10D3" w:rsidP="00B4359D">
      <w:pPr>
        <w:pStyle w:val="ListParagraph"/>
        <w:numPr>
          <w:ilvl w:val="0"/>
          <w:numId w:val="1"/>
        </w:numPr>
        <w:spacing w:after="0" w:line="22" w:lineRule="atLeast"/>
        <w:rPr>
          <w:rFonts w:ascii="Times New Roman" w:hAnsi="Times New Roman" w:cs="Times New Roman"/>
          <w:b/>
          <w:sz w:val="24"/>
          <w:szCs w:val="24"/>
        </w:rPr>
      </w:pPr>
      <w:r w:rsidRPr="007B1BA2">
        <w:rPr>
          <w:rFonts w:ascii="Times New Roman" w:hAnsi="Times New Roman" w:cs="Times New Roman"/>
          <w:b/>
          <w:sz w:val="24"/>
          <w:szCs w:val="24"/>
        </w:rPr>
        <w:t>Partnerships with Business</w:t>
      </w:r>
      <w:r w:rsidR="00143627">
        <w:rPr>
          <w:rFonts w:ascii="Times New Roman" w:hAnsi="Times New Roman" w:cs="Times New Roman"/>
          <w:b/>
          <w:sz w:val="24"/>
          <w:szCs w:val="24"/>
        </w:rPr>
        <w:t>es</w:t>
      </w:r>
      <w:r w:rsidRPr="007B1BA2">
        <w:rPr>
          <w:rFonts w:ascii="Times New Roman" w:hAnsi="Times New Roman" w:cs="Times New Roman"/>
          <w:b/>
          <w:sz w:val="24"/>
          <w:szCs w:val="24"/>
        </w:rPr>
        <w:t xml:space="preserve">  </w:t>
      </w:r>
    </w:p>
    <w:p w14:paraId="49344B11" w14:textId="77777777" w:rsidR="007B1BA2" w:rsidRDefault="007B1BA2" w:rsidP="007B1BA2">
      <w:pPr>
        <w:pStyle w:val="ListParagraph"/>
        <w:spacing w:after="0" w:line="22" w:lineRule="atLeast"/>
        <w:ind w:left="360"/>
        <w:rPr>
          <w:rFonts w:ascii="Times New Roman" w:hAnsi="Times New Roman" w:cs="Times New Roman"/>
          <w:sz w:val="24"/>
          <w:szCs w:val="24"/>
        </w:rPr>
      </w:pPr>
    </w:p>
    <w:p w14:paraId="7630B4F9" w14:textId="77777777" w:rsidR="00B00390" w:rsidRDefault="00B00390" w:rsidP="007B1BA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List relevant partnerships with business</w:t>
      </w:r>
      <w:r w:rsidR="00573E0F">
        <w:rPr>
          <w:rFonts w:ascii="Times New Roman" w:hAnsi="Times New Roman" w:cs="Times New Roman"/>
          <w:sz w:val="24"/>
          <w:szCs w:val="24"/>
        </w:rPr>
        <w:t>es</w:t>
      </w:r>
    </w:p>
    <w:p w14:paraId="459BA094" w14:textId="77777777" w:rsidR="009A10D3" w:rsidRPr="00261A26" w:rsidRDefault="00573E0F" w:rsidP="007B1BA2">
      <w:pPr>
        <w:pStyle w:val="ListParagraph"/>
        <w:numPr>
          <w:ilvl w:val="1"/>
          <w:numId w:val="1"/>
        </w:numPr>
        <w:spacing w:after="0" w:line="22" w:lineRule="atLeast"/>
        <w:ind w:left="1080"/>
        <w:rPr>
          <w:rFonts w:ascii="Times New Roman" w:hAnsi="Times New Roman" w:cs="Times New Roman"/>
          <w:sz w:val="24"/>
          <w:szCs w:val="24"/>
        </w:rPr>
      </w:pPr>
      <w:r>
        <w:rPr>
          <w:rFonts w:ascii="Times New Roman" w:hAnsi="Times New Roman" w:cs="Times New Roman"/>
          <w:sz w:val="24"/>
          <w:szCs w:val="24"/>
        </w:rPr>
        <w:t>Discuss potential business collaborations anticipated</w:t>
      </w:r>
    </w:p>
    <w:p w14:paraId="7E6C2BCC" w14:textId="77777777" w:rsidR="009A10D3" w:rsidRPr="009A10D3" w:rsidRDefault="009A10D3" w:rsidP="00B4359D">
      <w:pPr>
        <w:spacing w:after="0" w:line="22" w:lineRule="atLeast"/>
        <w:ind w:left="720"/>
        <w:rPr>
          <w:rFonts w:ascii="Times New Roman" w:hAnsi="Times New Roman" w:cs="Times New Roman"/>
          <w:sz w:val="24"/>
          <w:szCs w:val="24"/>
        </w:rPr>
      </w:pPr>
    </w:p>
    <w:p w14:paraId="16D92FBE" w14:textId="77777777" w:rsidR="00F42AB1" w:rsidRPr="00BA3267" w:rsidRDefault="009A10D3" w:rsidP="00BA3267">
      <w:pPr>
        <w:pStyle w:val="ListParagraph"/>
        <w:numPr>
          <w:ilvl w:val="0"/>
          <w:numId w:val="1"/>
        </w:numPr>
        <w:spacing w:after="0" w:line="22" w:lineRule="atLeast"/>
        <w:rPr>
          <w:rFonts w:ascii="Times New Roman" w:hAnsi="Times New Roman" w:cs="Times New Roman"/>
          <w:sz w:val="24"/>
          <w:szCs w:val="24"/>
        </w:rPr>
      </w:pPr>
      <w:r w:rsidRPr="00F42AB1">
        <w:rPr>
          <w:rFonts w:ascii="Times New Roman" w:hAnsi="Times New Roman" w:cs="Times New Roman"/>
          <w:b/>
          <w:sz w:val="24"/>
          <w:szCs w:val="24"/>
        </w:rPr>
        <w:t>Collaborations with Higher Education Institutions and Agencies External to the University</w:t>
      </w:r>
      <w:r w:rsidR="00F42AB1" w:rsidRPr="00F42AB1">
        <w:rPr>
          <w:rFonts w:ascii="Times New Roman" w:hAnsi="Times New Roman" w:cs="Times New Roman"/>
          <w:b/>
          <w:sz w:val="24"/>
          <w:szCs w:val="24"/>
        </w:rPr>
        <w:t xml:space="preserve"> </w:t>
      </w:r>
    </w:p>
    <w:p w14:paraId="25093E9A" w14:textId="77777777" w:rsidR="00BA3267" w:rsidRPr="00BA3267" w:rsidRDefault="00BA3267" w:rsidP="00BA3267">
      <w:pPr>
        <w:pStyle w:val="ListParagraph"/>
        <w:spacing w:after="0" w:line="22" w:lineRule="atLeast"/>
        <w:ind w:left="360"/>
        <w:rPr>
          <w:rFonts w:ascii="Times New Roman" w:hAnsi="Times New Roman" w:cs="Times New Roman"/>
          <w:sz w:val="24"/>
          <w:szCs w:val="24"/>
        </w:rPr>
      </w:pPr>
    </w:p>
    <w:p w14:paraId="6EB364B9" w14:textId="77777777" w:rsidR="009A10D3" w:rsidRPr="00176D6A" w:rsidRDefault="00176D6A" w:rsidP="00176D6A">
      <w:pPr>
        <w:pStyle w:val="ListParagraph"/>
        <w:numPr>
          <w:ilvl w:val="0"/>
          <w:numId w:val="9"/>
        </w:numPr>
        <w:spacing w:after="0" w:line="22" w:lineRule="atLeast"/>
        <w:rPr>
          <w:rFonts w:ascii="Times New Roman" w:hAnsi="Times New Roman" w:cs="Times New Roman"/>
          <w:sz w:val="24"/>
          <w:szCs w:val="24"/>
        </w:rPr>
      </w:pPr>
      <w:r w:rsidRPr="00176D6A">
        <w:rPr>
          <w:rFonts w:ascii="Times New Roman" w:hAnsi="Times New Roman" w:cs="Times New Roman"/>
          <w:sz w:val="24"/>
          <w:szCs w:val="24"/>
        </w:rPr>
        <w:lastRenderedPageBreak/>
        <w:t>List partnerships</w:t>
      </w:r>
      <w:r>
        <w:rPr>
          <w:rFonts w:ascii="Times New Roman" w:hAnsi="Times New Roman" w:cs="Times New Roman"/>
          <w:sz w:val="24"/>
          <w:szCs w:val="24"/>
        </w:rPr>
        <w:t xml:space="preserve"> </w:t>
      </w:r>
      <w:r w:rsidRPr="009A10D3">
        <w:rPr>
          <w:rFonts w:ascii="Times New Roman" w:hAnsi="Times New Roman" w:cs="Times New Roman"/>
          <w:sz w:val="24"/>
          <w:szCs w:val="24"/>
        </w:rPr>
        <w:t>with other colle</w:t>
      </w:r>
      <w:r>
        <w:rPr>
          <w:rFonts w:ascii="Times New Roman" w:hAnsi="Times New Roman" w:cs="Times New Roman"/>
          <w:sz w:val="24"/>
          <w:szCs w:val="24"/>
        </w:rPr>
        <w:t xml:space="preserve">ges, universities, and agencies, </w:t>
      </w:r>
      <w:r w:rsidRPr="00176D6A">
        <w:rPr>
          <w:rFonts w:ascii="Times New Roman" w:hAnsi="Times New Roman" w:cs="Times New Roman"/>
          <w:sz w:val="24"/>
          <w:szCs w:val="24"/>
        </w:rPr>
        <w:t>and describe the nature of the partnership</w:t>
      </w:r>
      <w:r>
        <w:rPr>
          <w:rFonts w:ascii="Times New Roman" w:hAnsi="Times New Roman" w:cs="Times New Roman"/>
          <w:sz w:val="24"/>
          <w:szCs w:val="24"/>
        </w:rPr>
        <w:t xml:space="preserve">s. </w:t>
      </w:r>
      <w:r w:rsidRPr="00176D6A">
        <w:rPr>
          <w:rFonts w:ascii="Times New Roman" w:hAnsi="Times New Roman" w:cs="Times New Roman"/>
          <w:sz w:val="24"/>
          <w:szCs w:val="24"/>
        </w:rPr>
        <w:t xml:space="preserve"> </w:t>
      </w:r>
    </w:p>
    <w:p w14:paraId="732BF1AF" w14:textId="77777777" w:rsidR="009A10D3" w:rsidRPr="009A10D3" w:rsidRDefault="009A10D3" w:rsidP="00B4359D">
      <w:pPr>
        <w:spacing w:after="0" w:line="22" w:lineRule="atLeast"/>
        <w:ind w:left="720"/>
        <w:rPr>
          <w:rFonts w:ascii="Times New Roman" w:hAnsi="Times New Roman" w:cs="Times New Roman"/>
          <w:sz w:val="24"/>
          <w:szCs w:val="24"/>
        </w:rPr>
      </w:pPr>
    </w:p>
    <w:p w14:paraId="77E3B6BD" w14:textId="77777777" w:rsidR="00D94F29" w:rsidRDefault="00D94F29" w:rsidP="00B4359D">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Constituencies to be Served</w:t>
      </w:r>
    </w:p>
    <w:p w14:paraId="75E66DB6" w14:textId="77777777" w:rsidR="00AD4B48" w:rsidRDefault="00AD4B48" w:rsidP="00AD4B48">
      <w:pPr>
        <w:spacing w:after="0" w:line="22" w:lineRule="atLeast"/>
        <w:rPr>
          <w:rFonts w:ascii="Times New Roman" w:hAnsi="Times New Roman" w:cs="Times New Roman"/>
          <w:b/>
          <w:sz w:val="24"/>
          <w:szCs w:val="24"/>
        </w:rPr>
      </w:pPr>
    </w:p>
    <w:p w14:paraId="240BE577" w14:textId="77777777" w:rsidR="00AD4B48" w:rsidRPr="00AD4B48" w:rsidRDefault="00AD4B48" w:rsidP="00AD4B48">
      <w:pPr>
        <w:pStyle w:val="ListParagraph"/>
        <w:numPr>
          <w:ilvl w:val="0"/>
          <w:numId w:val="9"/>
        </w:numPr>
        <w:spacing w:after="0" w:line="22" w:lineRule="atLeast"/>
        <w:rPr>
          <w:rFonts w:ascii="Times New Roman" w:hAnsi="Times New Roman" w:cs="Times New Roman"/>
          <w:b/>
          <w:sz w:val="24"/>
          <w:szCs w:val="24"/>
        </w:rPr>
      </w:pPr>
      <w:r>
        <w:rPr>
          <w:rFonts w:ascii="Times New Roman" w:hAnsi="Times New Roman" w:cs="Times New Roman"/>
          <w:sz w:val="24"/>
          <w:szCs w:val="24"/>
        </w:rPr>
        <w:t>Identify constituencies</w:t>
      </w:r>
      <w:r w:rsidR="00261A26">
        <w:rPr>
          <w:rFonts w:ascii="Times New Roman" w:hAnsi="Times New Roman" w:cs="Times New Roman"/>
          <w:sz w:val="24"/>
          <w:szCs w:val="24"/>
        </w:rPr>
        <w:t xml:space="preserve"> (internal and external entities </w:t>
      </w:r>
      <w:r w:rsidR="003E2E74">
        <w:rPr>
          <w:rFonts w:ascii="Times New Roman" w:hAnsi="Times New Roman" w:cs="Times New Roman"/>
          <w:sz w:val="24"/>
          <w:szCs w:val="24"/>
        </w:rPr>
        <w:t>and/</w:t>
      </w:r>
      <w:r w:rsidR="00261A26">
        <w:rPr>
          <w:rFonts w:ascii="Times New Roman" w:hAnsi="Times New Roman" w:cs="Times New Roman"/>
          <w:sz w:val="24"/>
          <w:szCs w:val="24"/>
        </w:rPr>
        <w:t>or people)</w:t>
      </w:r>
      <w:r>
        <w:rPr>
          <w:rFonts w:ascii="Times New Roman" w:hAnsi="Times New Roman" w:cs="Times New Roman"/>
          <w:sz w:val="24"/>
          <w:szCs w:val="24"/>
        </w:rPr>
        <w:t xml:space="preserve"> to be served by the new organizational unit. </w:t>
      </w:r>
    </w:p>
    <w:p w14:paraId="776ED3EE" w14:textId="77777777" w:rsidR="00AD4B48" w:rsidRPr="00261A26" w:rsidRDefault="00AD4B48" w:rsidP="00261A26">
      <w:pPr>
        <w:pStyle w:val="ListParagraph"/>
        <w:spacing w:after="0" w:line="22" w:lineRule="atLeast"/>
        <w:ind w:left="1080"/>
        <w:rPr>
          <w:rFonts w:ascii="Times New Roman" w:hAnsi="Times New Roman" w:cs="Times New Roman"/>
          <w:b/>
          <w:sz w:val="24"/>
          <w:szCs w:val="24"/>
        </w:rPr>
      </w:pPr>
    </w:p>
    <w:p w14:paraId="71C53929" w14:textId="77777777" w:rsidR="00D94F29" w:rsidRDefault="00D94F29" w:rsidP="00B4359D">
      <w:pPr>
        <w:pStyle w:val="ListParagraph"/>
        <w:numPr>
          <w:ilvl w:val="0"/>
          <w:numId w:val="1"/>
        </w:numPr>
        <w:spacing w:after="0" w:line="22" w:lineRule="atLeast"/>
        <w:rPr>
          <w:rFonts w:ascii="Times New Roman" w:hAnsi="Times New Roman" w:cs="Times New Roman"/>
          <w:b/>
          <w:sz w:val="24"/>
          <w:szCs w:val="24"/>
        </w:rPr>
      </w:pPr>
      <w:r>
        <w:rPr>
          <w:rFonts w:ascii="Times New Roman" w:hAnsi="Times New Roman" w:cs="Times New Roman"/>
          <w:b/>
          <w:sz w:val="24"/>
          <w:szCs w:val="24"/>
        </w:rPr>
        <w:t>Anticipated outcomes, Significance, and Specific Measures of Success</w:t>
      </w:r>
    </w:p>
    <w:p w14:paraId="362EC2B8" w14:textId="77777777" w:rsidR="00AD4B48" w:rsidRDefault="00AD4B48" w:rsidP="00AD4B48">
      <w:pPr>
        <w:spacing w:after="0" w:line="22" w:lineRule="atLeast"/>
        <w:rPr>
          <w:rFonts w:ascii="Times New Roman" w:hAnsi="Times New Roman" w:cs="Times New Roman"/>
          <w:b/>
          <w:sz w:val="24"/>
          <w:szCs w:val="24"/>
        </w:rPr>
      </w:pPr>
    </w:p>
    <w:p w14:paraId="3AF0EB2E" w14:textId="77777777" w:rsidR="00AD4B48" w:rsidRPr="00AD4B48" w:rsidRDefault="00AD4B48" w:rsidP="00AD4B48">
      <w:pPr>
        <w:pStyle w:val="ListParagraph"/>
        <w:numPr>
          <w:ilvl w:val="0"/>
          <w:numId w:val="9"/>
        </w:numPr>
        <w:spacing w:after="0" w:line="22" w:lineRule="atLeast"/>
        <w:rPr>
          <w:rFonts w:ascii="Times New Roman" w:hAnsi="Times New Roman" w:cs="Times New Roman"/>
          <w:b/>
          <w:sz w:val="24"/>
          <w:szCs w:val="24"/>
        </w:rPr>
      </w:pPr>
      <w:r>
        <w:rPr>
          <w:rFonts w:ascii="Times New Roman" w:hAnsi="Times New Roman" w:cs="Times New Roman"/>
          <w:sz w:val="24"/>
          <w:szCs w:val="24"/>
        </w:rPr>
        <w:t>Describe the intended impact of establishing the new organizational unit</w:t>
      </w:r>
      <w:r w:rsidR="000C4D69">
        <w:rPr>
          <w:rFonts w:ascii="Times New Roman" w:hAnsi="Times New Roman" w:cs="Times New Roman"/>
          <w:sz w:val="24"/>
          <w:szCs w:val="24"/>
        </w:rPr>
        <w:t>.</w:t>
      </w:r>
    </w:p>
    <w:p w14:paraId="477B117D" w14:textId="77777777" w:rsidR="0022318E" w:rsidRPr="00BA3267" w:rsidRDefault="00AD4B48" w:rsidP="00BA3267">
      <w:pPr>
        <w:pStyle w:val="ListParagraph"/>
        <w:numPr>
          <w:ilvl w:val="0"/>
          <w:numId w:val="9"/>
        </w:numPr>
        <w:spacing w:after="0" w:line="22" w:lineRule="atLeast"/>
        <w:rPr>
          <w:rFonts w:ascii="Times New Roman" w:hAnsi="Times New Roman" w:cs="Times New Roman"/>
          <w:b/>
          <w:sz w:val="24"/>
          <w:szCs w:val="24"/>
        </w:rPr>
      </w:pPr>
      <w:r>
        <w:rPr>
          <w:rFonts w:ascii="Times New Roman" w:hAnsi="Times New Roman" w:cs="Times New Roman"/>
          <w:sz w:val="24"/>
          <w:szCs w:val="24"/>
        </w:rPr>
        <w:t xml:space="preserve">Identify quantitative measures to assess success, including a timetable for initial and periodic evaluation. </w:t>
      </w:r>
    </w:p>
    <w:p w14:paraId="575AB0B7" w14:textId="77777777" w:rsidR="0022318E" w:rsidRPr="00AD4B48" w:rsidRDefault="0022318E" w:rsidP="00AD4B48">
      <w:pPr>
        <w:pStyle w:val="ListParagraph"/>
        <w:spacing w:after="0" w:line="22" w:lineRule="atLeast"/>
        <w:ind w:left="1080"/>
        <w:rPr>
          <w:rFonts w:ascii="Times New Roman" w:hAnsi="Times New Roman" w:cs="Times New Roman"/>
          <w:b/>
          <w:sz w:val="24"/>
          <w:szCs w:val="24"/>
        </w:rPr>
      </w:pPr>
    </w:p>
    <w:p w14:paraId="4D3A412F" w14:textId="77777777" w:rsidR="009A10D3"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Centrality to Role and Mission of the Institution</w:t>
      </w:r>
    </w:p>
    <w:p w14:paraId="4EE386B5" w14:textId="77777777" w:rsidR="00176D6A" w:rsidRDefault="00176D6A" w:rsidP="00176D6A">
      <w:pPr>
        <w:spacing w:after="0" w:line="22" w:lineRule="atLeast"/>
        <w:rPr>
          <w:rFonts w:ascii="Times New Roman" w:hAnsi="Times New Roman" w:cs="Times New Roman"/>
          <w:b/>
          <w:sz w:val="24"/>
          <w:szCs w:val="24"/>
        </w:rPr>
      </w:pPr>
    </w:p>
    <w:p w14:paraId="09B3B768" w14:textId="77777777" w:rsidR="009A10D3" w:rsidRPr="00E44C9F" w:rsidRDefault="00176D6A" w:rsidP="00E44C9F">
      <w:pPr>
        <w:pStyle w:val="ListParagraph"/>
        <w:numPr>
          <w:ilvl w:val="0"/>
          <w:numId w:val="9"/>
        </w:numPr>
        <w:spacing w:after="0" w:line="22" w:lineRule="atLeast"/>
        <w:rPr>
          <w:rFonts w:ascii="Times New Roman" w:hAnsi="Times New Roman" w:cs="Times New Roman"/>
          <w:sz w:val="24"/>
          <w:szCs w:val="24"/>
        </w:rPr>
      </w:pPr>
      <w:r w:rsidRPr="00E44C9F">
        <w:rPr>
          <w:rFonts w:ascii="Times New Roman" w:hAnsi="Times New Roman" w:cs="Times New Roman"/>
          <w:sz w:val="24"/>
          <w:szCs w:val="24"/>
        </w:rPr>
        <w:t xml:space="preserve">To what extent does the proposed </w:t>
      </w:r>
      <w:r w:rsidR="003E2E74">
        <w:rPr>
          <w:rFonts w:ascii="Times New Roman" w:hAnsi="Times New Roman" w:cs="Times New Roman"/>
          <w:sz w:val="24"/>
          <w:szCs w:val="24"/>
        </w:rPr>
        <w:t>organizational unit</w:t>
      </w:r>
      <w:r w:rsidR="00E44C9F" w:rsidRPr="00E44C9F">
        <w:rPr>
          <w:rFonts w:ascii="Times New Roman" w:hAnsi="Times New Roman" w:cs="Times New Roman"/>
          <w:sz w:val="24"/>
          <w:szCs w:val="24"/>
        </w:rPr>
        <w:t xml:space="preserve"> support UNO’s Mission Statement and Strategic Plan?</w:t>
      </w:r>
      <w:r w:rsidR="00E44C9F">
        <w:rPr>
          <w:rFonts w:ascii="Times New Roman" w:hAnsi="Times New Roman" w:cs="Times New Roman"/>
          <w:sz w:val="24"/>
          <w:szCs w:val="24"/>
        </w:rPr>
        <w:t xml:space="preserve"> </w:t>
      </w:r>
      <w:hyperlink r:id="rId9" w:history="1">
        <w:r w:rsidR="00E44C9F" w:rsidRPr="00E44C9F">
          <w:rPr>
            <w:rStyle w:val="Hyperlink"/>
            <w:rFonts w:ascii="Times New Roman" w:hAnsi="Times New Roman" w:cs="Times New Roman"/>
            <w:sz w:val="24"/>
            <w:szCs w:val="24"/>
          </w:rPr>
          <w:t>Click here</w:t>
        </w:r>
      </w:hyperlink>
      <w:r w:rsidR="00E44C9F">
        <w:rPr>
          <w:rFonts w:ascii="Times New Roman" w:hAnsi="Times New Roman" w:cs="Times New Roman"/>
          <w:sz w:val="24"/>
          <w:szCs w:val="24"/>
        </w:rPr>
        <w:t xml:space="preserve"> for more information. </w:t>
      </w:r>
    </w:p>
    <w:p w14:paraId="4E8FC89A" w14:textId="77777777" w:rsidR="009A10D3" w:rsidRPr="009A10D3" w:rsidRDefault="009A10D3" w:rsidP="00B4359D">
      <w:pPr>
        <w:spacing w:after="0" w:line="22" w:lineRule="atLeast"/>
        <w:ind w:left="720"/>
        <w:rPr>
          <w:rFonts w:ascii="Times New Roman" w:hAnsi="Times New Roman" w:cs="Times New Roman"/>
          <w:sz w:val="24"/>
          <w:szCs w:val="24"/>
        </w:rPr>
      </w:pPr>
    </w:p>
    <w:p w14:paraId="7D0FA225" w14:textId="0B376866" w:rsidR="009A10D3" w:rsidRDefault="009A10D3" w:rsidP="00B4359D">
      <w:pPr>
        <w:pStyle w:val="ListParagraph"/>
        <w:numPr>
          <w:ilvl w:val="0"/>
          <w:numId w:val="1"/>
        </w:numPr>
        <w:spacing w:after="0" w:line="22" w:lineRule="atLeast"/>
        <w:rPr>
          <w:rFonts w:ascii="Times New Roman" w:hAnsi="Times New Roman" w:cs="Times New Roman"/>
          <w:b/>
          <w:sz w:val="24"/>
          <w:szCs w:val="24"/>
        </w:rPr>
      </w:pPr>
      <w:bookmarkStart w:id="0" w:name="_Hlk90540469"/>
      <w:r w:rsidRPr="00F42AB1">
        <w:rPr>
          <w:rFonts w:ascii="Times New Roman" w:hAnsi="Times New Roman" w:cs="Times New Roman"/>
          <w:b/>
          <w:sz w:val="24"/>
          <w:szCs w:val="24"/>
        </w:rPr>
        <w:t>Consistency with the University of Nebraska</w:t>
      </w:r>
      <w:r w:rsidR="00C2288A">
        <w:rPr>
          <w:rFonts w:ascii="Times New Roman" w:hAnsi="Times New Roman" w:cs="Times New Roman"/>
          <w:b/>
          <w:sz w:val="24"/>
          <w:szCs w:val="24"/>
        </w:rPr>
        <w:t>’s</w:t>
      </w:r>
      <w:r w:rsidRPr="00F42AB1">
        <w:rPr>
          <w:rFonts w:ascii="Times New Roman" w:hAnsi="Times New Roman" w:cs="Times New Roman"/>
          <w:b/>
          <w:sz w:val="24"/>
          <w:szCs w:val="24"/>
        </w:rPr>
        <w:t xml:space="preserve"> </w:t>
      </w:r>
      <w:r w:rsidR="00C2288A">
        <w:rPr>
          <w:rFonts w:ascii="Times New Roman" w:hAnsi="Times New Roman" w:cs="Times New Roman"/>
          <w:b/>
          <w:sz w:val="24"/>
          <w:szCs w:val="24"/>
        </w:rPr>
        <w:t>Five-Year Strategy</w:t>
      </w:r>
    </w:p>
    <w:p w14:paraId="5BCC5C5A" w14:textId="77777777" w:rsidR="00E44C9F" w:rsidRPr="00F42AB1" w:rsidRDefault="00E44C9F" w:rsidP="00E44C9F">
      <w:pPr>
        <w:pStyle w:val="ListParagraph"/>
        <w:spacing w:after="0" w:line="22" w:lineRule="atLeast"/>
        <w:ind w:left="360"/>
        <w:rPr>
          <w:rFonts w:ascii="Times New Roman" w:hAnsi="Times New Roman" w:cs="Times New Roman"/>
          <w:b/>
          <w:sz w:val="24"/>
          <w:szCs w:val="24"/>
        </w:rPr>
      </w:pPr>
    </w:p>
    <w:p w14:paraId="49FFCCB9" w14:textId="213568A1" w:rsidR="00E44C9F" w:rsidRPr="00E44C9F" w:rsidRDefault="00E44C9F" w:rsidP="00E44C9F">
      <w:pPr>
        <w:pStyle w:val="ListParagraph"/>
        <w:numPr>
          <w:ilvl w:val="1"/>
          <w:numId w:val="1"/>
        </w:numPr>
        <w:spacing w:after="0" w:line="22" w:lineRule="atLeast"/>
        <w:ind w:left="1080"/>
        <w:rPr>
          <w:rFonts w:ascii="Times New Roman" w:hAnsi="Times New Roman" w:cs="Times New Roman"/>
          <w:sz w:val="24"/>
          <w:szCs w:val="24"/>
        </w:rPr>
      </w:pPr>
      <w:r w:rsidRPr="00E44C9F">
        <w:rPr>
          <w:rFonts w:ascii="Times New Roman" w:hAnsi="Times New Roman" w:cs="Times New Roman"/>
          <w:sz w:val="24"/>
          <w:szCs w:val="24"/>
        </w:rPr>
        <w:t xml:space="preserve">To what extent does the proposed </w:t>
      </w:r>
      <w:r w:rsidR="003E2E74">
        <w:rPr>
          <w:rFonts w:ascii="Times New Roman" w:hAnsi="Times New Roman" w:cs="Times New Roman"/>
          <w:sz w:val="24"/>
          <w:szCs w:val="24"/>
        </w:rPr>
        <w:t>organizational unit</w:t>
      </w:r>
      <w:r w:rsidRPr="00E44C9F">
        <w:rPr>
          <w:rFonts w:ascii="Times New Roman" w:hAnsi="Times New Roman" w:cs="Times New Roman"/>
          <w:sz w:val="24"/>
          <w:szCs w:val="24"/>
        </w:rPr>
        <w:t xml:space="preserve"> support </w:t>
      </w:r>
      <w:r>
        <w:rPr>
          <w:rFonts w:ascii="Times New Roman" w:hAnsi="Times New Roman" w:cs="Times New Roman"/>
          <w:sz w:val="24"/>
          <w:szCs w:val="24"/>
        </w:rPr>
        <w:t>the University of Nebraska</w:t>
      </w:r>
      <w:r w:rsidR="00C2288A">
        <w:rPr>
          <w:rFonts w:ascii="Times New Roman" w:hAnsi="Times New Roman" w:cs="Times New Roman"/>
          <w:sz w:val="24"/>
          <w:szCs w:val="24"/>
        </w:rPr>
        <w:t>’s Five-Year Strategy</w:t>
      </w:r>
      <w:r w:rsidRPr="00E44C9F">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E44C9F">
          <w:rPr>
            <w:rStyle w:val="Hyperlink"/>
            <w:rFonts w:ascii="Times New Roman" w:hAnsi="Times New Roman" w:cs="Times New Roman"/>
            <w:sz w:val="24"/>
            <w:szCs w:val="24"/>
          </w:rPr>
          <w:t>Click here</w:t>
        </w:r>
      </w:hyperlink>
      <w:r>
        <w:rPr>
          <w:rFonts w:ascii="Times New Roman" w:hAnsi="Times New Roman" w:cs="Times New Roman"/>
          <w:sz w:val="24"/>
          <w:szCs w:val="24"/>
        </w:rPr>
        <w:t xml:space="preserve"> for more information. </w:t>
      </w:r>
    </w:p>
    <w:bookmarkEnd w:id="0"/>
    <w:p w14:paraId="755DC1DA" w14:textId="77777777" w:rsidR="009A10D3" w:rsidRPr="009A10D3" w:rsidRDefault="009A10D3" w:rsidP="00B4359D">
      <w:pPr>
        <w:spacing w:after="0" w:line="22" w:lineRule="atLeast"/>
        <w:ind w:left="720"/>
        <w:rPr>
          <w:rFonts w:ascii="Times New Roman" w:hAnsi="Times New Roman" w:cs="Times New Roman"/>
          <w:sz w:val="24"/>
          <w:szCs w:val="24"/>
        </w:rPr>
      </w:pPr>
    </w:p>
    <w:p w14:paraId="28E2B092" w14:textId="77777777" w:rsidR="000C4D69" w:rsidRPr="000C4D69" w:rsidRDefault="00143627" w:rsidP="000C4D69">
      <w:pPr>
        <w:pStyle w:val="ListParagraph"/>
        <w:numPr>
          <w:ilvl w:val="0"/>
          <w:numId w:val="1"/>
        </w:numPr>
        <w:spacing w:after="0" w:line="22" w:lineRule="atLeast"/>
        <w:rPr>
          <w:rFonts w:ascii="Times New Roman" w:hAnsi="Times New Roman" w:cs="Times New Roman"/>
          <w:sz w:val="24"/>
          <w:szCs w:val="24"/>
        </w:rPr>
      </w:pPr>
      <w:r>
        <w:rPr>
          <w:rFonts w:ascii="Times New Roman" w:hAnsi="Times New Roman" w:cs="Times New Roman"/>
          <w:b/>
          <w:sz w:val="24"/>
          <w:szCs w:val="24"/>
        </w:rPr>
        <w:t>Potential for the Organizational Unit to Contribute to Society and Economic Development</w:t>
      </w:r>
    </w:p>
    <w:p w14:paraId="1B9CABEE" w14:textId="77777777" w:rsidR="000C4D69" w:rsidRPr="009A10D3" w:rsidRDefault="000C4D69" w:rsidP="00143627">
      <w:pPr>
        <w:pStyle w:val="ListParagraph"/>
        <w:spacing w:after="0" w:line="22" w:lineRule="atLeast"/>
        <w:ind w:left="360"/>
        <w:rPr>
          <w:rFonts w:ascii="Times New Roman" w:hAnsi="Times New Roman" w:cs="Times New Roman"/>
          <w:sz w:val="24"/>
          <w:szCs w:val="24"/>
        </w:rPr>
      </w:pPr>
    </w:p>
    <w:p w14:paraId="647C8999" w14:textId="77777777" w:rsidR="00F42AB1" w:rsidRPr="00F42AB1" w:rsidRDefault="009A10D3" w:rsidP="00B4359D">
      <w:pPr>
        <w:pStyle w:val="ListParagraph"/>
        <w:numPr>
          <w:ilvl w:val="0"/>
          <w:numId w:val="1"/>
        </w:numPr>
        <w:spacing w:after="0" w:line="22" w:lineRule="atLeast"/>
        <w:rPr>
          <w:rFonts w:ascii="Times New Roman" w:hAnsi="Times New Roman" w:cs="Times New Roman"/>
          <w:b/>
          <w:sz w:val="24"/>
          <w:szCs w:val="24"/>
        </w:rPr>
      </w:pPr>
      <w:r w:rsidRPr="00F42AB1">
        <w:rPr>
          <w:rFonts w:ascii="Times New Roman" w:hAnsi="Times New Roman" w:cs="Times New Roman"/>
          <w:b/>
          <w:sz w:val="24"/>
          <w:szCs w:val="24"/>
        </w:rPr>
        <w:t>Consistency with the Comprehensive Statewide Plan for Postsecondary Education</w:t>
      </w:r>
    </w:p>
    <w:p w14:paraId="18B79F02" w14:textId="77777777" w:rsidR="00F42AB1" w:rsidRDefault="00F42AB1" w:rsidP="00F42AB1">
      <w:pPr>
        <w:pStyle w:val="ListParagraph"/>
        <w:spacing w:after="0" w:line="22" w:lineRule="atLeast"/>
        <w:ind w:left="360"/>
        <w:rPr>
          <w:rFonts w:ascii="Times New Roman" w:hAnsi="Times New Roman" w:cs="Times New Roman"/>
          <w:sz w:val="24"/>
          <w:szCs w:val="24"/>
        </w:rPr>
      </w:pPr>
    </w:p>
    <w:p w14:paraId="575BBCD5" w14:textId="73F32C6A" w:rsidR="009A10D3" w:rsidRPr="009A10D3" w:rsidRDefault="00E02EC4" w:rsidP="00E02EC4">
      <w:pPr>
        <w:pStyle w:val="ListParagraph"/>
        <w:numPr>
          <w:ilvl w:val="0"/>
          <w:numId w:val="10"/>
        </w:numPr>
        <w:spacing w:after="0" w:line="22" w:lineRule="atLeast"/>
        <w:rPr>
          <w:rFonts w:ascii="Times New Roman" w:hAnsi="Times New Roman" w:cs="Times New Roman"/>
          <w:sz w:val="24"/>
          <w:szCs w:val="24"/>
        </w:rPr>
      </w:pPr>
      <w:r>
        <w:rPr>
          <w:rFonts w:ascii="Times New Roman" w:hAnsi="Times New Roman" w:cs="Times New Roman"/>
          <w:sz w:val="24"/>
          <w:szCs w:val="24"/>
        </w:rPr>
        <w:t xml:space="preserve">How does the proposed </w:t>
      </w:r>
      <w:r w:rsidR="00DF7839">
        <w:rPr>
          <w:rFonts w:ascii="Times New Roman" w:hAnsi="Times New Roman" w:cs="Times New Roman"/>
          <w:sz w:val="24"/>
          <w:szCs w:val="24"/>
        </w:rPr>
        <w:t>organizational unit</w:t>
      </w:r>
      <w:r>
        <w:rPr>
          <w:rFonts w:ascii="Times New Roman" w:hAnsi="Times New Roman" w:cs="Times New Roman"/>
          <w:sz w:val="24"/>
          <w:szCs w:val="24"/>
        </w:rPr>
        <w:t xml:space="preserve"> support </w:t>
      </w:r>
      <w:r w:rsidR="009A10D3" w:rsidRPr="009A10D3">
        <w:rPr>
          <w:rFonts w:ascii="Times New Roman" w:hAnsi="Times New Roman" w:cs="Times New Roman"/>
          <w:sz w:val="24"/>
          <w:szCs w:val="24"/>
        </w:rPr>
        <w:t>relevan</w:t>
      </w:r>
      <w:r>
        <w:rPr>
          <w:rFonts w:ascii="Times New Roman" w:hAnsi="Times New Roman" w:cs="Times New Roman"/>
          <w:sz w:val="24"/>
          <w:szCs w:val="24"/>
        </w:rPr>
        <w:t xml:space="preserve">t statewide goals for education? </w:t>
      </w:r>
      <w:hyperlink r:id="rId11" w:history="1">
        <w:r w:rsidRPr="00E02EC4">
          <w:rPr>
            <w:rStyle w:val="Hyperlink"/>
            <w:rFonts w:ascii="Times New Roman" w:hAnsi="Times New Roman" w:cs="Times New Roman"/>
            <w:sz w:val="24"/>
            <w:szCs w:val="24"/>
          </w:rPr>
          <w:t>Clic</w:t>
        </w:r>
        <w:r w:rsidRPr="00E02EC4">
          <w:rPr>
            <w:rStyle w:val="Hyperlink"/>
            <w:rFonts w:ascii="Times New Roman" w:hAnsi="Times New Roman" w:cs="Times New Roman"/>
            <w:sz w:val="24"/>
            <w:szCs w:val="24"/>
          </w:rPr>
          <w:t>k</w:t>
        </w:r>
        <w:r w:rsidRPr="00E02EC4">
          <w:rPr>
            <w:rStyle w:val="Hyperlink"/>
            <w:rFonts w:ascii="Times New Roman" w:hAnsi="Times New Roman" w:cs="Times New Roman"/>
            <w:sz w:val="24"/>
            <w:szCs w:val="24"/>
          </w:rPr>
          <w:t xml:space="preserve"> here</w:t>
        </w:r>
      </w:hyperlink>
      <w:r>
        <w:rPr>
          <w:rFonts w:ascii="Times New Roman" w:hAnsi="Times New Roman" w:cs="Times New Roman"/>
          <w:sz w:val="24"/>
          <w:szCs w:val="24"/>
        </w:rPr>
        <w:t xml:space="preserve"> to read the Comprehensive Statewide Plan for Postsecondary Education. </w:t>
      </w:r>
    </w:p>
    <w:p w14:paraId="75681E8D" w14:textId="77777777" w:rsidR="009A10D3" w:rsidRPr="009A10D3" w:rsidRDefault="009A10D3" w:rsidP="00E02EC4">
      <w:pPr>
        <w:spacing w:after="0" w:line="22" w:lineRule="atLeast"/>
        <w:rPr>
          <w:rFonts w:ascii="Times New Roman" w:hAnsi="Times New Roman" w:cs="Times New Roman"/>
          <w:sz w:val="24"/>
          <w:szCs w:val="24"/>
        </w:rPr>
      </w:pPr>
    </w:p>
    <w:p w14:paraId="36690BFF" w14:textId="77777777" w:rsidR="009A10D3" w:rsidRPr="009A10D3" w:rsidRDefault="009A10D3" w:rsidP="003A37E6">
      <w:p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 xml:space="preserve">Note that </w:t>
      </w:r>
      <w:r w:rsidR="00E02EC4">
        <w:rPr>
          <w:rFonts w:ascii="Times New Roman" w:hAnsi="Times New Roman" w:cs="Times New Roman"/>
          <w:sz w:val="24"/>
          <w:szCs w:val="24"/>
        </w:rPr>
        <w:t>chapters</w:t>
      </w:r>
      <w:r w:rsidRPr="009A10D3">
        <w:rPr>
          <w:rFonts w:ascii="Times New Roman" w:hAnsi="Times New Roman" w:cs="Times New Roman"/>
          <w:sz w:val="24"/>
          <w:szCs w:val="24"/>
        </w:rPr>
        <w:t xml:space="preserve"> 3, 4, 8, 9, and 10 are responsive to CCPE guidelines consistent with statutory provisions in LB816 (1999) which states (excerpted): </w:t>
      </w:r>
    </w:p>
    <w:p w14:paraId="76FE0A61" w14:textId="77777777" w:rsidR="009A10D3" w:rsidRPr="009A10D3" w:rsidRDefault="009A10D3" w:rsidP="003A37E6">
      <w:pPr>
        <w:spacing w:after="0" w:line="22" w:lineRule="atLeast"/>
        <w:ind w:left="1080"/>
        <w:rPr>
          <w:rFonts w:ascii="Times New Roman" w:hAnsi="Times New Roman" w:cs="Times New Roman"/>
          <w:sz w:val="24"/>
          <w:szCs w:val="24"/>
        </w:rPr>
      </w:pPr>
    </w:p>
    <w:p w14:paraId="0AE115CA" w14:textId="77777777" w:rsidR="009A10D3" w:rsidRPr="009A10D3" w:rsidRDefault="009A10D3" w:rsidP="003A37E6">
      <w:pPr>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“The commission shall establish criteria for the review, monitoring, and approval or disapproval of programs. The governing boards of the public institutions shall be responsible for assuring the quality and effectiveness of programs offered by their institutions. The commission’s criteria shall be designed to (a) meet educational needs and (b) assure efficiency and avoid unnecessary duplication.</w:t>
      </w:r>
      <w:r w:rsidR="00E02EC4">
        <w:rPr>
          <w:rFonts w:ascii="Times New Roman" w:hAnsi="Times New Roman" w:cs="Times New Roman"/>
          <w:sz w:val="24"/>
          <w:szCs w:val="24"/>
        </w:rPr>
        <w:t>”</w:t>
      </w:r>
      <w:r w:rsidRPr="009A10D3">
        <w:rPr>
          <w:rFonts w:ascii="Times New Roman" w:hAnsi="Times New Roman" w:cs="Times New Roman"/>
          <w:sz w:val="24"/>
          <w:szCs w:val="24"/>
        </w:rPr>
        <w:t xml:space="preserve"> Criteria shall include: </w:t>
      </w:r>
    </w:p>
    <w:p w14:paraId="780DA53F" w14:textId="77777777" w:rsidR="009A10D3" w:rsidRPr="009A10D3" w:rsidRDefault="009A10D3" w:rsidP="003A37E6">
      <w:pPr>
        <w:spacing w:after="0" w:line="22" w:lineRule="atLeast"/>
        <w:ind w:left="1080"/>
        <w:rPr>
          <w:rFonts w:ascii="Times New Roman" w:hAnsi="Times New Roman" w:cs="Times New Roman"/>
          <w:sz w:val="24"/>
          <w:szCs w:val="24"/>
        </w:rPr>
      </w:pPr>
    </w:p>
    <w:p w14:paraId="3E894AF0" w14:textId="77777777" w:rsidR="009A10D3" w:rsidRPr="009A10D3" w:rsidRDefault="009A10D3" w:rsidP="003A37E6">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Centrality to the role and mission of the public institution;</w:t>
      </w:r>
    </w:p>
    <w:p w14:paraId="340CA624" w14:textId="77777777" w:rsidR="009A10D3" w:rsidRPr="009A10D3" w:rsidRDefault="009A10D3" w:rsidP="003A37E6">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Consistency with the comprehensive statewide plan;</w:t>
      </w:r>
    </w:p>
    <w:p w14:paraId="644E7B75" w14:textId="77777777" w:rsidR="009A10D3" w:rsidRPr="009A10D3" w:rsidRDefault="009A10D3" w:rsidP="003A37E6">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 xml:space="preserve">Evidence of need and demand; and </w:t>
      </w:r>
    </w:p>
    <w:p w14:paraId="31E3232D" w14:textId="77777777" w:rsidR="009A10D3" w:rsidRPr="009A10D3" w:rsidRDefault="009A10D3" w:rsidP="003A37E6">
      <w:pPr>
        <w:pStyle w:val="ListParagraph"/>
        <w:numPr>
          <w:ilvl w:val="0"/>
          <w:numId w:val="5"/>
        </w:numPr>
        <w:spacing w:after="0" w:line="22" w:lineRule="atLeast"/>
        <w:ind w:left="1800"/>
        <w:rPr>
          <w:rFonts w:ascii="Times New Roman" w:hAnsi="Times New Roman" w:cs="Times New Roman"/>
          <w:sz w:val="24"/>
          <w:szCs w:val="24"/>
        </w:rPr>
      </w:pPr>
      <w:r w:rsidRPr="009A10D3">
        <w:rPr>
          <w:rFonts w:ascii="Times New Roman" w:hAnsi="Times New Roman" w:cs="Times New Roman"/>
          <w:sz w:val="24"/>
          <w:szCs w:val="24"/>
        </w:rPr>
        <w:t xml:space="preserve">Adequacy of resources to support proposed new programs. </w:t>
      </w:r>
    </w:p>
    <w:p w14:paraId="71C94FDC" w14:textId="77777777" w:rsidR="009A10D3" w:rsidRPr="009A10D3" w:rsidRDefault="009A10D3" w:rsidP="003A37E6">
      <w:pPr>
        <w:pStyle w:val="ListParagraph"/>
        <w:spacing w:after="0" w:line="22" w:lineRule="atLeast"/>
        <w:ind w:left="1080"/>
        <w:rPr>
          <w:rFonts w:ascii="Times New Roman" w:hAnsi="Times New Roman" w:cs="Times New Roman"/>
          <w:sz w:val="24"/>
          <w:szCs w:val="24"/>
        </w:rPr>
      </w:pPr>
    </w:p>
    <w:p w14:paraId="530994F2" w14:textId="77777777" w:rsidR="009A10D3" w:rsidRPr="009A10D3" w:rsidRDefault="009A10D3" w:rsidP="003A37E6">
      <w:pPr>
        <w:pStyle w:val="ListParagraph"/>
        <w:spacing w:after="0" w:line="22" w:lineRule="atLeast"/>
        <w:ind w:left="1080"/>
        <w:rPr>
          <w:rFonts w:ascii="Times New Roman" w:hAnsi="Times New Roman" w:cs="Times New Roman"/>
          <w:sz w:val="24"/>
          <w:szCs w:val="24"/>
        </w:rPr>
      </w:pPr>
      <w:r w:rsidRPr="009A10D3">
        <w:rPr>
          <w:rFonts w:ascii="Times New Roman" w:hAnsi="Times New Roman" w:cs="Times New Roman"/>
          <w:sz w:val="24"/>
          <w:szCs w:val="24"/>
        </w:rPr>
        <w:t>The criteria shall not infringe on the prerogative of the governing boards to make decisions on the quality of staff and the design of curriculum.</w:t>
      </w:r>
    </w:p>
    <w:sectPr w:rsidR="009A10D3" w:rsidRPr="009A10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5F07" w14:textId="77777777" w:rsidR="001F3838" w:rsidRDefault="001F3838" w:rsidP="009E17DB">
      <w:pPr>
        <w:spacing w:after="0" w:line="240" w:lineRule="auto"/>
      </w:pPr>
      <w:r>
        <w:separator/>
      </w:r>
    </w:p>
  </w:endnote>
  <w:endnote w:type="continuationSeparator" w:id="0">
    <w:p w14:paraId="71CD8F65" w14:textId="77777777" w:rsidR="001F3838" w:rsidRDefault="001F3838" w:rsidP="009E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564776"/>
      <w:docPartObj>
        <w:docPartGallery w:val="Page Numbers (Bottom of Page)"/>
        <w:docPartUnique/>
      </w:docPartObj>
    </w:sdtPr>
    <w:sdtEndPr/>
    <w:sdtContent>
      <w:p w14:paraId="70463A1B" w14:textId="77777777" w:rsidR="009E17DB" w:rsidRDefault="009E17DB">
        <w:pPr>
          <w:pStyle w:val="Footer"/>
        </w:pPr>
        <w:r>
          <w:rPr>
            <w:noProof/>
          </w:rPr>
          <mc:AlternateContent>
            <mc:Choice Requires="wps">
              <w:drawing>
                <wp:anchor distT="0" distB="0" distL="114300" distR="114300" simplePos="0" relativeHeight="251659264" behindDoc="0" locked="0" layoutInCell="1" allowOverlap="1" wp14:anchorId="471DDBAA" wp14:editId="5F80D45C">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C5FB1D3" w14:textId="77777777" w:rsidR="009E17DB" w:rsidRDefault="009E17DB">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787449" w:rsidRPr="00787449">
                                <w:rPr>
                                  <w:noProof/>
                                  <w:color w:val="ED7D31" w:themeColor="accent2"/>
                                </w:rPr>
                                <w:t>4</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1DDBAA"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C5FB1D3" w14:textId="77777777" w:rsidR="009E17DB" w:rsidRDefault="009E17DB">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787449" w:rsidRPr="00787449">
                          <w:rPr>
                            <w:noProof/>
                            <w:color w:val="ED7D31" w:themeColor="accent2"/>
                          </w:rPr>
                          <w:t>4</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3C91" w14:textId="77777777" w:rsidR="001F3838" w:rsidRDefault="001F3838" w:rsidP="009E17DB">
      <w:pPr>
        <w:spacing w:after="0" w:line="240" w:lineRule="auto"/>
      </w:pPr>
      <w:r>
        <w:separator/>
      </w:r>
    </w:p>
  </w:footnote>
  <w:footnote w:type="continuationSeparator" w:id="0">
    <w:p w14:paraId="09CB3627" w14:textId="77777777" w:rsidR="001F3838" w:rsidRDefault="001F3838" w:rsidP="009E1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B52"/>
    <w:multiLevelType w:val="hybridMultilevel"/>
    <w:tmpl w:val="6324E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1E4C"/>
    <w:multiLevelType w:val="hybridMultilevel"/>
    <w:tmpl w:val="A0964832"/>
    <w:lvl w:ilvl="0" w:tplc="C3CC1604">
      <w:start w:val="1"/>
      <w:numFmt w:val="decimal"/>
      <w:lvlText w:val="%1."/>
      <w:lvlJc w:val="left"/>
      <w:pPr>
        <w:ind w:left="360" w:hanging="360"/>
      </w:pPr>
      <w:rPr>
        <w:rFonts w:hint="default"/>
        <w:b/>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F1F7E"/>
    <w:multiLevelType w:val="hybridMultilevel"/>
    <w:tmpl w:val="9304A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0680F"/>
    <w:multiLevelType w:val="hybridMultilevel"/>
    <w:tmpl w:val="C4800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9A24A5"/>
    <w:multiLevelType w:val="hybridMultilevel"/>
    <w:tmpl w:val="F52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7220"/>
    <w:multiLevelType w:val="hybridMultilevel"/>
    <w:tmpl w:val="19124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4205F0"/>
    <w:multiLevelType w:val="hybridMultilevel"/>
    <w:tmpl w:val="5F385E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D4D65"/>
    <w:multiLevelType w:val="hybridMultilevel"/>
    <w:tmpl w:val="DAE29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77B9D"/>
    <w:multiLevelType w:val="hybridMultilevel"/>
    <w:tmpl w:val="1AB0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E4FBD"/>
    <w:multiLevelType w:val="hybridMultilevel"/>
    <w:tmpl w:val="C05E90C2"/>
    <w:lvl w:ilvl="0" w:tplc="04090001">
      <w:start w:val="1"/>
      <w:numFmt w:val="bullet"/>
      <w:lvlText w:val=""/>
      <w:lvlJc w:val="left"/>
      <w:pPr>
        <w:ind w:left="810" w:hanging="360"/>
      </w:pPr>
      <w:rPr>
        <w:rFonts w:ascii="Symbol" w:hAnsi="Symbol"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0C4D34"/>
    <w:multiLevelType w:val="hybridMultilevel"/>
    <w:tmpl w:val="0D40AAE0"/>
    <w:lvl w:ilvl="0" w:tplc="CCA21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D1FAF"/>
    <w:multiLevelType w:val="hybridMultilevel"/>
    <w:tmpl w:val="534AC19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8F7262"/>
    <w:multiLevelType w:val="hybridMultilevel"/>
    <w:tmpl w:val="703E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1943803">
    <w:abstractNumId w:val="1"/>
  </w:num>
  <w:num w:numId="2" w16cid:durableId="1647467084">
    <w:abstractNumId w:val="5"/>
  </w:num>
  <w:num w:numId="3" w16cid:durableId="1887446933">
    <w:abstractNumId w:val="11"/>
  </w:num>
  <w:num w:numId="4" w16cid:durableId="888229651">
    <w:abstractNumId w:val="0"/>
  </w:num>
  <w:num w:numId="5" w16cid:durableId="773865315">
    <w:abstractNumId w:val="10"/>
  </w:num>
  <w:num w:numId="6" w16cid:durableId="2093115768">
    <w:abstractNumId w:val="8"/>
  </w:num>
  <w:num w:numId="7" w16cid:durableId="533811608">
    <w:abstractNumId w:val="4"/>
  </w:num>
  <w:num w:numId="8" w16cid:durableId="1204713534">
    <w:abstractNumId w:val="9"/>
  </w:num>
  <w:num w:numId="9" w16cid:durableId="266353925">
    <w:abstractNumId w:val="12"/>
  </w:num>
  <w:num w:numId="10" w16cid:durableId="1629126622">
    <w:abstractNumId w:val="3"/>
  </w:num>
  <w:num w:numId="11" w16cid:durableId="2116095474">
    <w:abstractNumId w:val="6"/>
  </w:num>
  <w:num w:numId="12" w16cid:durableId="381751288">
    <w:abstractNumId w:val="2"/>
  </w:num>
  <w:num w:numId="13" w16cid:durableId="549850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D3"/>
    <w:rsid w:val="000C4D69"/>
    <w:rsid w:val="00143627"/>
    <w:rsid w:val="00176D6A"/>
    <w:rsid w:val="001F3838"/>
    <w:rsid w:val="0022318E"/>
    <w:rsid w:val="00261A26"/>
    <w:rsid w:val="003A37E6"/>
    <w:rsid w:val="003E2E74"/>
    <w:rsid w:val="00573E0F"/>
    <w:rsid w:val="006E55E9"/>
    <w:rsid w:val="00772BF0"/>
    <w:rsid w:val="00787449"/>
    <w:rsid w:val="007B1BA2"/>
    <w:rsid w:val="00835BBB"/>
    <w:rsid w:val="00900594"/>
    <w:rsid w:val="009A10D3"/>
    <w:rsid w:val="009E17DB"/>
    <w:rsid w:val="00A86A5E"/>
    <w:rsid w:val="00AD4B48"/>
    <w:rsid w:val="00B00390"/>
    <w:rsid w:val="00B4359D"/>
    <w:rsid w:val="00B66498"/>
    <w:rsid w:val="00B722F2"/>
    <w:rsid w:val="00BA3267"/>
    <w:rsid w:val="00C2288A"/>
    <w:rsid w:val="00C24BC7"/>
    <w:rsid w:val="00CE67C6"/>
    <w:rsid w:val="00D94F29"/>
    <w:rsid w:val="00DF7839"/>
    <w:rsid w:val="00E02EC4"/>
    <w:rsid w:val="00E051D6"/>
    <w:rsid w:val="00E43D1C"/>
    <w:rsid w:val="00E44C9F"/>
    <w:rsid w:val="00E7064C"/>
    <w:rsid w:val="00ED0B92"/>
    <w:rsid w:val="00EE6CA9"/>
    <w:rsid w:val="00F42AB1"/>
    <w:rsid w:val="00F4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4DA50"/>
  <w15:chartTrackingRefBased/>
  <w15:docId w15:val="{A2438D5D-9BA2-451B-BDD1-EA7891D3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D3"/>
    <w:pPr>
      <w:ind w:left="720"/>
      <w:contextualSpacing/>
    </w:pPr>
  </w:style>
  <w:style w:type="character" w:styleId="Hyperlink">
    <w:name w:val="Hyperlink"/>
    <w:basedOn w:val="DefaultParagraphFont"/>
    <w:uiPriority w:val="99"/>
    <w:unhideWhenUsed/>
    <w:rsid w:val="009A10D3"/>
    <w:rPr>
      <w:color w:val="0563C1" w:themeColor="hyperlink"/>
      <w:u w:val="single"/>
    </w:rPr>
  </w:style>
  <w:style w:type="character" w:styleId="FollowedHyperlink">
    <w:name w:val="FollowedHyperlink"/>
    <w:basedOn w:val="DefaultParagraphFont"/>
    <w:uiPriority w:val="99"/>
    <w:semiHidden/>
    <w:unhideWhenUsed/>
    <w:rsid w:val="00E02EC4"/>
    <w:rPr>
      <w:color w:val="954F72" w:themeColor="followedHyperlink"/>
      <w:u w:val="single"/>
    </w:rPr>
  </w:style>
  <w:style w:type="paragraph" w:styleId="BalloonText">
    <w:name w:val="Balloon Text"/>
    <w:basedOn w:val="Normal"/>
    <w:link w:val="BalloonTextChar"/>
    <w:uiPriority w:val="99"/>
    <w:semiHidden/>
    <w:unhideWhenUsed/>
    <w:rsid w:val="00835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BB"/>
    <w:rPr>
      <w:rFonts w:ascii="Segoe UI" w:hAnsi="Segoe UI" w:cs="Segoe UI"/>
      <w:sz w:val="18"/>
      <w:szCs w:val="18"/>
    </w:rPr>
  </w:style>
  <w:style w:type="paragraph" w:styleId="Header">
    <w:name w:val="header"/>
    <w:basedOn w:val="Normal"/>
    <w:link w:val="HeaderChar"/>
    <w:uiPriority w:val="99"/>
    <w:unhideWhenUsed/>
    <w:rsid w:val="009E1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7DB"/>
  </w:style>
  <w:style w:type="paragraph" w:styleId="Footer">
    <w:name w:val="footer"/>
    <w:basedOn w:val="Normal"/>
    <w:link w:val="FooterChar"/>
    <w:uiPriority w:val="99"/>
    <w:unhideWhenUsed/>
    <w:rsid w:val="009E1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pe.nebraska.gov/sites/ccpe.nebraska.gov/files/CompPlan.pdf" TargetMode="External"/><Relationship Id="rId5" Type="http://schemas.openxmlformats.org/officeDocument/2006/relationships/webSettings" Target="webSettings.xml"/><Relationship Id="rId10" Type="http://schemas.openxmlformats.org/officeDocument/2006/relationships/hyperlink" Target="https://nebraska.edu/-/media/unca/docs/offices-and-policies/documents/strategic-plans/university-of-nebraska-five-year-strategy.pdf?la=en" TargetMode="External"/><Relationship Id="rId4" Type="http://schemas.openxmlformats.org/officeDocument/2006/relationships/settings" Target="settings.xml"/><Relationship Id="rId9" Type="http://schemas.openxmlformats.org/officeDocument/2006/relationships/hyperlink" Target="http://www.unomaha.edu/strategic-plan/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96BE-2951-4345-86FF-C8DC4437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Keristiena Shenouda</dc:creator>
  <cp:keywords/>
  <dc:description/>
  <cp:lastModifiedBy>Sarah Dillon</cp:lastModifiedBy>
  <cp:revision>2</cp:revision>
  <cp:lastPrinted>2016-01-06T20:09:00Z</cp:lastPrinted>
  <dcterms:created xsi:type="dcterms:W3CDTF">2022-12-01T15:59:00Z</dcterms:created>
  <dcterms:modified xsi:type="dcterms:W3CDTF">2022-12-01T15:59:00Z</dcterms:modified>
</cp:coreProperties>
</file>